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306D9" w14:textId="2C3412AE" w:rsidR="007F136D" w:rsidRDefault="00CB48B7" w:rsidP="000337B5">
      <w:pPr>
        <w:pBdr>
          <w:bottom w:val="single" w:sz="6" w:space="1" w:color="auto"/>
        </w:pBdr>
        <w:spacing w:after="0" w:line="240" w:lineRule="auto"/>
      </w:pPr>
      <w:r>
        <w:rPr>
          <w:rStyle w:val="Strong"/>
        </w:rPr>
        <w:t>Absolute Relativity / Overall V2 Theory – v0.9</w:t>
      </w:r>
      <w:r>
        <w:br/>
        <w:t>Document: (9) Core Evidence Narrative</w:t>
      </w:r>
      <w:r>
        <w:br/>
      </w:r>
      <w:r w:rsidR="000337B5">
        <w:t xml:space="preserve">Author: </w:t>
      </w:r>
      <w:r w:rsidR="000337B5">
        <w:rPr>
          <w:rStyle w:val="Strong"/>
        </w:rPr>
        <w:t>Kent Nimmo</w:t>
      </w:r>
      <w:r w:rsidR="000337B5">
        <w:t xml:space="preserve"> – absoluterelativityproject@gmail.com</w:t>
      </w:r>
      <w:r w:rsidR="000337B5">
        <w:br/>
        <w:t xml:space="preserve">Project tokens: </w:t>
      </w:r>
      <w:r w:rsidR="000337B5">
        <w:rPr>
          <w:rStyle w:val="Strong"/>
        </w:rPr>
        <w:t>“Absolute Relativity (AR)”</w:t>
      </w:r>
      <w:r w:rsidR="000337B5">
        <w:t xml:space="preserve"> – ETH contract </w:t>
      </w:r>
      <w:r w:rsidR="000337B5" w:rsidRPr="00D62733">
        <w:rPr>
          <w:rFonts w:ascii="Courier New" w:eastAsia="Times New Roman" w:hAnsi="Courier New" w:cs="Courier New"/>
          <w:kern w:val="0"/>
          <w:sz w:val="20"/>
          <w:szCs w:val="20"/>
          <w14:ligatures w14:val="none"/>
        </w:rPr>
        <w:t>0xAacCd7bA616405C184335F193fEf080fC982921F</w:t>
      </w:r>
      <w:r w:rsidR="000337B5">
        <w:t xml:space="preserve">, SOL mint </w:t>
      </w:r>
      <w:r w:rsidR="000337B5">
        <w:rPr>
          <w:rStyle w:val="HTMLCode"/>
          <w:rFonts w:eastAsiaTheme="majorEastAsia"/>
        </w:rPr>
        <w:t>ARafKuCqRgszXZWjYGWyBT7GnLZkyiaXQd1YjXC1x224</w:t>
      </w:r>
      <w:r w:rsidR="000337B5">
        <w:br/>
        <w:t xml:space="preserve">Project wallets (on-chain records): ETH </w:t>
      </w:r>
      <w:r w:rsidR="000337B5">
        <w:rPr>
          <w:rStyle w:val="HTMLCode"/>
          <w:rFonts w:eastAsiaTheme="majorEastAsia"/>
        </w:rPr>
        <w:t>0x1F06ea3554aE665e713a637eD136a5065C9cD787</w:t>
      </w:r>
      <w:r w:rsidR="000337B5">
        <w:t xml:space="preserve">, SOL </w:t>
      </w:r>
      <w:r w:rsidR="000337B5">
        <w:rPr>
          <w:rStyle w:val="HTMLCode"/>
          <w:rFonts w:eastAsiaTheme="majorEastAsia"/>
        </w:rPr>
        <w:t>7mik22AsVKX2ueqSWHCD8HBMpcfEMhbKUb85xYoaxCKN</w:t>
      </w:r>
      <w:r w:rsidR="000337B5">
        <w:br/>
        <w:t xml:space="preserve">For full project, token, and on-chain record details, see </w:t>
      </w:r>
      <w:r w:rsidR="000337B5">
        <w:rPr>
          <w:rStyle w:val="Strong"/>
        </w:rPr>
        <w:t>(0) Front Matter &amp; File Map.docx, §0.4</w:t>
      </w:r>
      <w:r w:rsidR="000337B5">
        <w:t>.</w:t>
      </w:r>
    </w:p>
    <w:p w14:paraId="7768A83B" w14:textId="77777777" w:rsidR="00CB48B7" w:rsidRDefault="00CB48B7"/>
    <w:p w14:paraId="7BFC598E" w14:textId="77777777" w:rsidR="00043CE3" w:rsidRDefault="00043CE3">
      <w:pPr>
        <w:pBdr>
          <w:bottom w:val="double" w:sz="6" w:space="1" w:color="auto"/>
        </w:pBdr>
      </w:pPr>
    </w:p>
    <w:sdt>
      <w:sdtPr>
        <w:rPr>
          <w:rFonts w:asciiTheme="minorHAnsi" w:eastAsiaTheme="minorHAnsi" w:hAnsiTheme="minorHAnsi" w:cstheme="minorBidi"/>
          <w:color w:val="auto"/>
          <w:kern w:val="2"/>
          <w:sz w:val="24"/>
          <w:szCs w:val="24"/>
          <w14:ligatures w14:val="standardContextual"/>
        </w:rPr>
        <w:id w:val="-1016616858"/>
        <w:docPartObj>
          <w:docPartGallery w:val="Table of Contents"/>
          <w:docPartUnique/>
        </w:docPartObj>
      </w:sdtPr>
      <w:sdtEndPr>
        <w:rPr>
          <w:b/>
          <w:bCs/>
          <w:noProof/>
        </w:rPr>
      </w:sdtEndPr>
      <w:sdtContent>
        <w:p w14:paraId="75C5BE29" w14:textId="5C6D21BC" w:rsidR="00CB48B7" w:rsidRDefault="00CB48B7">
          <w:pPr>
            <w:pStyle w:val="TOCHeading"/>
          </w:pPr>
          <w:r>
            <w:t>Contents</w:t>
          </w:r>
        </w:p>
        <w:p w14:paraId="4905675B" w14:textId="24C61AAA" w:rsidR="00CB48B7" w:rsidRDefault="00CB48B7">
          <w:pPr>
            <w:pStyle w:val="TOC2"/>
            <w:tabs>
              <w:tab w:val="right" w:leader="dot" w:pos="10790"/>
            </w:tabs>
            <w:rPr>
              <w:rFonts w:eastAsiaTheme="minorEastAsia"/>
              <w:noProof/>
            </w:rPr>
          </w:pPr>
          <w:r>
            <w:fldChar w:fldCharType="begin"/>
          </w:r>
          <w:r>
            <w:instrText xml:space="preserve"> TOC \o "1-3" \h \z \u </w:instrText>
          </w:r>
          <w:r>
            <w:fldChar w:fldCharType="separate"/>
          </w:r>
          <w:hyperlink w:anchor="_Toc215317206" w:history="1">
            <w:r w:rsidRPr="004155AF">
              <w:rPr>
                <w:rStyle w:val="Hyperlink"/>
                <w:rFonts w:eastAsia="Times New Roman"/>
                <w:noProof/>
              </w:rPr>
              <w:t>0. Orientation: What This Evidence Section Is (and Isn’t)</w:t>
            </w:r>
            <w:r>
              <w:rPr>
                <w:noProof/>
                <w:webHidden/>
              </w:rPr>
              <w:tab/>
            </w:r>
            <w:r>
              <w:rPr>
                <w:noProof/>
                <w:webHidden/>
              </w:rPr>
              <w:fldChar w:fldCharType="begin"/>
            </w:r>
            <w:r>
              <w:rPr>
                <w:noProof/>
                <w:webHidden/>
              </w:rPr>
              <w:instrText xml:space="preserve"> PAGEREF _Toc215317206 \h </w:instrText>
            </w:r>
            <w:r>
              <w:rPr>
                <w:noProof/>
                <w:webHidden/>
              </w:rPr>
            </w:r>
            <w:r>
              <w:rPr>
                <w:noProof/>
                <w:webHidden/>
              </w:rPr>
              <w:fldChar w:fldCharType="separate"/>
            </w:r>
            <w:r>
              <w:rPr>
                <w:noProof/>
                <w:webHidden/>
              </w:rPr>
              <w:t>2</w:t>
            </w:r>
            <w:r>
              <w:rPr>
                <w:noProof/>
                <w:webHidden/>
              </w:rPr>
              <w:fldChar w:fldCharType="end"/>
            </w:r>
          </w:hyperlink>
        </w:p>
        <w:p w14:paraId="6F5ADB75" w14:textId="2CF38937" w:rsidR="00CB48B7" w:rsidRDefault="00CB48B7">
          <w:pPr>
            <w:pStyle w:val="TOC3"/>
            <w:tabs>
              <w:tab w:val="right" w:leader="dot" w:pos="10790"/>
            </w:tabs>
            <w:rPr>
              <w:rFonts w:eastAsiaTheme="minorEastAsia"/>
              <w:noProof/>
            </w:rPr>
          </w:pPr>
          <w:hyperlink w:anchor="_Toc215317207" w:history="1">
            <w:r w:rsidRPr="004155AF">
              <w:rPr>
                <w:rStyle w:val="Hyperlink"/>
                <w:rFonts w:eastAsia="Times New Roman"/>
                <w:noProof/>
              </w:rPr>
              <w:t>0.1 Purpose</w:t>
            </w:r>
            <w:r>
              <w:rPr>
                <w:noProof/>
                <w:webHidden/>
              </w:rPr>
              <w:tab/>
            </w:r>
            <w:r>
              <w:rPr>
                <w:noProof/>
                <w:webHidden/>
              </w:rPr>
              <w:fldChar w:fldCharType="begin"/>
            </w:r>
            <w:r>
              <w:rPr>
                <w:noProof/>
                <w:webHidden/>
              </w:rPr>
              <w:instrText xml:space="preserve"> PAGEREF _Toc215317207 \h </w:instrText>
            </w:r>
            <w:r>
              <w:rPr>
                <w:noProof/>
                <w:webHidden/>
              </w:rPr>
            </w:r>
            <w:r>
              <w:rPr>
                <w:noProof/>
                <w:webHidden/>
              </w:rPr>
              <w:fldChar w:fldCharType="separate"/>
            </w:r>
            <w:r>
              <w:rPr>
                <w:noProof/>
                <w:webHidden/>
              </w:rPr>
              <w:t>2</w:t>
            </w:r>
            <w:r>
              <w:rPr>
                <w:noProof/>
                <w:webHidden/>
              </w:rPr>
              <w:fldChar w:fldCharType="end"/>
            </w:r>
          </w:hyperlink>
        </w:p>
        <w:p w14:paraId="0BA209B3" w14:textId="60002874" w:rsidR="00CB48B7" w:rsidRDefault="00CB48B7">
          <w:pPr>
            <w:pStyle w:val="TOC3"/>
            <w:tabs>
              <w:tab w:val="right" w:leader="dot" w:pos="10790"/>
            </w:tabs>
            <w:rPr>
              <w:rFonts w:eastAsiaTheme="minorEastAsia"/>
              <w:noProof/>
            </w:rPr>
          </w:pPr>
          <w:hyperlink w:anchor="_Toc215317208" w:history="1">
            <w:r w:rsidRPr="004155AF">
              <w:rPr>
                <w:rStyle w:val="Hyperlink"/>
                <w:rFonts w:eastAsia="Times New Roman"/>
                <w:noProof/>
              </w:rPr>
              <w:t>0.2 Why the theory must be understood first</w:t>
            </w:r>
            <w:r>
              <w:rPr>
                <w:noProof/>
                <w:webHidden/>
              </w:rPr>
              <w:tab/>
            </w:r>
            <w:r>
              <w:rPr>
                <w:noProof/>
                <w:webHidden/>
              </w:rPr>
              <w:fldChar w:fldCharType="begin"/>
            </w:r>
            <w:r>
              <w:rPr>
                <w:noProof/>
                <w:webHidden/>
              </w:rPr>
              <w:instrText xml:space="preserve"> PAGEREF _Toc215317208 \h </w:instrText>
            </w:r>
            <w:r>
              <w:rPr>
                <w:noProof/>
                <w:webHidden/>
              </w:rPr>
            </w:r>
            <w:r>
              <w:rPr>
                <w:noProof/>
                <w:webHidden/>
              </w:rPr>
              <w:fldChar w:fldCharType="separate"/>
            </w:r>
            <w:r>
              <w:rPr>
                <w:noProof/>
                <w:webHidden/>
              </w:rPr>
              <w:t>3</w:t>
            </w:r>
            <w:r>
              <w:rPr>
                <w:noProof/>
                <w:webHidden/>
              </w:rPr>
              <w:fldChar w:fldCharType="end"/>
            </w:r>
          </w:hyperlink>
        </w:p>
        <w:p w14:paraId="625AC49C" w14:textId="4999CEB5" w:rsidR="00CB48B7" w:rsidRDefault="00CB48B7">
          <w:pPr>
            <w:pStyle w:val="TOC2"/>
            <w:tabs>
              <w:tab w:val="right" w:leader="dot" w:pos="10790"/>
            </w:tabs>
            <w:rPr>
              <w:rFonts w:eastAsiaTheme="minorEastAsia"/>
              <w:noProof/>
            </w:rPr>
          </w:pPr>
          <w:hyperlink w:anchor="_Toc215317209" w:history="1">
            <w:r w:rsidRPr="004155AF">
              <w:rPr>
                <w:rStyle w:val="Hyperlink"/>
                <w:rFonts w:eastAsia="Times New Roman"/>
                <w:noProof/>
              </w:rPr>
              <w:t>1. Minimal Theory Primer: Nested Experiences and the Geometric Mean</w:t>
            </w:r>
            <w:r>
              <w:rPr>
                <w:noProof/>
                <w:webHidden/>
              </w:rPr>
              <w:tab/>
            </w:r>
            <w:r>
              <w:rPr>
                <w:noProof/>
                <w:webHidden/>
              </w:rPr>
              <w:fldChar w:fldCharType="begin"/>
            </w:r>
            <w:r>
              <w:rPr>
                <w:noProof/>
                <w:webHidden/>
              </w:rPr>
              <w:instrText xml:space="preserve"> PAGEREF _Toc215317209 \h </w:instrText>
            </w:r>
            <w:r>
              <w:rPr>
                <w:noProof/>
                <w:webHidden/>
              </w:rPr>
            </w:r>
            <w:r>
              <w:rPr>
                <w:noProof/>
                <w:webHidden/>
              </w:rPr>
              <w:fldChar w:fldCharType="separate"/>
            </w:r>
            <w:r>
              <w:rPr>
                <w:noProof/>
                <w:webHidden/>
              </w:rPr>
              <w:t>6</w:t>
            </w:r>
            <w:r>
              <w:rPr>
                <w:noProof/>
                <w:webHidden/>
              </w:rPr>
              <w:fldChar w:fldCharType="end"/>
            </w:r>
          </w:hyperlink>
        </w:p>
        <w:p w14:paraId="4F35716F" w14:textId="6F164742" w:rsidR="00CB48B7" w:rsidRDefault="00CB48B7">
          <w:pPr>
            <w:pStyle w:val="TOC3"/>
            <w:tabs>
              <w:tab w:val="right" w:leader="dot" w:pos="10790"/>
            </w:tabs>
            <w:rPr>
              <w:rFonts w:eastAsiaTheme="minorEastAsia"/>
              <w:noProof/>
            </w:rPr>
          </w:pPr>
          <w:hyperlink w:anchor="_Toc215317210" w:history="1">
            <w:r w:rsidRPr="004155AF">
              <w:rPr>
                <w:rStyle w:val="Hyperlink"/>
                <w:rFonts w:eastAsia="Times New Roman"/>
                <w:noProof/>
              </w:rPr>
              <w:t>1.1 Reality as nested experiences of time</w:t>
            </w:r>
            <w:r>
              <w:rPr>
                <w:noProof/>
                <w:webHidden/>
              </w:rPr>
              <w:tab/>
            </w:r>
            <w:r>
              <w:rPr>
                <w:noProof/>
                <w:webHidden/>
              </w:rPr>
              <w:fldChar w:fldCharType="begin"/>
            </w:r>
            <w:r>
              <w:rPr>
                <w:noProof/>
                <w:webHidden/>
              </w:rPr>
              <w:instrText xml:space="preserve"> PAGEREF _Toc215317210 \h </w:instrText>
            </w:r>
            <w:r>
              <w:rPr>
                <w:noProof/>
                <w:webHidden/>
              </w:rPr>
            </w:r>
            <w:r>
              <w:rPr>
                <w:noProof/>
                <w:webHidden/>
              </w:rPr>
              <w:fldChar w:fldCharType="separate"/>
            </w:r>
            <w:r>
              <w:rPr>
                <w:noProof/>
                <w:webHidden/>
              </w:rPr>
              <w:t>6</w:t>
            </w:r>
            <w:r>
              <w:rPr>
                <w:noProof/>
                <w:webHidden/>
              </w:rPr>
              <w:fldChar w:fldCharType="end"/>
            </w:r>
          </w:hyperlink>
        </w:p>
        <w:p w14:paraId="504D8438" w14:textId="7C19C9F9" w:rsidR="00CB48B7" w:rsidRDefault="00CB48B7">
          <w:pPr>
            <w:pStyle w:val="TOC3"/>
            <w:tabs>
              <w:tab w:val="right" w:leader="dot" w:pos="10790"/>
            </w:tabs>
            <w:rPr>
              <w:rFonts w:eastAsiaTheme="minorEastAsia"/>
              <w:noProof/>
            </w:rPr>
          </w:pPr>
          <w:hyperlink w:anchor="_Toc215317211" w:history="1">
            <w:r w:rsidRPr="004155AF">
              <w:rPr>
                <w:rStyle w:val="Hyperlink"/>
                <w:rFonts w:eastAsia="Times New Roman"/>
                <w:noProof/>
              </w:rPr>
              <w:t>1.2 Why the geometric mean is the natural operator</w:t>
            </w:r>
            <w:r>
              <w:rPr>
                <w:noProof/>
                <w:webHidden/>
              </w:rPr>
              <w:tab/>
            </w:r>
            <w:r>
              <w:rPr>
                <w:noProof/>
                <w:webHidden/>
              </w:rPr>
              <w:fldChar w:fldCharType="begin"/>
            </w:r>
            <w:r>
              <w:rPr>
                <w:noProof/>
                <w:webHidden/>
              </w:rPr>
              <w:instrText xml:space="preserve"> PAGEREF _Toc215317211 \h </w:instrText>
            </w:r>
            <w:r>
              <w:rPr>
                <w:noProof/>
                <w:webHidden/>
              </w:rPr>
            </w:r>
            <w:r>
              <w:rPr>
                <w:noProof/>
                <w:webHidden/>
              </w:rPr>
              <w:fldChar w:fldCharType="separate"/>
            </w:r>
            <w:r>
              <w:rPr>
                <w:noProof/>
                <w:webHidden/>
              </w:rPr>
              <w:t>8</w:t>
            </w:r>
            <w:r>
              <w:rPr>
                <w:noProof/>
                <w:webHidden/>
              </w:rPr>
              <w:fldChar w:fldCharType="end"/>
            </w:r>
          </w:hyperlink>
        </w:p>
        <w:p w14:paraId="48D62A77" w14:textId="62A3C0BA" w:rsidR="00CB48B7" w:rsidRDefault="00CB48B7">
          <w:pPr>
            <w:pStyle w:val="TOC3"/>
            <w:tabs>
              <w:tab w:val="right" w:leader="dot" w:pos="10790"/>
            </w:tabs>
            <w:rPr>
              <w:rFonts w:eastAsiaTheme="minorEastAsia"/>
              <w:noProof/>
            </w:rPr>
          </w:pPr>
          <w:hyperlink w:anchor="_Toc215317212" w:history="1">
            <w:r w:rsidRPr="004155AF">
              <w:rPr>
                <w:rStyle w:val="Hyperlink"/>
                <w:rFonts w:eastAsia="Times New Roman"/>
                <w:noProof/>
              </w:rPr>
              <w:t>1.3 Unique GM from Planck scale and the observable universe</w:t>
            </w:r>
            <w:r>
              <w:rPr>
                <w:noProof/>
                <w:webHidden/>
              </w:rPr>
              <w:tab/>
            </w:r>
            <w:r>
              <w:rPr>
                <w:noProof/>
                <w:webHidden/>
              </w:rPr>
              <w:fldChar w:fldCharType="begin"/>
            </w:r>
            <w:r>
              <w:rPr>
                <w:noProof/>
                <w:webHidden/>
              </w:rPr>
              <w:instrText xml:space="preserve"> PAGEREF _Toc215317212 \h </w:instrText>
            </w:r>
            <w:r>
              <w:rPr>
                <w:noProof/>
                <w:webHidden/>
              </w:rPr>
            </w:r>
            <w:r>
              <w:rPr>
                <w:noProof/>
                <w:webHidden/>
              </w:rPr>
              <w:fldChar w:fldCharType="separate"/>
            </w:r>
            <w:r>
              <w:rPr>
                <w:noProof/>
                <w:webHidden/>
              </w:rPr>
              <w:t>11</w:t>
            </w:r>
            <w:r>
              <w:rPr>
                <w:noProof/>
                <w:webHidden/>
              </w:rPr>
              <w:fldChar w:fldCharType="end"/>
            </w:r>
          </w:hyperlink>
        </w:p>
        <w:p w14:paraId="5B27F411" w14:textId="1DD48A1E" w:rsidR="00CB48B7" w:rsidRDefault="00CB48B7">
          <w:pPr>
            <w:pStyle w:val="TOC2"/>
            <w:tabs>
              <w:tab w:val="right" w:leader="dot" w:pos="10790"/>
            </w:tabs>
            <w:rPr>
              <w:rFonts w:eastAsiaTheme="minorEastAsia"/>
              <w:noProof/>
            </w:rPr>
          </w:pPr>
          <w:hyperlink w:anchor="_Toc215317213" w:history="1">
            <w:r w:rsidRPr="004155AF">
              <w:rPr>
                <w:rStyle w:val="Hyperlink"/>
                <w:rFonts w:eastAsia="Times New Roman"/>
                <w:noProof/>
              </w:rPr>
              <w:t>2. UGM as the Spatial Hinge of Conscious Experience</w:t>
            </w:r>
            <w:r>
              <w:rPr>
                <w:noProof/>
                <w:webHidden/>
              </w:rPr>
              <w:tab/>
            </w:r>
            <w:r>
              <w:rPr>
                <w:noProof/>
                <w:webHidden/>
              </w:rPr>
              <w:fldChar w:fldCharType="begin"/>
            </w:r>
            <w:r>
              <w:rPr>
                <w:noProof/>
                <w:webHidden/>
              </w:rPr>
              <w:instrText xml:space="preserve"> PAGEREF _Toc215317213 \h </w:instrText>
            </w:r>
            <w:r>
              <w:rPr>
                <w:noProof/>
                <w:webHidden/>
              </w:rPr>
            </w:r>
            <w:r>
              <w:rPr>
                <w:noProof/>
                <w:webHidden/>
              </w:rPr>
              <w:fldChar w:fldCharType="separate"/>
            </w:r>
            <w:r>
              <w:rPr>
                <w:noProof/>
                <w:webHidden/>
              </w:rPr>
              <w:t>13</w:t>
            </w:r>
            <w:r>
              <w:rPr>
                <w:noProof/>
                <w:webHidden/>
              </w:rPr>
              <w:fldChar w:fldCharType="end"/>
            </w:r>
          </w:hyperlink>
        </w:p>
        <w:p w14:paraId="26CB0C0A" w14:textId="4C3D7961" w:rsidR="00CB48B7" w:rsidRDefault="00CB48B7">
          <w:pPr>
            <w:pStyle w:val="TOC3"/>
            <w:tabs>
              <w:tab w:val="right" w:leader="dot" w:pos="10790"/>
            </w:tabs>
            <w:rPr>
              <w:rFonts w:eastAsiaTheme="minorEastAsia"/>
              <w:noProof/>
            </w:rPr>
          </w:pPr>
          <w:hyperlink w:anchor="_Toc215317214" w:history="1">
            <w:r w:rsidRPr="004155AF">
              <w:rPr>
                <w:rStyle w:val="Hyperlink"/>
                <w:rFonts w:eastAsia="Times New Roman"/>
                <w:noProof/>
              </w:rPr>
              <w:t>2.1 UGM as physical hinge: the 0-band</w:t>
            </w:r>
            <w:r>
              <w:rPr>
                <w:noProof/>
                <w:webHidden/>
              </w:rPr>
              <w:tab/>
            </w:r>
            <w:r>
              <w:rPr>
                <w:noProof/>
                <w:webHidden/>
              </w:rPr>
              <w:fldChar w:fldCharType="begin"/>
            </w:r>
            <w:r>
              <w:rPr>
                <w:noProof/>
                <w:webHidden/>
              </w:rPr>
              <w:instrText xml:space="preserve"> PAGEREF _Toc215317214 \h </w:instrText>
            </w:r>
            <w:r>
              <w:rPr>
                <w:noProof/>
                <w:webHidden/>
              </w:rPr>
            </w:r>
            <w:r>
              <w:rPr>
                <w:noProof/>
                <w:webHidden/>
              </w:rPr>
              <w:fldChar w:fldCharType="separate"/>
            </w:r>
            <w:r>
              <w:rPr>
                <w:noProof/>
                <w:webHidden/>
              </w:rPr>
              <w:t>13</w:t>
            </w:r>
            <w:r>
              <w:rPr>
                <w:noProof/>
                <w:webHidden/>
              </w:rPr>
              <w:fldChar w:fldCharType="end"/>
            </w:r>
          </w:hyperlink>
        </w:p>
        <w:p w14:paraId="5699A9A2" w14:textId="0AE34237" w:rsidR="00CB48B7" w:rsidRDefault="00CB48B7">
          <w:pPr>
            <w:pStyle w:val="TOC3"/>
            <w:tabs>
              <w:tab w:val="right" w:leader="dot" w:pos="10790"/>
            </w:tabs>
            <w:rPr>
              <w:rFonts w:eastAsiaTheme="minorEastAsia"/>
              <w:noProof/>
            </w:rPr>
          </w:pPr>
          <w:hyperlink w:anchor="_Toc215317215" w:history="1">
            <w:r w:rsidRPr="004155AF">
              <w:rPr>
                <w:rStyle w:val="Hyperlink"/>
                <w:rFonts w:eastAsia="Times New Roman"/>
                <w:noProof/>
              </w:rPr>
              <w:t>2.2 UGM as the lower cutoff for CNS-bearing organisms</w:t>
            </w:r>
            <w:r>
              <w:rPr>
                <w:noProof/>
                <w:webHidden/>
              </w:rPr>
              <w:tab/>
            </w:r>
            <w:r>
              <w:rPr>
                <w:noProof/>
                <w:webHidden/>
              </w:rPr>
              <w:fldChar w:fldCharType="begin"/>
            </w:r>
            <w:r>
              <w:rPr>
                <w:noProof/>
                <w:webHidden/>
              </w:rPr>
              <w:instrText xml:space="preserve"> PAGEREF _Toc215317215 \h </w:instrText>
            </w:r>
            <w:r>
              <w:rPr>
                <w:noProof/>
                <w:webHidden/>
              </w:rPr>
            </w:r>
            <w:r>
              <w:rPr>
                <w:noProof/>
                <w:webHidden/>
              </w:rPr>
              <w:fldChar w:fldCharType="separate"/>
            </w:r>
            <w:r>
              <w:rPr>
                <w:noProof/>
                <w:webHidden/>
              </w:rPr>
              <w:t>16</w:t>
            </w:r>
            <w:r>
              <w:rPr>
                <w:noProof/>
                <w:webHidden/>
              </w:rPr>
              <w:fldChar w:fldCharType="end"/>
            </w:r>
          </w:hyperlink>
        </w:p>
        <w:p w14:paraId="600D8910" w14:textId="21FE9E47" w:rsidR="00CB48B7" w:rsidRDefault="00CB48B7">
          <w:pPr>
            <w:pStyle w:val="TOC3"/>
            <w:tabs>
              <w:tab w:val="right" w:leader="dot" w:pos="10790"/>
            </w:tabs>
            <w:rPr>
              <w:rFonts w:eastAsiaTheme="minorEastAsia"/>
              <w:noProof/>
            </w:rPr>
          </w:pPr>
          <w:hyperlink w:anchor="_Toc215317216" w:history="1">
            <w:r w:rsidRPr="004155AF">
              <w:rPr>
                <w:rStyle w:val="Hyperlink"/>
                <w:rFonts w:eastAsia="Times New Roman"/>
                <w:noProof/>
              </w:rPr>
              <w:t>2.3 GM(UGM, Earth) as the upper cutoff of CNS-bearing organisms</w:t>
            </w:r>
            <w:r>
              <w:rPr>
                <w:noProof/>
                <w:webHidden/>
              </w:rPr>
              <w:tab/>
            </w:r>
            <w:r>
              <w:rPr>
                <w:noProof/>
                <w:webHidden/>
              </w:rPr>
              <w:fldChar w:fldCharType="begin"/>
            </w:r>
            <w:r>
              <w:rPr>
                <w:noProof/>
                <w:webHidden/>
              </w:rPr>
              <w:instrText xml:space="preserve"> PAGEREF _Toc215317216 \h </w:instrText>
            </w:r>
            <w:r>
              <w:rPr>
                <w:noProof/>
                <w:webHidden/>
              </w:rPr>
            </w:r>
            <w:r>
              <w:rPr>
                <w:noProof/>
                <w:webHidden/>
              </w:rPr>
              <w:fldChar w:fldCharType="separate"/>
            </w:r>
            <w:r>
              <w:rPr>
                <w:noProof/>
                <w:webHidden/>
              </w:rPr>
              <w:t>19</w:t>
            </w:r>
            <w:r>
              <w:rPr>
                <w:noProof/>
                <w:webHidden/>
              </w:rPr>
              <w:fldChar w:fldCharType="end"/>
            </w:r>
          </w:hyperlink>
        </w:p>
        <w:p w14:paraId="02500328" w14:textId="7AC0670F" w:rsidR="00CB48B7" w:rsidRDefault="00CB48B7">
          <w:pPr>
            <w:pStyle w:val="TOC3"/>
            <w:tabs>
              <w:tab w:val="right" w:leader="dot" w:pos="10790"/>
            </w:tabs>
            <w:rPr>
              <w:rFonts w:eastAsiaTheme="minorEastAsia"/>
              <w:noProof/>
            </w:rPr>
          </w:pPr>
          <w:hyperlink w:anchor="_Toc215317217" w:history="1">
            <w:r w:rsidRPr="004155AF">
              <w:rPr>
                <w:rStyle w:val="Hyperlink"/>
                <w:rFonts w:eastAsia="Times New Roman"/>
                <w:noProof/>
              </w:rPr>
              <w:t>2.4 UGM as sensory cutoff – the conscious pixel in practice</w:t>
            </w:r>
            <w:r>
              <w:rPr>
                <w:noProof/>
                <w:webHidden/>
              </w:rPr>
              <w:tab/>
            </w:r>
            <w:r>
              <w:rPr>
                <w:noProof/>
                <w:webHidden/>
              </w:rPr>
              <w:fldChar w:fldCharType="begin"/>
            </w:r>
            <w:r>
              <w:rPr>
                <w:noProof/>
                <w:webHidden/>
              </w:rPr>
              <w:instrText xml:space="preserve"> PAGEREF _Toc215317217 \h </w:instrText>
            </w:r>
            <w:r>
              <w:rPr>
                <w:noProof/>
                <w:webHidden/>
              </w:rPr>
            </w:r>
            <w:r>
              <w:rPr>
                <w:noProof/>
                <w:webHidden/>
              </w:rPr>
              <w:fldChar w:fldCharType="separate"/>
            </w:r>
            <w:r>
              <w:rPr>
                <w:noProof/>
                <w:webHidden/>
              </w:rPr>
              <w:t>22</w:t>
            </w:r>
            <w:r>
              <w:rPr>
                <w:noProof/>
                <w:webHidden/>
              </w:rPr>
              <w:fldChar w:fldCharType="end"/>
            </w:r>
          </w:hyperlink>
        </w:p>
        <w:p w14:paraId="5295CEED" w14:textId="767F38EF" w:rsidR="00CB48B7" w:rsidRDefault="00CB48B7">
          <w:pPr>
            <w:pStyle w:val="TOC2"/>
            <w:tabs>
              <w:tab w:val="right" w:leader="dot" w:pos="10790"/>
            </w:tabs>
            <w:rPr>
              <w:rFonts w:eastAsiaTheme="minorEastAsia"/>
              <w:noProof/>
            </w:rPr>
          </w:pPr>
          <w:hyperlink w:anchor="_Toc215317218" w:history="1">
            <w:r w:rsidRPr="004155AF">
              <w:rPr>
                <w:rStyle w:val="Hyperlink"/>
                <w:rFonts w:ascii="Times New Roman" w:eastAsia="Times New Roman" w:hAnsi="Times New Roman" w:cs="Times New Roman"/>
                <w:b/>
                <w:bCs/>
                <w:noProof/>
                <w:kern w:val="0"/>
                <w14:ligatures w14:val="none"/>
              </w:rPr>
              <w:t>3. From UGM–Earth–Universe to Gravity and the Gravitational Constant</w:t>
            </w:r>
            <w:r>
              <w:rPr>
                <w:noProof/>
                <w:webHidden/>
              </w:rPr>
              <w:tab/>
            </w:r>
            <w:r>
              <w:rPr>
                <w:noProof/>
                <w:webHidden/>
              </w:rPr>
              <w:fldChar w:fldCharType="begin"/>
            </w:r>
            <w:r>
              <w:rPr>
                <w:noProof/>
                <w:webHidden/>
              </w:rPr>
              <w:instrText xml:space="preserve"> PAGEREF _Toc215317218 \h </w:instrText>
            </w:r>
            <w:r>
              <w:rPr>
                <w:noProof/>
                <w:webHidden/>
              </w:rPr>
            </w:r>
            <w:r>
              <w:rPr>
                <w:noProof/>
                <w:webHidden/>
              </w:rPr>
              <w:fldChar w:fldCharType="separate"/>
            </w:r>
            <w:r>
              <w:rPr>
                <w:noProof/>
                <w:webHidden/>
              </w:rPr>
              <w:t>26</w:t>
            </w:r>
            <w:r>
              <w:rPr>
                <w:noProof/>
                <w:webHidden/>
              </w:rPr>
              <w:fldChar w:fldCharType="end"/>
            </w:r>
          </w:hyperlink>
        </w:p>
        <w:p w14:paraId="5830392F" w14:textId="764A830C" w:rsidR="00CB48B7" w:rsidRDefault="00CB48B7">
          <w:pPr>
            <w:pStyle w:val="TOC3"/>
            <w:tabs>
              <w:tab w:val="right" w:leader="dot" w:pos="10790"/>
            </w:tabs>
            <w:rPr>
              <w:rFonts w:eastAsiaTheme="minorEastAsia"/>
              <w:noProof/>
            </w:rPr>
          </w:pPr>
          <w:hyperlink w:anchor="_Toc215317219" w:history="1">
            <w:r w:rsidRPr="004155AF">
              <w:rPr>
                <w:rStyle w:val="Hyperlink"/>
                <w:rFonts w:ascii="Times New Roman" w:eastAsia="Times New Roman" w:hAnsi="Times New Roman" w:cs="Times New Roman"/>
                <w:b/>
                <w:bCs/>
                <w:noProof/>
                <w:kern w:val="0"/>
                <w14:ligatures w14:val="none"/>
              </w:rPr>
              <w:t>3.1 Gravity as nested time, not a separate field</w:t>
            </w:r>
            <w:r>
              <w:rPr>
                <w:noProof/>
                <w:webHidden/>
              </w:rPr>
              <w:tab/>
            </w:r>
            <w:r>
              <w:rPr>
                <w:noProof/>
                <w:webHidden/>
              </w:rPr>
              <w:fldChar w:fldCharType="begin"/>
            </w:r>
            <w:r>
              <w:rPr>
                <w:noProof/>
                <w:webHidden/>
              </w:rPr>
              <w:instrText xml:space="preserve"> PAGEREF _Toc215317219 \h </w:instrText>
            </w:r>
            <w:r>
              <w:rPr>
                <w:noProof/>
                <w:webHidden/>
              </w:rPr>
            </w:r>
            <w:r>
              <w:rPr>
                <w:noProof/>
                <w:webHidden/>
              </w:rPr>
              <w:fldChar w:fldCharType="separate"/>
            </w:r>
            <w:r>
              <w:rPr>
                <w:noProof/>
                <w:webHidden/>
              </w:rPr>
              <w:t>26</w:t>
            </w:r>
            <w:r>
              <w:rPr>
                <w:noProof/>
                <w:webHidden/>
              </w:rPr>
              <w:fldChar w:fldCharType="end"/>
            </w:r>
          </w:hyperlink>
        </w:p>
        <w:p w14:paraId="4D0E9DCF" w14:textId="401C92FE" w:rsidR="00CB48B7" w:rsidRDefault="00CB48B7">
          <w:pPr>
            <w:pStyle w:val="TOC3"/>
            <w:tabs>
              <w:tab w:val="right" w:leader="dot" w:pos="10790"/>
            </w:tabs>
            <w:rPr>
              <w:rFonts w:eastAsiaTheme="minorEastAsia"/>
              <w:noProof/>
            </w:rPr>
          </w:pPr>
          <w:hyperlink w:anchor="_Toc215317220" w:history="1">
            <w:r w:rsidRPr="004155AF">
              <w:rPr>
                <w:rStyle w:val="Hyperlink"/>
                <w:rFonts w:eastAsia="Times New Roman"/>
                <w:noProof/>
              </w:rPr>
              <w:t>3.2 Defining χ purely from UGM, Earth, and the outer shell</w:t>
            </w:r>
            <w:r>
              <w:rPr>
                <w:noProof/>
                <w:webHidden/>
              </w:rPr>
              <w:tab/>
            </w:r>
            <w:r>
              <w:rPr>
                <w:noProof/>
                <w:webHidden/>
              </w:rPr>
              <w:fldChar w:fldCharType="begin"/>
            </w:r>
            <w:r>
              <w:rPr>
                <w:noProof/>
                <w:webHidden/>
              </w:rPr>
              <w:instrText xml:space="preserve"> PAGEREF _Toc215317220 \h </w:instrText>
            </w:r>
            <w:r>
              <w:rPr>
                <w:noProof/>
                <w:webHidden/>
              </w:rPr>
            </w:r>
            <w:r>
              <w:rPr>
                <w:noProof/>
                <w:webHidden/>
              </w:rPr>
              <w:fldChar w:fldCharType="separate"/>
            </w:r>
            <w:r>
              <w:rPr>
                <w:noProof/>
                <w:webHidden/>
              </w:rPr>
              <w:t>30</w:t>
            </w:r>
            <w:r>
              <w:rPr>
                <w:noProof/>
                <w:webHidden/>
              </w:rPr>
              <w:fldChar w:fldCharType="end"/>
            </w:r>
          </w:hyperlink>
        </w:p>
        <w:p w14:paraId="44C8F0F4" w14:textId="64AD8EED" w:rsidR="00CB48B7" w:rsidRDefault="00CB48B7">
          <w:pPr>
            <w:pStyle w:val="TOC2"/>
            <w:tabs>
              <w:tab w:val="right" w:leader="dot" w:pos="10790"/>
            </w:tabs>
            <w:rPr>
              <w:rFonts w:eastAsiaTheme="minorEastAsia"/>
              <w:noProof/>
            </w:rPr>
          </w:pPr>
          <w:hyperlink w:anchor="_Toc215317221" w:history="1">
            <w:r w:rsidRPr="004155AF">
              <w:rPr>
                <w:rStyle w:val="Hyperlink"/>
                <w:rFonts w:ascii="Times New Roman" w:eastAsia="Times New Roman" w:hAnsi="Times New Roman" w:cs="Times New Roman"/>
                <w:b/>
                <w:bCs/>
                <w:noProof/>
                <w:kern w:val="0"/>
                <w14:ligatures w14:val="none"/>
              </w:rPr>
              <w:t>4. Stepping Out of Materialism (Why This Doesn’t “Feel” Like Standard Evidence)</w:t>
            </w:r>
            <w:r>
              <w:rPr>
                <w:noProof/>
                <w:webHidden/>
              </w:rPr>
              <w:tab/>
            </w:r>
            <w:r>
              <w:rPr>
                <w:noProof/>
                <w:webHidden/>
              </w:rPr>
              <w:fldChar w:fldCharType="begin"/>
            </w:r>
            <w:r>
              <w:rPr>
                <w:noProof/>
                <w:webHidden/>
              </w:rPr>
              <w:instrText xml:space="preserve"> PAGEREF _Toc215317221 \h </w:instrText>
            </w:r>
            <w:r>
              <w:rPr>
                <w:noProof/>
                <w:webHidden/>
              </w:rPr>
            </w:r>
            <w:r>
              <w:rPr>
                <w:noProof/>
                <w:webHidden/>
              </w:rPr>
              <w:fldChar w:fldCharType="separate"/>
            </w:r>
            <w:r>
              <w:rPr>
                <w:noProof/>
                <w:webHidden/>
              </w:rPr>
              <w:t>39</w:t>
            </w:r>
            <w:r>
              <w:rPr>
                <w:noProof/>
                <w:webHidden/>
              </w:rPr>
              <w:fldChar w:fldCharType="end"/>
            </w:r>
          </w:hyperlink>
        </w:p>
        <w:p w14:paraId="6BD0A9EA" w14:textId="4A9F64DE" w:rsidR="00CB48B7" w:rsidRDefault="00CB48B7">
          <w:pPr>
            <w:pStyle w:val="TOC3"/>
            <w:tabs>
              <w:tab w:val="right" w:leader="dot" w:pos="10790"/>
            </w:tabs>
            <w:rPr>
              <w:rFonts w:eastAsiaTheme="minorEastAsia"/>
              <w:noProof/>
            </w:rPr>
          </w:pPr>
          <w:hyperlink w:anchor="_Toc215317222" w:history="1">
            <w:r w:rsidRPr="004155AF">
              <w:rPr>
                <w:rStyle w:val="Hyperlink"/>
                <w:rFonts w:ascii="Times New Roman" w:eastAsia="Times New Roman" w:hAnsi="Times New Roman" w:cs="Times New Roman"/>
                <w:b/>
                <w:bCs/>
                <w:noProof/>
                <w:kern w:val="0"/>
                <w14:ligatures w14:val="none"/>
              </w:rPr>
              <w:t>4.1 Material reality as representation, not substrate</w:t>
            </w:r>
            <w:r>
              <w:rPr>
                <w:noProof/>
                <w:webHidden/>
              </w:rPr>
              <w:tab/>
            </w:r>
            <w:r>
              <w:rPr>
                <w:noProof/>
                <w:webHidden/>
              </w:rPr>
              <w:fldChar w:fldCharType="begin"/>
            </w:r>
            <w:r>
              <w:rPr>
                <w:noProof/>
                <w:webHidden/>
              </w:rPr>
              <w:instrText xml:space="preserve"> PAGEREF _Toc215317222 \h </w:instrText>
            </w:r>
            <w:r>
              <w:rPr>
                <w:noProof/>
                <w:webHidden/>
              </w:rPr>
            </w:r>
            <w:r>
              <w:rPr>
                <w:noProof/>
                <w:webHidden/>
              </w:rPr>
              <w:fldChar w:fldCharType="separate"/>
            </w:r>
            <w:r>
              <w:rPr>
                <w:noProof/>
                <w:webHidden/>
              </w:rPr>
              <w:t>39</w:t>
            </w:r>
            <w:r>
              <w:rPr>
                <w:noProof/>
                <w:webHidden/>
              </w:rPr>
              <w:fldChar w:fldCharType="end"/>
            </w:r>
          </w:hyperlink>
        </w:p>
        <w:p w14:paraId="3F1357B7" w14:textId="327F0065" w:rsidR="00CB48B7" w:rsidRDefault="00CB48B7">
          <w:pPr>
            <w:pStyle w:val="TOC3"/>
            <w:tabs>
              <w:tab w:val="right" w:leader="dot" w:pos="10790"/>
            </w:tabs>
            <w:rPr>
              <w:rFonts w:eastAsiaTheme="minorEastAsia"/>
              <w:noProof/>
            </w:rPr>
          </w:pPr>
          <w:hyperlink w:anchor="_Toc215317223" w:history="1">
            <w:r w:rsidRPr="004155AF">
              <w:rPr>
                <w:rStyle w:val="Hyperlink"/>
                <w:rFonts w:ascii="Times New Roman" w:eastAsia="Times New Roman" w:hAnsi="Times New Roman" w:cs="Times New Roman"/>
                <w:b/>
                <w:bCs/>
                <w:noProof/>
                <w:kern w:val="0"/>
                <w14:ligatures w14:val="none"/>
              </w:rPr>
              <w:t>4.2 Why these hits are invisible under a materialist lens</w:t>
            </w:r>
            <w:r>
              <w:rPr>
                <w:noProof/>
                <w:webHidden/>
              </w:rPr>
              <w:tab/>
            </w:r>
            <w:r>
              <w:rPr>
                <w:noProof/>
                <w:webHidden/>
              </w:rPr>
              <w:fldChar w:fldCharType="begin"/>
            </w:r>
            <w:r>
              <w:rPr>
                <w:noProof/>
                <w:webHidden/>
              </w:rPr>
              <w:instrText xml:space="preserve"> PAGEREF _Toc215317223 \h </w:instrText>
            </w:r>
            <w:r>
              <w:rPr>
                <w:noProof/>
                <w:webHidden/>
              </w:rPr>
            </w:r>
            <w:r>
              <w:rPr>
                <w:noProof/>
                <w:webHidden/>
              </w:rPr>
              <w:fldChar w:fldCharType="separate"/>
            </w:r>
            <w:r>
              <w:rPr>
                <w:noProof/>
                <w:webHidden/>
              </w:rPr>
              <w:t>42</w:t>
            </w:r>
            <w:r>
              <w:rPr>
                <w:noProof/>
                <w:webHidden/>
              </w:rPr>
              <w:fldChar w:fldCharType="end"/>
            </w:r>
          </w:hyperlink>
        </w:p>
        <w:p w14:paraId="6418DBEC" w14:textId="02D29172" w:rsidR="00CB48B7" w:rsidRDefault="00CB48B7">
          <w:pPr>
            <w:pStyle w:val="TOC3"/>
            <w:tabs>
              <w:tab w:val="right" w:leader="dot" w:pos="10790"/>
            </w:tabs>
            <w:rPr>
              <w:rFonts w:eastAsiaTheme="minorEastAsia"/>
              <w:noProof/>
            </w:rPr>
          </w:pPr>
          <w:hyperlink w:anchor="_Toc215317224" w:history="1">
            <w:r w:rsidRPr="004155AF">
              <w:rPr>
                <w:rStyle w:val="Hyperlink"/>
                <w:rFonts w:ascii="Times New Roman" w:eastAsia="Times New Roman" w:hAnsi="Times New Roman" w:cs="Times New Roman"/>
                <w:b/>
                <w:bCs/>
                <w:noProof/>
                <w:kern w:val="0"/>
                <w14:ligatures w14:val="none"/>
              </w:rPr>
              <w:t>4.3 Comparing to fine-tuning problems in current physics</w:t>
            </w:r>
            <w:r>
              <w:rPr>
                <w:noProof/>
                <w:webHidden/>
              </w:rPr>
              <w:tab/>
            </w:r>
            <w:r>
              <w:rPr>
                <w:noProof/>
                <w:webHidden/>
              </w:rPr>
              <w:fldChar w:fldCharType="begin"/>
            </w:r>
            <w:r>
              <w:rPr>
                <w:noProof/>
                <w:webHidden/>
              </w:rPr>
              <w:instrText xml:space="preserve"> PAGEREF _Toc215317224 \h </w:instrText>
            </w:r>
            <w:r>
              <w:rPr>
                <w:noProof/>
                <w:webHidden/>
              </w:rPr>
            </w:r>
            <w:r>
              <w:rPr>
                <w:noProof/>
                <w:webHidden/>
              </w:rPr>
              <w:fldChar w:fldCharType="separate"/>
            </w:r>
            <w:r>
              <w:rPr>
                <w:noProof/>
                <w:webHidden/>
              </w:rPr>
              <w:t>45</w:t>
            </w:r>
            <w:r>
              <w:rPr>
                <w:noProof/>
                <w:webHidden/>
              </w:rPr>
              <w:fldChar w:fldCharType="end"/>
            </w:r>
          </w:hyperlink>
        </w:p>
        <w:p w14:paraId="28B9E1C6" w14:textId="3D75ED77" w:rsidR="00CB48B7" w:rsidRDefault="00CB48B7">
          <w:pPr>
            <w:pStyle w:val="TOC2"/>
            <w:tabs>
              <w:tab w:val="right" w:leader="dot" w:pos="10790"/>
            </w:tabs>
            <w:rPr>
              <w:rFonts w:eastAsiaTheme="minorEastAsia"/>
              <w:noProof/>
            </w:rPr>
          </w:pPr>
          <w:hyperlink w:anchor="_Toc215317225" w:history="1">
            <w:r w:rsidRPr="004155AF">
              <w:rPr>
                <w:rStyle w:val="Hyperlink"/>
                <w:rFonts w:ascii="Times New Roman" w:eastAsia="Times New Roman" w:hAnsi="Times New Roman" w:cs="Times New Roman"/>
                <w:b/>
                <w:bCs/>
                <w:noProof/>
                <w:kern w:val="0"/>
                <w14:ligatures w14:val="none"/>
              </w:rPr>
              <w:t>5. Extending the Same Logic to Dark Matter: +2 ↔ +3 Container Gravity</w:t>
            </w:r>
            <w:r>
              <w:rPr>
                <w:noProof/>
                <w:webHidden/>
              </w:rPr>
              <w:tab/>
            </w:r>
            <w:r>
              <w:rPr>
                <w:noProof/>
                <w:webHidden/>
              </w:rPr>
              <w:fldChar w:fldCharType="begin"/>
            </w:r>
            <w:r>
              <w:rPr>
                <w:noProof/>
                <w:webHidden/>
              </w:rPr>
              <w:instrText xml:space="preserve"> PAGEREF _Toc215317225 \h </w:instrText>
            </w:r>
            <w:r>
              <w:rPr>
                <w:noProof/>
                <w:webHidden/>
              </w:rPr>
            </w:r>
            <w:r>
              <w:rPr>
                <w:noProof/>
                <w:webHidden/>
              </w:rPr>
              <w:fldChar w:fldCharType="separate"/>
            </w:r>
            <w:r>
              <w:rPr>
                <w:noProof/>
                <w:webHidden/>
              </w:rPr>
              <w:t>47</w:t>
            </w:r>
            <w:r>
              <w:rPr>
                <w:noProof/>
                <w:webHidden/>
              </w:rPr>
              <w:fldChar w:fldCharType="end"/>
            </w:r>
          </w:hyperlink>
        </w:p>
        <w:p w14:paraId="7E173820" w14:textId="2948FA7F" w:rsidR="00CB48B7" w:rsidRDefault="00CB48B7">
          <w:pPr>
            <w:pStyle w:val="TOC3"/>
            <w:tabs>
              <w:tab w:val="right" w:leader="dot" w:pos="10790"/>
            </w:tabs>
            <w:rPr>
              <w:rFonts w:eastAsiaTheme="minorEastAsia"/>
              <w:noProof/>
            </w:rPr>
          </w:pPr>
          <w:hyperlink w:anchor="_Toc215317226" w:history="1">
            <w:r w:rsidRPr="004155AF">
              <w:rPr>
                <w:rStyle w:val="Hyperlink"/>
                <w:rFonts w:ascii="Times New Roman" w:eastAsia="Times New Roman" w:hAnsi="Times New Roman" w:cs="Times New Roman"/>
                <w:b/>
                <w:bCs/>
                <w:noProof/>
                <w:kern w:val="0"/>
                <w14:ligatures w14:val="none"/>
              </w:rPr>
              <w:t>5.1 Nested containers at galactic scales</w:t>
            </w:r>
            <w:r>
              <w:rPr>
                <w:noProof/>
                <w:webHidden/>
              </w:rPr>
              <w:tab/>
            </w:r>
            <w:r>
              <w:rPr>
                <w:noProof/>
                <w:webHidden/>
              </w:rPr>
              <w:fldChar w:fldCharType="begin"/>
            </w:r>
            <w:r>
              <w:rPr>
                <w:noProof/>
                <w:webHidden/>
              </w:rPr>
              <w:instrText xml:space="preserve"> PAGEREF _Toc215317226 \h </w:instrText>
            </w:r>
            <w:r>
              <w:rPr>
                <w:noProof/>
                <w:webHidden/>
              </w:rPr>
            </w:r>
            <w:r>
              <w:rPr>
                <w:noProof/>
                <w:webHidden/>
              </w:rPr>
              <w:fldChar w:fldCharType="separate"/>
            </w:r>
            <w:r>
              <w:rPr>
                <w:noProof/>
                <w:webHidden/>
              </w:rPr>
              <w:t>47</w:t>
            </w:r>
            <w:r>
              <w:rPr>
                <w:noProof/>
                <w:webHidden/>
              </w:rPr>
              <w:fldChar w:fldCharType="end"/>
            </w:r>
          </w:hyperlink>
        </w:p>
        <w:p w14:paraId="5BD1239A" w14:textId="7DDDFF99" w:rsidR="00CB48B7" w:rsidRDefault="00CB48B7">
          <w:pPr>
            <w:pStyle w:val="TOC3"/>
            <w:tabs>
              <w:tab w:val="right" w:leader="dot" w:pos="10790"/>
            </w:tabs>
            <w:rPr>
              <w:rFonts w:eastAsiaTheme="minorEastAsia"/>
              <w:noProof/>
            </w:rPr>
          </w:pPr>
          <w:hyperlink w:anchor="_Toc215317227" w:history="1">
            <w:r w:rsidRPr="004155AF">
              <w:rPr>
                <w:rStyle w:val="Hyperlink"/>
                <w:rFonts w:ascii="Times New Roman" w:eastAsia="Times New Roman" w:hAnsi="Times New Roman" w:cs="Times New Roman"/>
                <w:b/>
                <w:bCs/>
                <w:noProof/>
                <w:kern w:val="0"/>
                <w14:ligatures w14:val="none"/>
              </w:rPr>
              <w:t>5.2 Dark matter as that extra nested-time gravity</w:t>
            </w:r>
            <w:r>
              <w:rPr>
                <w:noProof/>
                <w:webHidden/>
              </w:rPr>
              <w:tab/>
            </w:r>
            <w:r>
              <w:rPr>
                <w:noProof/>
                <w:webHidden/>
              </w:rPr>
              <w:fldChar w:fldCharType="begin"/>
            </w:r>
            <w:r>
              <w:rPr>
                <w:noProof/>
                <w:webHidden/>
              </w:rPr>
              <w:instrText xml:space="preserve"> PAGEREF _Toc215317227 \h </w:instrText>
            </w:r>
            <w:r>
              <w:rPr>
                <w:noProof/>
                <w:webHidden/>
              </w:rPr>
            </w:r>
            <w:r>
              <w:rPr>
                <w:noProof/>
                <w:webHidden/>
              </w:rPr>
              <w:fldChar w:fldCharType="separate"/>
            </w:r>
            <w:r>
              <w:rPr>
                <w:noProof/>
                <w:webHidden/>
              </w:rPr>
              <w:t>50</w:t>
            </w:r>
            <w:r>
              <w:rPr>
                <w:noProof/>
                <w:webHidden/>
              </w:rPr>
              <w:fldChar w:fldCharType="end"/>
            </w:r>
          </w:hyperlink>
        </w:p>
        <w:p w14:paraId="014FAE14" w14:textId="45B143DF" w:rsidR="00CB48B7" w:rsidRDefault="00CB48B7">
          <w:pPr>
            <w:pStyle w:val="TOC3"/>
            <w:tabs>
              <w:tab w:val="right" w:leader="dot" w:pos="10790"/>
            </w:tabs>
            <w:rPr>
              <w:rFonts w:eastAsiaTheme="minorEastAsia"/>
              <w:noProof/>
            </w:rPr>
          </w:pPr>
          <w:hyperlink w:anchor="_Toc215317228" w:history="1">
            <w:r w:rsidRPr="004155AF">
              <w:rPr>
                <w:rStyle w:val="Hyperlink"/>
                <w:rFonts w:ascii="Times New Roman" w:eastAsia="Times New Roman" w:hAnsi="Times New Roman" w:cs="Times New Roman"/>
                <w:b/>
                <w:bCs/>
                <w:noProof/>
                <w:kern w:val="0"/>
                <w14:ligatures w14:val="none"/>
              </w:rPr>
              <w:t>5.3 The Milky Way as the +2↔+3 seam scale</w:t>
            </w:r>
            <w:r>
              <w:rPr>
                <w:noProof/>
                <w:webHidden/>
              </w:rPr>
              <w:tab/>
            </w:r>
            <w:r>
              <w:rPr>
                <w:noProof/>
                <w:webHidden/>
              </w:rPr>
              <w:fldChar w:fldCharType="begin"/>
            </w:r>
            <w:r>
              <w:rPr>
                <w:noProof/>
                <w:webHidden/>
              </w:rPr>
              <w:instrText xml:space="preserve"> PAGEREF _Toc215317228 \h </w:instrText>
            </w:r>
            <w:r>
              <w:rPr>
                <w:noProof/>
                <w:webHidden/>
              </w:rPr>
            </w:r>
            <w:r>
              <w:rPr>
                <w:noProof/>
                <w:webHidden/>
              </w:rPr>
              <w:fldChar w:fldCharType="separate"/>
            </w:r>
            <w:r>
              <w:rPr>
                <w:noProof/>
                <w:webHidden/>
              </w:rPr>
              <w:t>53</w:t>
            </w:r>
            <w:r>
              <w:rPr>
                <w:noProof/>
                <w:webHidden/>
              </w:rPr>
              <w:fldChar w:fldCharType="end"/>
            </w:r>
          </w:hyperlink>
        </w:p>
        <w:p w14:paraId="68D5F4A7" w14:textId="6B45FC8C" w:rsidR="00CB48B7" w:rsidRDefault="00CB48B7">
          <w:pPr>
            <w:pStyle w:val="TOC2"/>
            <w:tabs>
              <w:tab w:val="right" w:leader="dot" w:pos="10790"/>
            </w:tabs>
            <w:rPr>
              <w:rFonts w:eastAsiaTheme="minorEastAsia"/>
              <w:noProof/>
            </w:rPr>
          </w:pPr>
          <w:hyperlink w:anchor="_Toc215317229" w:history="1">
            <w:r w:rsidRPr="004155AF">
              <w:rPr>
                <w:rStyle w:val="Hyperlink"/>
                <w:rFonts w:ascii="Times New Roman" w:eastAsia="Times New Roman" w:hAnsi="Times New Roman" w:cs="Times New Roman"/>
                <w:b/>
                <w:bCs/>
                <w:noProof/>
                <w:kern w:val="0"/>
                <w14:ligatures w14:val="none"/>
              </w:rPr>
              <w:t>6. T3 / T3B Lensing Evidence: Direct Test of the Milky Way Activation</w:t>
            </w:r>
            <w:r>
              <w:rPr>
                <w:noProof/>
                <w:webHidden/>
              </w:rPr>
              <w:tab/>
            </w:r>
            <w:r>
              <w:rPr>
                <w:noProof/>
                <w:webHidden/>
              </w:rPr>
              <w:fldChar w:fldCharType="begin"/>
            </w:r>
            <w:r>
              <w:rPr>
                <w:noProof/>
                <w:webHidden/>
              </w:rPr>
              <w:instrText xml:space="preserve"> PAGEREF _Toc215317229 \h </w:instrText>
            </w:r>
            <w:r>
              <w:rPr>
                <w:noProof/>
                <w:webHidden/>
              </w:rPr>
            </w:r>
            <w:r>
              <w:rPr>
                <w:noProof/>
                <w:webHidden/>
              </w:rPr>
              <w:fldChar w:fldCharType="separate"/>
            </w:r>
            <w:r>
              <w:rPr>
                <w:noProof/>
                <w:webHidden/>
              </w:rPr>
              <w:t>56</w:t>
            </w:r>
            <w:r>
              <w:rPr>
                <w:noProof/>
                <w:webHidden/>
              </w:rPr>
              <w:fldChar w:fldCharType="end"/>
            </w:r>
          </w:hyperlink>
        </w:p>
        <w:p w14:paraId="73179E21" w14:textId="69C52CB3" w:rsidR="00CB48B7" w:rsidRDefault="00CB48B7">
          <w:pPr>
            <w:pStyle w:val="TOC3"/>
            <w:tabs>
              <w:tab w:val="right" w:leader="dot" w:pos="10790"/>
            </w:tabs>
            <w:rPr>
              <w:rFonts w:eastAsiaTheme="minorEastAsia"/>
              <w:noProof/>
            </w:rPr>
          </w:pPr>
          <w:hyperlink w:anchor="_Toc215317230" w:history="1">
            <w:r w:rsidRPr="004155AF">
              <w:rPr>
                <w:rStyle w:val="Hyperlink"/>
                <w:rFonts w:ascii="Times New Roman" w:eastAsia="Times New Roman" w:hAnsi="Times New Roman" w:cs="Times New Roman"/>
                <w:b/>
                <w:bCs/>
                <w:noProof/>
                <w:kern w:val="0"/>
                <w14:ligatures w14:val="none"/>
              </w:rPr>
              <w:t>6.1 What T3 tested</w:t>
            </w:r>
            <w:r>
              <w:rPr>
                <w:noProof/>
                <w:webHidden/>
              </w:rPr>
              <w:tab/>
            </w:r>
            <w:r>
              <w:rPr>
                <w:noProof/>
                <w:webHidden/>
              </w:rPr>
              <w:fldChar w:fldCharType="begin"/>
            </w:r>
            <w:r>
              <w:rPr>
                <w:noProof/>
                <w:webHidden/>
              </w:rPr>
              <w:instrText xml:space="preserve"> PAGEREF _Toc215317230 \h </w:instrText>
            </w:r>
            <w:r>
              <w:rPr>
                <w:noProof/>
                <w:webHidden/>
              </w:rPr>
            </w:r>
            <w:r>
              <w:rPr>
                <w:noProof/>
                <w:webHidden/>
              </w:rPr>
              <w:fldChar w:fldCharType="separate"/>
            </w:r>
            <w:r>
              <w:rPr>
                <w:noProof/>
                <w:webHidden/>
              </w:rPr>
              <w:t>56</w:t>
            </w:r>
            <w:r>
              <w:rPr>
                <w:noProof/>
                <w:webHidden/>
              </w:rPr>
              <w:fldChar w:fldCharType="end"/>
            </w:r>
          </w:hyperlink>
        </w:p>
        <w:p w14:paraId="6C1A6021" w14:textId="50287EC4" w:rsidR="00CB48B7" w:rsidRDefault="00CB48B7">
          <w:pPr>
            <w:pStyle w:val="TOC3"/>
            <w:tabs>
              <w:tab w:val="right" w:leader="dot" w:pos="10790"/>
            </w:tabs>
            <w:rPr>
              <w:rFonts w:eastAsiaTheme="minorEastAsia"/>
              <w:noProof/>
            </w:rPr>
          </w:pPr>
          <w:hyperlink w:anchor="_Toc215317231" w:history="1">
            <w:r w:rsidRPr="004155AF">
              <w:rPr>
                <w:rStyle w:val="Hyperlink"/>
                <w:rFonts w:ascii="Times New Roman" w:eastAsia="Times New Roman" w:hAnsi="Times New Roman" w:cs="Times New Roman"/>
                <w:b/>
                <w:bCs/>
                <w:noProof/>
                <w:kern w:val="0"/>
                <w14:ligatures w14:val="none"/>
              </w:rPr>
              <w:t>6.2 T3 results: size activation and cutoff</w:t>
            </w:r>
            <w:r>
              <w:rPr>
                <w:noProof/>
                <w:webHidden/>
              </w:rPr>
              <w:tab/>
            </w:r>
            <w:r>
              <w:rPr>
                <w:noProof/>
                <w:webHidden/>
              </w:rPr>
              <w:fldChar w:fldCharType="begin"/>
            </w:r>
            <w:r>
              <w:rPr>
                <w:noProof/>
                <w:webHidden/>
              </w:rPr>
              <w:instrText xml:space="preserve"> PAGEREF _Toc215317231 \h </w:instrText>
            </w:r>
            <w:r>
              <w:rPr>
                <w:noProof/>
                <w:webHidden/>
              </w:rPr>
            </w:r>
            <w:r>
              <w:rPr>
                <w:noProof/>
                <w:webHidden/>
              </w:rPr>
              <w:fldChar w:fldCharType="separate"/>
            </w:r>
            <w:r>
              <w:rPr>
                <w:noProof/>
                <w:webHidden/>
              </w:rPr>
              <w:t>59</w:t>
            </w:r>
            <w:r>
              <w:rPr>
                <w:noProof/>
                <w:webHidden/>
              </w:rPr>
              <w:fldChar w:fldCharType="end"/>
            </w:r>
          </w:hyperlink>
        </w:p>
        <w:p w14:paraId="4AE6D3D7" w14:textId="1364696A" w:rsidR="00CB48B7" w:rsidRDefault="00CB48B7">
          <w:pPr>
            <w:pStyle w:val="TOC3"/>
            <w:tabs>
              <w:tab w:val="right" w:leader="dot" w:pos="10790"/>
            </w:tabs>
            <w:rPr>
              <w:rFonts w:eastAsiaTheme="minorEastAsia"/>
              <w:noProof/>
            </w:rPr>
          </w:pPr>
          <w:hyperlink w:anchor="_Toc215317232" w:history="1">
            <w:r w:rsidRPr="004155AF">
              <w:rPr>
                <w:rStyle w:val="Hyperlink"/>
                <w:rFonts w:ascii="Times New Roman" w:eastAsia="Times New Roman" w:hAnsi="Times New Roman" w:cs="Times New Roman"/>
                <w:b/>
                <w:bCs/>
                <w:noProof/>
                <w:kern w:val="0"/>
                <w14:ligatures w14:val="none"/>
              </w:rPr>
              <w:t>6.3 T3B – explicit Milky-Way–anchored activation model</w:t>
            </w:r>
            <w:r>
              <w:rPr>
                <w:noProof/>
                <w:webHidden/>
              </w:rPr>
              <w:tab/>
            </w:r>
            <w:r>
              <w:rPr>
                <w:noProof/>
                <w:webHidden/>
              </w:rPr>
              <w:fldChar w:fldCharType="begin"/>
            </w:r>
            <w:r>
              <w:rPr>
                <w:noProof/>
                <w:webHidden/>
              </w:rPr>
              <w:instrText xml:space="preserve"> PAGEREF _Toc215317232 \h </w:instrText>
            </w:r>
            <w:r>
              <w:rPr>
                <w:noProof/>
                <w:webHidden/>
              </w:rPr>
            </w:r>
            <w:r>
              <w:rPr>
                <w:noProof/>
                <w:webHidden/>
              </w:rPr>
              <w:fldChar w:fldCharType="separate"/>
            </w:r>
            <w:r>
              <w:rPr>
                <w:noProof/>
                <w:webHidden/>
              </w:rPr>
              <w:t>62</w:t>
            </w:r>
            <w:r>
              <w:rPr>
                <w:noProof/>
                <w:webHidden/>
              </w:rPr>
              <w:fldChar w:fldCharType="end"/>
            </w:r>
          </w:hyperlink>
        </w:p>
        <w:p w14:paraId="1459B0B5" w14:textId="666717B3" w:rsidR="00CB48B7" w:rsidRDefault="00CB48B7">
          <w:pPr>
            <w:pStyle w:val="TOC3"/>
            <w:tabs>
              <w:tab w:val="right" w:leader="dot" w:pos="10790"/>
            </w:tabs>
            <w:rPr>
              <w:rFonts w:eastAsiaTheme="minorEastAsia"/>
              <w:noProof/>
            </w:rPr>
          </w:pPr>
          <w:hyperlink w:anchor="_Toc215317233" w:history="1">
            <w:r w:rsidRPr="004155AF">
              <w:rPr>
                <w:rStyle w:val="Hyperlink"/>
                <w:rFonts w:ascii="Times New Roman" w:eastAsia="Times New Roman" w:hAnsi="Times New Roman" w:cs="Times New Roman"/>
                <w:b/>
                <w:bCs/>
                <w:noProof/>
                <w:kern w:val="0"/>
                <w14:ligatures w14:val="none"/>
              </w:rPr>
              <w:t>6.4 Interpretation in AR vs GR</w:t>
            </w:r>
            <w:r>
              <w:rPr>
                <w:noProof/>
                <w:webHidden/>
              </w:rPr>
              <w:tab/>
            </w:r>
            <w:r>
              <w:rPr>
                <w:noProof/>
                <w:webHidden/>
              </w:rPr>
              <w:fldChar w:fldCharType="begin"/>
            </w:r>
            <w:r>
              <w:rPr>
                <w:noProof/>
                <w:webHidden/>
              </w:rPr>
              <w:instrText xml:space="preserve"> PAGEREF _Toc215317233 \h </w:instrText>
            </w:r>
            <w:r>
              <w:rPr>
                <w:noProof/>
                <w:webHidden/>
              </w:rPr>
            </w:r>
            <w:r>
              <w:rPr>
                <w:noProof/>
                <w:webHidden/>
              </w:rPr>
              <w:fldChar w:fldCharType="separate"/>
            </w:r>
            <w:r>
              <w:rPr>
                <w:noProof/>
                <w:webHidden/>
              </w:rPr>
              <w:t>66</w:t>
            </w:r>
            <w:r>
              <w:rPr>
                <w:noProof/>
                <w:webHidden/>
              </w:rPr>
              <w:fldChar w:fldCharType="end"/>
            </w:r>
          </w:hyperlink>
        </w:p>
        <w:p w14:paraId="4FDCBBD0" w14:textId="089B5ADC" w:rsidR="00CB48B7" w:rsidRDefault="00CB48B7">
          <w:pPr>
            <w:pStyle w:val="TOC2"/>
            <w:tabs>
              <w:tab w:val="right" w:leader="dot" w:pos="10790"/>
            </w:tabs>
            <w:rPr>
              <w:rFonts w:eastAsiaTheme="minorEastAsia"/>
              <w:noProof/>
            </w:rPr>
          </w:pPr>
          <w:hyperlink w:anchor="_Toc215317234" w:history="1">
            <w:r w:rsidRPr="004155AF">
              <w:rPr>
                <w:rStyle w:val="Hyperlink"/>
                <w:rFonts w:ascii="Times New Roman" w:eastAsia="Times New Roman" w:hAnsi="Times New Roman" w:cs="Times New Roman"/>
                <w:b/>
                <w:bCs/>
                <w:noProof/>
                <w:kern w:val="0"/>
                <w14:ligatures w14:val="none"/>
              </w:rPr>
              <w:t>7. Synthesis: One Logic, Multiple “Impossible” Hits</w:t>
            </w:r>
            <w:r>
              <w:rPr>
                <w:noProof/>
                <w:webHidden/>
              </w:rPr>
              <w:tab/>
            </w:r>
            <w:r>
              <w:rPr>
                <w:noProof/>
                <w:webHidden/>
              </w:rPr>
              <w:fldChar w:fldCharType="begin"/>
            </w:r>
            <w:r>
              <w:rPr>
                <w:noProof/>
                <w:webHidden/>
              </w:rPr>
              <w:instrText xml:space="preserve"> PAGEREF _Toc215317234 \h </w:instrText>
            </w:r>
            <w:r>
              <w:rPr>
                <w:noProof/>
                <w:webHidden/>
              </w:rPr>
            </w:r>
            <w:r>
              <w:rPr>
                <w:noProof/>
                <w:webHidden/>
              </w:rPr>
              <w:fldChar w:fldCharType="separate"/>
            </w:r>
            <w:r>
              <w:rPr>
                <w:noProof/>
                <w:webHidden/>
              </w:rPr>
              <w:t>68</w:t>
            </w:r>
            <w:r>
              <w:rPr>
                <w:noProof/>
                <w:webHidden/>
              </w:rPr>
              <w:fldChar w:fldCharType="end"/>
            </w:r>
          </w:hyperlink>
        </w:p>
        <w:p w14:paraId="621DECE8" w14:textId="594D7D13" w:rsidR="00CB48B7" w:rsidRDefault="00CB48B7">
          <w:pPr>
            <w:pStyle w:val="TOC3"/>
            <w:tabs>
              <w:tab w:val="right" w:leader="dot" w:pos="10790"/>
            </w:tabs>
            <w:rPr>
              <w:rFonts w:eastAsiaTheme="minorEastAsia"/>
              <w:noProof/>
            </w:rPr>
          </w:pPr>
          <w:hyperlink w:anchor="_Toc215317235" w:history="1">
            <w:r w:rsidRPr="004155AF">
              <w:rPr>
                <w:rStyle w:val="Hyperlink"/>
                <w:rFonts w:ascii="Times New Roman" w:eastAsia="Times New Roman" w:hAnsi="Times New Roman" w:cs="Times New Roman"/>
                <w:b/>
                <w:bCs/>
                <w:noProof/>
                <w:kern w:val="0"/>
                <w14:ligatures w14:val="none"/>
              </w:rPr>
              <w:t>7.1 The chain in one view</w:t>
            </w:r>
            <w:r>
              <w:rPr>
                <w:noProof/>
                <w:webHidden/>
              </w:rPr>
              <w:tab/>
            </w:r>
            <w:r>
              <w:rPr>
                <w:noProof/>
                <w:webHidden/>
              </w:rPr>
              <w:fldChar w:fldCharType="begin"/>
            </w:r>
            <w:r>
              <w:rPr>
                <w:noProof/>
                <w:webHidden/>
              </w:rPr>
              <w:instrText xml:space="preserve"> PAGEREF _Toc215317235 \h </w:instrText>
            </w:r>
            <w:r>
              <w:rPr>
                <w:noProof/>
                <w:webHidden/>
              </w:rPr>
            </w:r>
            <w:r>
              <w:rPr>
                <w:noProof/>
                <w:webHidden/>
              </w:rPr>
              <w:fldChar w:fldCharType="separate"/>
            </w:r>
            <w:r>
              <w:rPr>
                <w:noProof/>
                <w:webHidden/>
              </w:rPr>
              <w:t>69</w:t>
            </w:r>
            <w:r>
              <w:rPr>
                <w:noProof/>
                <w:webHidden/>
              </w:rPr>
              <w:fldChar w:fldCharType="end"/>
            </w:r>
          </w:hyperlink>
        </w:p>
        <w:p w14:paraId="31167206" w14:textId="5AA856D9" w:rsidR="00CB48B7" w:rsidRDefault="00CB48B7">
          <w:pPr>
            <w:pStyle w:val="TOC3"/>
            <w:tabs>
              <w:tab w:val="right" w:leader="dot" w:pos="10790"/>
            </w:tabs>
            <w:rPr>
              <w:rFonts w:eastAsiaTheme="minorEastAsia"/>
              <w:noProof/>
            </w:rPr>
          </w:pPr>
          <w:hyperlink w:anchor="_Toc215317236" w:history="1">
            <w:r w:rsidRPr="004155AF">
              <w:rPr>
                <w:rStyle w:val="Hyperlink"/>
                <w:rFonts w:ascii="Times New Roman" w:eastAsia="Times New Roman" w:hAnsi="Times New Roman" w:cs="Times New Roman"/>
                <w:b/>
                <w:bCs/>
                <w:noProof/>
                <w:kern w:val="0"/>
                <w14:ligatures w14:val="none"/>
              </w:rPr>
              <w:t>7.2 Each link on its own</w:t>
            </w:r>
            <w:r>
              <w:rPr>
                <w:noProof/>
                <w:webHidden/>
              </w:rPr>
              <w:tab/>
            </w:r>
            <w:r>
              <w:rPr>
                <w:noProof/>
                <w:webHidden/>
              </w:rPr>
              <w:fldChar w:fldCharType="begin"/>
            </w:r>
            <w:r>
              <w:rPr>
                <w:noProof/>
                <w:webHidden/>
              </w:rPr>
              <w:instrText xml:space="preserve"> PAGEREF _Toc215317236 \h </w:instrText>
            </w:r>
            <w:r>
              <w:rPr>
                <w:noProof/>
                <w:webHidden/>
              </w:rPr>
            </w:r>
            <w:r>
              <w:rPr>
                <w:noProof/>
                <w:webHidden/>
              </w:rPr>
              <w:fldChar w:fldCharType="separate"/>
            </w:r>
            <w:r>
              <w:rPr>
                <w:noProof/>
                <w:webHidden/>
              </w:rPr>
              <w:t>72</w:t>
            </w:r>
            <w:r>
              <w:rPr>
                <w:noProof/>
                <w:webHidden/>
              </w:rPr>
              <w:fldChar w:fldCharType="end"/>
            </w:r>
          </w:hyperlink>
        </w:p>
        <w:p w14:paraId="45211FAE" w14:textId="59D71AC5" w:rsidR="00CB48B7" w:rsidRDefault="00CB48B7">
          <w:pPr>
            <w:pStyle w:val="TOC3"/>
            <w:tabs>
              <w:tab w:val="right" w:leader="dot" w:pos="10790"/>
            </w:tabs>
            <w:rPr>
              <w:rFonts w:eastAsiaTheme="minorEastAsia"/>
              <w:noProof/>
            </w:rPr>
          </w:pPr>
          <w:hyperlink w:anchor="_Toc215317237" w:history="1">
            <w:r w:rsidRPr="004155AF">
              <w:rPr>
                <w:rStyle w:val="Hyperlink"/>
                <w:rFonts w:ascii="Times New Roman" w:eastAsia="Times New Roman" w:hAnsi="Times New Roman" w:cs="Times New Roman"/>
                <w:b/>
                <w:bCs/>
                <w:noProof/>
                <w:kern w:val="0"/>
                <w14:ligatures w14:val="none"/>
              </w:rPr>
              <w:t>7.3 All links together: why “coincidence” is no longer a live option</w:t>
            </w:r>
            <w:r>
              <w:rPr>
                <w:noProof/>
                <w:webHidden/>
              </w:rPr>
              <w:tab/>
            </w:r>
            <w:r>
              <w:rPr>
                <w:noProof/>
                <w:webHidden/>
              </w:rPr>
              <w:fldChar w:fldCharType="begin"/>
            </w:r>
            <w:r>
              <w:rPr>
                <w:noProof/>
                <w:webHidden/>
              </w:rPr>
              <w:instrText xml:space="preserve"> PAGEREF _Toc215317237 \h </w:instrText>
            </w:r>
            <w:r>
              <w:rPr>
                <w:noProof/>
                <w:webHidden/>
              </w:rPr>
            </w:r>
            <w:r>
              <w:rPr>
                <w:noProof/>
                <w:webHidden/>
              </w:rPr>
              <w:fldChar w:fldCharType="separate"/>
            </w:r>
            <w:r>
              <w:rPr>
                <w:noProof/>
                <w:webHidden/>
              </w:rPr>
              <w:t>77</w:t>
            </w:r>
            <w:r>
              <w:rPr>
                <w:noProof/>
                <w:webHidden/>
              </w:rPr>
              <w:fldChar w:fldCharType="end"/>
            </w:r>
          </w:hyperlink>
        </w:p>
        <w:p w14:paraId="22C92556" w14:textId="0536EBD9" w:rsidR="00CB48B7" w:rsidRDefault="00CB48B7">
          <w:pPr>
            <w:pStyle w:val="TOC2"/>
            <w:tabs>
              <w:tab w:val="right" w:leader="dot" w:pos="10790"/>
            </w:tabs>
            <w:rPr>
              <w:rFonts w:eastAsiaTheme="minorEastAsia"/>
              <w:noProof/>
            </w:rPr>
          </w:pPr>
          <w:hyperlink w:anchor="_Toc215317238" w:history="1">
            <w:r w:rsidRPr="004155AF">
              <w:rPr>
                <w:rStyle w:val="Hyperlink"/>
                <w:rFonts w:ascii="Times New Roman" w:eastAsia="Times New Roman" w:hAnsi="Times New Roman" w:cs="Times New Roman"/>
                <w:b/>
                <w:bCs/>
                <w:noProof/>
                <w:kern w:val="0"/>
                <w14:ligatures w14:val="none"/>
              </w:rPr>
              <w:t>8. How to Engage With or Challenge This Evidence</w:t>
            </w:r>
            <w:r>
              <w:rPr>
                <w:noProof/>
                <w:webHidden/>
              </w:rPr>
              <w:tab/>
            </w:r>
            <w:r>
              <w:rPr>
                <w:noProof/>
                <w:webHidden/>
              </w:rPr>
              <w:fldChar w:fldCharType="begin"/>
            </w:r>
            <w:r>
              <w:rPr>
                <w:noProof/>
                <w:webHidden/>
              </w:rPr>
              <w:instrText xml:space="preserve"> PAGEREF _Toc215317238 \h </w:instrText>
            </w:r>
            <w:r>
              <w:rPr>
                <w:noProof/>
                <w:webHidden/>
              </w:rPr>
            </w:r>
            <w:r>
              <w:rPr>
                <w:noProof/>
                <w:webHidden/>
              </w:rPr>
              <w:fldChar w:fldCharType="separate"/>
            </w:r>
            <w:r>
              <w:rPr>
                <w:noProof/>
                <w:webHidden/>
              </w:rPr>
              <w:t>80</w:t>
            </w:r>
            <w:r>
              <w:rPr>
                <w:noProof/>
                <w:webHidden/>
              </w:rPr>
              <w:fldChar w:fldCharType="end"/>
            </w:r>
          </w:hyperlink>
        </w:p>
        <w:p w14:paraId="19AA26E4" w14:textId="2AEEF24D" w:rsidR="00CB48B7" w:rsidRDefault="00CB48B7">
          <w:pPr>
            <w:pStyle w:val="TOC3"/>
            <w:tabs>
              <w:tab w:val="right" w:leader="dot" w:pos="10790"/>
            </w:tabs>
            <w:rPr>
              <w:rFonts w:eastAsiaTheme="minorEastAsia"/>
              <w:noProof/>
            </w:rPr>
          </w:pPr>
          <w:hyperlink w:anchor="_Toc215317239" w:history="1">
            <w:r w:rsidRPr="004155AF">
              <w:rPr>
                <w:rStyle w:val="Hyperlink"/>
                <w:rFonts w:ascii="Times New Roman" w:eastAsia="Times New Roman" w:hAnsi="Times New Roman" w:cs="Times New Roman"/>
                <w:b/>
                <w:bCs/>
                <w:noProof/>
                <w:kern w:val="0"/>
                <w14:ligatures w14:val="none"/>
              </w:rPr>
              <w:t>8.1 How a supportive reader should use this chain</w:t>
            </w:r>
            <w:r>
              <w:rPr>
                <w:noProof/>
                <w:webHidden/>
              </w:rPr>
              <w:tab/>
            </w:r>
            <w:r>
              <w:rPr>
                <w:noProof/>
                <w:webHidden/>
              </w:rPr>
              <w:fldChar w:fldCharType="begin"/>
            </w:r>
            <w:r>
              <w:rPr>
                <w:noProof/>
                <w:webHidden/>
              </w:rPr>
              <w:instrText xml:space="preserve"> PAGEREF _Toc215317239 \h </w:instrText>
            </w:r>
            <w:r>
              <w:rPr>
                <w:noProof/>
                <w:webHidden/>
              </w:rPr>
            </w:r>
            <w:r>
              <w:rPr>
                <w:noProof/>
                <w:webHidden/>
              </w:rPr>
              <w:fldChar w:fldCharType="separate"/>
            </w:r>
            <w:r>
              <w:rPr>
                <w:noProof/>
                <w:webHidden/>
              </w:rPr>
              <w:t>80</w:t>
            </w:r>
            <w:r>
              <w:rPr>
                <w:noProof/>
                <w:webHidden/>
              </w:rPr>
              <w:fldChar w:fldCharType="end"/>
            </w:r>
          </w:hyperlink>
        </w:p>
        <w:p w14:paraId="2FA2B9B8" w14:textId="3CE642E9" w:rsidR="00CB48B7" w:rsidRDefault="00CB48B7">
          <w:pPr>
            <w:pStyle w:val="TOC3"/>
            <w:tabs>
              <w:tab w:val="right" w:leader="dot" w:pos="10790"/>
            </w:tabs>
            <w:rPr>
              <w:rFonts w:eastAsiaTheme="minorEastAsia"/>
              <w:noProof/>
            </w:rPr>
          </w:pPr>
          <w:hyperlink w:anchor="_Toc215317240" w:history="1">
            <w:r w:rsidRPr="004155AF">
              <w:rPr>
                <w:rStyle w:val="Hyperlink"/>
                <w:rFonts w:ascii="Times New Roman" w:eastAsia="Times New Roman" w:hAnsi="Times New Roman" w:cs="Times New Roman"/>
                <w:b/>
                <w:bCs/>
                <w:noProof/>
                <w:kern w:val="0"/>
                <w14:ligatures w14:val="none"/>
              </w:rPr>
              <w:t>8.2 Where a critic would need to attack</w:t>
            </w:r>
            <w:r>
              <w:rPr>
                <w:noProof/>
                <w:webHidden/>
              </w:rPr>
              <w:tab/>
            </w:r>
            <w:r>
              <w:rPr>
                <w:noProof/>
                <w:webHidden/>
              </w:rPr>
              <w:fldChar w:fldCharType="begin"/>
            </w:r>
            <w:r>
              <w:rPr>
                <w:noProof/>
                <w:webHidden/>
              </w:rPr>
              <w:instrText xml:space="preserve"> PAGEREF _Toc215317240 \h </w:instrText>
            </w:r>
            <w:r>
              <w:rPr>
                <w:noProof/>
                <w:webHidden/>
              </w:rPr>
            </w:r>
            <w:r>
              <w:rPr>
                <w:noProof/>
                <w:webHidden/>
              </w:rPr>
              <w:fldChar w:fldCharType="separate"/>
            </w:r>
            <w:r>
              <w:rPr>
                <w:noProof/>
                <w:webHidden/>
              </w:rPr>
              <w:t>83</w:t>
            </w:r>
            <w:r>
              <w:rPr>
                <w:noProof/>
                <w:webHidden/>
              </w:rPr>
              <w:fldChar w:fldCharType="end"/>
            </w:r>
          </w:hyperlink>
        </w:p>
        <w:p w14:paraId="10BB86DD" w14:textId="1D4C8CCB" w:rsidR="00CB48B7" w:rsidRDefault="00CB48B7">
          <w:pPr>
            <w:pStyle w:val="TOC3"/>
            <w:tabs>
              <w:tab w:val="right" w:leader="dot" w:pos="10790"/>
            </w:tabs>
            <w:rPr>
              <w:rFonts w:eastAsiaTheme="minorEastAsia"/>
              <w:noProof/>
            </w:rPr>
          </w:pPr>
          <w:hyperlink w:anchor="_Toc215317241" w:history="1">
            <w:r w:rsidRPr="004155AF">
              <w:rPr>
                <w:rStyle w:val="Hyperlink"/>
                <w:rFonts w:ascii="Times New Roman" w:eastAsia="Times New Roman" w:hAnsi="Times New Roman" w:cs="Times New Roman"/>
                <w:b/>
                <w:bCs/>
                <w:noProof/>
                <w:kern w:val="0"/>
                <w14:ligatures w14:val="none"/>
              </w:rPr>
              <w:t>8.3 Why this section sits at the front of the evidence volume</w:t>
            </w:r>
            <w:r>
              <w:rPr>
                <w:noProof/>
                <w:webHidden/>
              </w:rPr>
              <w:tab/>
            </w:r>
            <w:r>
              <w:rPr>
                <w:noProof/>
                <w:webHidden/>
              </w:rPr>
              <w:fldChar w:fldCharType="begin"/>
            </w:r>
            <w:r>
              <w:rPr>
                <w:noProof/>
                <w:webHidden/>
              </w:rPr>
              <w:instrText xml:space="preserve"> PAGEREF _Toc215317241 \h </w:instrText>
            </w:r>
            <w:r>
              <w:rPr>
                <w:noProof/>
                <w:webHidden/>
              </w:rPr>
            </w:r>
            <w:r>
              <w:rPr>
                <w:noProof/>
                <w:webHidden/>
              </w:rPr>
              <w:fldChar w:fldCharType="separate"/>
            </w:r>
            <w:r>
              <w:rPr>
                <w:noProof/>
                <w:webHidden/>
              </w:rPr>
              <w:t>88</w:t>
            </w:r>
            <w:r>
              <w:rPr>
                <w:noProof/>
                <w:webHidden/>
              </w:rPr>
              <w:fldChar w:fldCharType="end"/>
            </w:r>
          </w:hyperlink>
        </w:p>
        <w:p w14:paraId="0278CE7D" w14:textId="5799928C" w:rsidR="00CB48B7" w:rsidRDefault="00CB48B7" w:rsidP="00CB48B7">
          <w:r>
            <w:rPr>
              <w:b/>
              <w:bCs/>
              <w:noProof/>
            </w:rPr>
            <w:fldChar w:fldCharType="end"/>
          </w:r>
        </w:p>
      </w:sdtContent>
    </w:sdt>
    <w:p w14:paraId="74F672ED" w14:textId="77777777" w:rsidR="00CB48B7" w:rsidRDefault="00CB48B7">
      <w:pPr>
        <w:pBdr>
          <w:bottom w:val="double" w:sz="6" w:space="1" w:color="auto"/>
        </w:pBdr>
      </w:pPr>
    </w:p>
    <w:p w14:paraId="35FABEE4" w14:textId="77777777" w:rsidR="00043CE3" w:rsidRDefault="00043CE3"/>
    <w:p w14:paraId="02A4EE79" w14:textId="77777777" w:rsidR="00043CE3" w:rsidRDefault="00043CE3"/>
    <w:p w14:paraId="3A4FF0FC" w14:textId="77777777" w:rsidR="00C965A5" w:rsidRPr="00C965A5" w:rsidRDefault="00C965A5" w:rsidP="006F2E2F">
      <w:pPr>
        <w:pStyle w:val="Heading2"/>
        <w:rPr>
          <w:rFonts w:eastAsia="Times New Roman"/>
        </w:rPr>
      </w:pPr>
      <w:bookmarkStart w:id="0" w:name="_Toc215317206"/>
      <w:r w:rsidRPr="00C965A5">
        <w:rPr>
          <w:rFonts w:eastAsia="Times New Roman"/>
        </w:rPr>
        <w:t xml:space="preserve">0. Orientation: What This Evidence Section Is (and </w:t>
      </w:r>
      <w:proofErr w:type="gramStart"/>
      <w:r w:rsidRPr="00C965A5">
        <w:rPr>
          <w:rFonts w:eastAsia="Times New Roman"/>
        </w:rPr>
        <w:t>Isn’t</w:t>
      </w:r>
      <w:proofErr w:type="gramEnd"/>
      <w:r w:rsidRPr="00C965A5">
        <w:rPr>
          <w:rFonts w:eastAsia="Times New Roman"/>
        </w:rPr>
        <w:t>)</w:t>
      </w:r>
      <w:bookmarkEnd w:id="0"/>
    </w:p>
    <w:p w14:paraId="27DCD242" w14:textId="77777777" w:rsidR="00C965A5" w:rsidRPr="00C965A5" w:rsidRDefault="00C965A5" w:rsidP="006F2E2F">
      <w:pPr>
        <w:pStyle w:val="Heading3"/>
        <w:rPr>
          <w:rFonts w:eastAsia="Times New Roman"/>
        </w:rPr>
      </w:pPr>
      <w:bookmarkStart w:id="1" w:name="_Toc215317207"/>
      <w:r w:rsidRPr="00C965A5">
        <w:rPr>
          <w:rFonts w:eastAsia="Times New Roman"/>
        </w:rPr>
        <w:t>0.1 Purpose</w:t>
      </w:r>
      <w:bookmarkEnd w:id="1"/>
    </w:p>
    <w:p w14:paraId="5D7AF83B"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The purpose of this section is very narrow and very specific:</w:t>
      </w:r>
      <w:r w:rsidRPr="00C965A5">
        <w:rPr>
          <w:rFonts w:ascii="Times New Roman" w:eastAsia="Times New Roman" w:hAnsi="Times New Roman" w:cs="Times New Roman"/>
          <w:kern w:val="0"/>
          <w14:ligatures w14:val="none"/>
        </w:rPr>
        <w:br/>
        <w:t xml:space="preserve">it is </w:t>
      </w:r>
      <w:r w:rsidRPr="00C965A5">
        <w:rPr>
          <w:rFonts w:ascii="Times New Roman" w:eastAsia="Times New Roman" w:hAnsi="Times New Roman" w:cs="Times New Roman"/>
          <w:b/>
          <w:bCs/>
          <w:kern w:val="0"/>
          <w14:ligatures w14:val="none"/>
        </w:rPr>
        <w:t>not</w:t>
      </w:r>
      <w:r w:rsidRPr="00C965A5">
        <w:rPr>
          <w:rFonts w:ascii="Times New Roman" w:eastAsia="Times New Roman" w:hAnsi="Times New Roman" w:cs="Times New Roman"/>
          <w:kern w:val="0"/>
          <w14:ligatures w14:val="none"/>
        </w:rPr>
        <w:t xml:space="preserve"> “all the evidence for the theory,” and it is </w:t>
      </w:r>
      <w:r w:rsidRPr="00C965A5">
        <w:rPr>
          <w:rFonts w:ascii="Times New Roman" w:eastAsia="Times New Roman" w:hAnsi="Times New Roman" w:cs="Times New Roman"/>
          <w:b/>
          <w:bCs/>
          <w:kern w:val="0"/>
          <w14:ligatures w14:val="none"/>
        </w:rPr>
        <w:t>not</w:t>
      </w:r>
      <w:r w:rsidRPr="00C965A5">
        <w:rPr>
          <w:rFonts w:ascii="Times New Roman" w:eastAsia="Times New Roman" w:hAnsi="Times New Roman" w:cs="Times New Roman"/>
          <w:kern w:val="0"/>
          <w14:ligatures w14:val="none"/>
        </w:rPr>
        <w:t xml:space="preserve"> a tour through every simulation or dataset.</w:t>
      </w:r>
    </w:p>
    <w:p w14:paraId="5191C97F"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Instead, this section is built around a single, coherent chain of </w:t>
      </w:r>
      <w:r w:rsidRPr="00C965A5">
        <w:rPr>
          <w:rFonts w:ascii="Times New Roman" w:eastAsia="Times New Roman" w:hAnsi="Times New Roman" w:cs="Times New Roman"/>
          <w:b/>
          <w:bCs/>
          <w:kern w:val="0"/>
          <w14:ligatures w14:val="none"/>
        </w:rPr>
        <w:t>structural hits</w:t>
      </w:r>
      <w:r w:rsidRPr="00C965A5">
        <w:rPr>
          <w:rFonts w:ascii="Times New Roman" w:eastAsia="Times New Roman" w:hAnsi="Times New Roman" w:cs="Times New Roman"/>
          <w:kern w:val="0"/>
          <w14:ligatures w14:val="none"/>
        </w:rPr>
        <w:t>—places where:</w:t>
      </w:r>
    </w:p>
    <w:p w14:paraId="60EBF3B6" w14:textId="77777777" w:rsidR="00C965A5" w:rsidRPr="00C965A5" w:rsidRDefault="00C965A5" w:rsidP="00C965A5">
      <w:pPr>
        <w:numPr>
          <w:ilvl w:val="0"/>
          <w:numId w:val="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965A5">
        <w:rPr>
          <w:rFonts w:ascii="Times New Roman" w:eastAsia="Times New Roman" w:hAnsi="Times New Roman" w:cs="Times New Roman"/>
          <w:kern w:val="0"/>
          <w14:ligatures w14:val="none"/>
        </w:rPr>
        <w:t>the</w:t>
      </w:r>
      <w:proofErr w:type="gramEnd"/>
      <w:r w:rsidRPr="00C965A5">
        <w:rPr>
          <w:rFonts w:ascii="Times New Roman" w:eastAsia="Times New Roman" w:hAnsi="Times New Roman" w:cs="Times New Roman"/>
          <w:kern w:val="0"/>
          <w14:ligatures w14:val="none"/>
        </w:rPr>
        <w:t xml:space="preserve"> theory makes a very specific kind of prediction,</w:t>
      </w:r>
    </w:p>
    <w:p w14:paraId="56F18081" w14:textId="77777777" w:rsidR="00C965A5" w:rsidRPr="00C965A5" w:rsidRDefault="00C965A5" w:rsidP="00C965A5">
      <w:pPr>
        <w:numPr>
          <w:ilvl w:val="0"/>
          <w:numId w:val="30"/>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those predictions are rooted in the </w:t>
      </w:r>
      <w:r w:rsidRPr="00C965A5">
        <w:rPr>
          <w:rFonts w:ascii="Times New Roman" w:eastAsia="Times New Roman" w:hAnsi="Times New Roman" w:cs="Times New Roman"/>
          <w:i/>
          <w:iCs/>
          <w:kern w:val="0"/>
          <w14:ligatures w14:val="none"/>
        </w:rPr>
        <w:t>logic</w:t>
      </w:r>
      <w:r w:rsidRPr="00C965A5">
        <w:rPr>
          <w:rFonts w:ascii="Times New Roman" w:eastAsia="Times New Roman" w:hAnsi="Times New Roman" w:cs="Times New Roman"/>
          <w:kern w:val="0"/>
          <w14:ligatures w14:val="none"/>
        </w:rPr>
        <w:t xml:space="preserve"> of how reality is structured (nested experiences of time, context levels, geometric means), and</w:t>
      </w:r>
    </w:p>
    <w:p w14:paraId="09DBCA94" w14:textId="77777777" w:rsidR="00C965A5" w:rsidRPr="00C965A5" w:rsidRDefault="00C965A5" w:rsidP="00C965A5">
      <w:pPr>
        <w:numPr>
          <w:ilvl w:val="0"/>
          <w:numId w:val="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965A5">
        <w:rPr>
          <w:rFonts w:ascii="Times New Roman" w:eastAsia="Times New Roman" w:hAnsi="Times New Roman" w:cs="Times New Roman"/>
          <w:kern w:val="0"/>
          <w14:ligatures w14:val="none"/>
        </w:rPr>
        <w:t>the</w:t>
      </w:r>
      <w:proofErr w:type="gramEnd"/>
      <w:r w:rsidRPr="00C965A5">
        <w:rPr>
          <w:rFonts w:ascii="Times New Roman" w:eastAsia="Times New Roman" w:hAnsi="Times New Roman" w:cs="Times New Roman"/>
          <w:kern w:val="0"/>
          <w14:ligatures w14:val="none"/>
        </w:rPr>
        <w:t xml:space="preserve"> </w:t>
      </w:r>
      <w:proofErr w:type="gramStart"/>
      <w:r w:rsidRPr="00C965A5">
        <w:rPr>
          <w:rFonts w:ascii="Times New Roman" w:eastAsia="Times New Roman" w:hAnsi="Times New Roman" w:cs="Times New Roman"/>
          <w:kern w:val="0"/>
          <w14:ligatures w14:val="none"/>
        </w:rPr>
        <w:t>real world</w:t>
      </w:r>
      <w:proofErr w:type="gramEnd"/>
      <w:r w:rsidRPr="00C965A5">
        <w:rPr>
          <w:rFonts w:ascii="Times New Roman" w:eastAsia="Times New Roman" w:hAnsi="Times New Roman" w:cs="Times New Roman"/>
          <w:kern w:val="0"/>
          <w14:ligatures w14:val="none"/>
        </w:rPr>
        <w:t xml:space="preserve"> lines up with that structure with such </w:t>
      </w:r>
      <w:r w:rsidRPr="00C965A5">
        <w:rPr>
          <w:rFonts w:ascii="Times New Roman" w:eastAsia="Times New Roman" w:hAnsi="Times New Roman" w:cs="Times New Roman"/>
          <w:b/>
          <w:bCs/>
          <w:kern w:val="0"/>
          <w14:ligatures w14:val="none"/>
        </w:rPr>
        <w:t>absurd precision</w:t>
      </w:r>
      <w:r w:rsidRPr="00C965A5">
        <w:rPr>
          <w:rFonts w:ascii="Times New Roman" w:eastAsia="Times New Roman" w:hAnsi="Times New Roman" w:cs="Times New Roman"/>
          <w:kern w:val="0"/>
          <w14:ligatures w14:val="none"/>
        </w:rPr>
        <w:t xml:space="preserve"> that, once you understand the logic, treating it as coincidence stops being believable.</w:t>
      </w:r>
    </w:p>
    <w:p w14:paraId="4FF750F4"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Put differently:</w:t>
      </w:r>
    </w:p>
    <w:p w14:paraId="5DE97B87"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This is the “if you really understand how the theory thinks, these things are basically impossible to dismiss” section.</w:t>
      </w:r>
    </w:p>
    <w:p w14:paraId="6134D08B"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It is doing three jobs at once:</w:t>
      </w:r>
    </w:p>
    <w:p w14:paraId="423150EB" w14:textId="77777777" w:rsidR="00C965A5" w:rsidRPr="00C965A5" w:rsidRDefault="00C965A5" w:rsidP="00C965A5">
      <w:pPr>
        <w:numPr>
          <w:ilvl w:val="0"/>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Expose the core logic clearly</w:t>
      </w:r>
      <w:r w:rsidRPr="00C965A5">
        <w:rPr>
          <w:rFonts w:ascii="Times New Roman" w:eastAsia="Times New Roman" w:hAnsi="Times New Roman" w:cs="Times New Roman"/>
          <w:kern w:val="0"/>
          <w14:ligatures w14:val="none"/>
        </w:rPr>
        <w:br/>
        <w:t xml:space="preserve">It lays out just enough of the theory’s internal logic so that you can see </w:t>
      </w:r>
      <w:r w:rsidRPr="00C965A5">
        <w:rPr>
          <w:rFonts w:ascii="Times New Roman" w:eastAsia="Times New Roman" w:hAnsi="Times New Roman" w:cs="Times New Roman"/>
          <w:i/>
          <w:iCs/>
          <w:kern w:val="0"/>
          <w14:ligatures w14:val="none"/>
        </w:rPr>
        <w:t>why</w:t>
      </w:r>
      <w:r w:rsidRPr="00C965A5">
        <w:rPr>
          <w:rFonts w:ascii="Times New Roman" w:eastAsia="Times New Roman" w:hAnsi="Times New Roman" w:cs="Times New Roman"/>
          <w:kern w:val="0"/>
          <w14:ligatures w14:val="none"/>
        </w:rPr>
        <w:t xml:space="preserve"> it would ever pick out:</w:t>
      </w:r>
    </w:p>
    <w:p w14:paraId="78FA1AD7"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a unique geometric </w:t>
      </w:r>
      <w:proofErr w:type="gramStart"/>
      <w:r w:rsidRPr="00C965A5">
        <w:rPr>
          <w:rFonts w:ascii="Times New Roman" w:eastAsia="Times New Roman" w:hAnsi="Times New Roman" w:cs="Times New Roman"/>
          <w:kern w:val="0"/>
          <w14:ligatures w14:val="none"/>
        </w:rPr>
        <w:t>mean</w:t>
      </w:r>
      <w:proofErr w:type="gramEnd"/>
      <w:r w:rsidRPr="00C965A5">
        <w:rPr>
          <w:rFonts w:ascii="Times New Roman" w:eastAsia="Times New Roman" w:hAnsi="Times New Roman" w:cs="Times New Roman"/>
          <w:kern w:val="0"/>
          <w14:ligatures w14:val="none"/>
        </w:rPr>
        <w:t xml:space="preserve"> between the smallest and largest scales in physics,</w:t>
      </w:r>
    </w:p>
    <w:p w14:paraId="2DE49148"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specific spatial hinge (UGM) between cells and organisms,</w:t>
      </w:r>
    </w:p>
    <w:p w14:paraId="34A655A4"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specific size range for nervous-system-bearing organisms,</w:t>
      </w:r>
    </w:p>
    <w:p w14:paraId="6C30504A"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specific way to derive Earth’s gravity and the gravitational constant from pure geometry,</w:t>
      </w:r>
    </w:p>
    <w:p w14:paraId="14850D50"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specific Milky-Way–scale activation effect in galaxy lensing.</w:t>
      </w:r>
    </w:p>
    <w:p w14:paraId="4F5C753A" w14:textId="77777777" w:rsidR="00C965A5" w:rsidRPr="00C965A5" w:rsidRDefault="00C965A5" w:rsidP="00C965A5">
      <w:pPr>
        <w:spacing w:before="100" w:beforeAutospacing="1" w:after="100" w:afterAutospacing="1" w:line="240" w:lineRule="auto"/>
        <w:ind w:left="720"/>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Without that logic, </w:t>
      </w:r>
      <w:proofErr w:type="gramStart"/>
      <w:r w:rsidRPr="00C965A5">
        <w:rPr>
          <w:rFonts w:ascii="Times New Roman" w:eastAsia="Times New Roman" w:hAnsi="Times New Roman" w:cs="Times New Roman"/>
          <w:kern w:val="0"/>
          <w14:ligatures w14:val="none"/>
        </w:rPr>
        <w:t>all of</w:t>
      </w:r>
      <w:proofErr w:type="gramEnd"/>
      <w:r w:rsidRPr="00C965A5">
        <w:rPr>
          <w:rFonts w:ascii="Times New Roman" w:eastAsia="Times New Roman" w:hAnsi="Times New Roman" w:cs="Times New Roman"/>
          <w:kern w:val="0"/>
          <w14:ligatures w14:val="none"/>
        </w:rPr>
        <w:t xml:space="preserve"> these look like cherry-picked curiosities. With it, they look like </w:t>
      </w:r>
      <w:r w:rsidRPr="00C965A5">
        <w:rPr>
          <w:rFonts w:ascii="Times New Roman" w:eastAsia="Times New Roman" w:hAnsi="Times New Roman" w:cs="Times New Roman"/>
          <w:b/>
          <w:bCs/>
          <w:kern w:val="0"/>
          <w14:ligatures w14:val="none"/>
        </w:rPr>
        <w:t>necessary consequences</w:t>
      </w:r>
      <w:r w:rsidRPr="00C965A5">
        <w:rPr>
          <w:rFonts w:ascii="Times New Roman" w:eastAsia="Times New Roman" w:hAnsi="Times New Roman" w:cs="Times New Roman"/>
          <w:kern w:val="0"/>
          <w14:ligatures w14:val="none"/>
        </w:rPr>
        <w:t xml:space="preserve"> of how nested experiences of time must organize themselves.</w:t>
      </w:r>
    </w:p>
    <w:p w14:paraId="290A10A2" w14:textId="77777777" w:rsidR="00C965A5" w:rsidRPr="00C965A5" w:rsidRDefault="00C965A5" w:rsidP="00C965A5">
      <w:pPr>
        <w:numPr>
          <w:ilvl w:val="0"/>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Highlight a handful of “too precise to be coincidence” alignments</w:t>
      </w:r>
      <w:r w:rsidRPr="00C965A5">
        <w:rPr>
          <w:rFonts w:ascii="Times New Roman" w:eastAsia="Times New Roman" w:hAnsi="Times New Roman" w:cs="Times New Roman"/>
          <w:kern w:val="0"/>
          <w14:ligatures w14:val="none"/>
        </w:rPr>
        <w:br/>
        <w:t>Each major piece we will discuss is deliberately chosen because it meets three criteria:</w:t>
      </w:r>
    </w:p>
    <w:p w14:paraId="022CD32C"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It follows directly from the theory’s basic picture:</w:t>
      </w:r>
      <w:r w:rsidRPr="00C965A5">
        <w:rPr>
          <w:rFonts w:ascii="Times New Roman" w:eastAsia="Times New Roman" w:hAnsi="Times New Roman" w:cs="Times New Roman"/>
          <w:kern w:val="0"/>
          <w14:ligatures w14:val="none"/>
        </w:rPr>
        <w:br/>
        <w:t>reality as nested experiences of time, context levels (−2, −1, 0, +1, +2, +3), and geometric means as the natural way to describe seams between inner and outer scales.</w:t>
      </w:r>
    </w:p>
    <w:p w14:paraId="0CADFAEE"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It produces a </w:t>
      </w:r>
      <w:r w:rsidRPr="00C965A5">
        <w:rPr>
          <w:rFonts w:ascii="Times New Roman" w:eastAsia="Times New Roman" w:hAnsi="Times New Roman" w:cs="Times New Roman"/>
          <w:b/>
          <w:bCs/>
          <w:kern w:val="0"/>
          <w14:ligatures w14:val="none"/>
        </w:rPr>
        <w:t>highly constrained, highly specific</w:t>
      </w:r>
      <w:r w:rsidRPr="00C965A5">
        <w:rPr>
          <w:rFonts w:ascii="Times New Roman" w:eastAsia="Times New Roman" w:hAnsi="Times New Roman" w:cs="Times New Roman"/>
          <w:kern w:val="0"/>
          <w14:ligatures w14:val="none"/>
        </w:rPr>
        <w:t xml:space="preserve"> numerical or structural target:</w:t>
      </w:r>
    </w:p>
    <w:p w14:paraId="09803BEE"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the UGM hinge around ~0.1–0.12 mm,</w:t>
      </w:r>
    </w:p>
    <w:p w14:paraId="1787DE2A"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the CNS size band between UGM and </w:t>
      </w:r>
      <w:proofErr w:type="gramStart"/>
      <w:r w:rsidRPr="00C965A5">
        <w:rPr>
          <w:rFonts w:ascii="Times New Roman" w:eastAsia="Times New Roman" w:hAnsi="Times New Roman" w:cs="Times New Roman"/>
          <w:kern w:val="0"/>
          <w14:ligatures w14:val="none"/>
        </w:rPr>
        <w:t>GM(</w:t>
      </w:r>
      <w:proofErr w:type="gramEnd"/>
      <w:r w:rsidRPr="00C965A5">
        <w:rPr>
          <w:rFonts w:ascii="Times New Roman" w:eastAsia="Times New Roman" w:hAnsi="Times New Roman" w:cs="Times New Roman"/>
          <w:kern w:val="0"/>
          <w14:ligatures w14:val="none"/>
        </w:rPr>
        <w:t>UGM, Earth),</w:t>
      </w:r>
    </w:p>
    <w:p w14:paraId="5262AB21"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dimensionless combination of UGM, Earth, and observable-universe size that fixes Earth’s gravity,</w:t>
      </w:r>
    </w:p>
    <w:p w14:paraId="2E4BFAF0"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Milky-Way–like radius as the seam where an extra “dark” container gravity should switch on.</w:t>
      </w:r>
    </w:p>
    <w:p w14:paraId="33E69CE2"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The real world then lands on those targets with striking precision—often to many decimal places, or across wildly different domains (biology, perception, local gravity, cosmology) at once.</w:t>
      </w:r>
    </w:p>
    <w:p w14:paraId="311D5FD2" w14:textId="77777777" w:rsidR="00C965A5" w:rsidRPr="00C965A5" w:rsidRDefault="00C965A5" w:rsidP="00C965A5">
      <w:pPr>
        <w:spacing w:before="100" w:beforeAutospacing="1" w:after="100" w:afterAutospacing="1" w:line="240" w:lineRule="auto"/>
        <w:ind w:left="720"/>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Any one of these alignments, on its own, is already far beyond what you would normally shrug off as chance. Seeing them </w:t>
      </w:r>
      <w:r w:rsidRPr="00C965A5">
        <w:rPr>
          <w:rFonts w:ascii="Times New Roman" w:eastAsia="Times New Roman" w:hAnsi="Times New Roman" w:cs="Times New Roman"/>
          <w:b/>
          <w:bCs/>
          <w:kern w:val="0"/>
          <w14:ligatures w14:val="none"/>
        </w:rPr>
        <w:t>all</w:t>
      </w:r>
      <w:r w:rsidRPr="00C965A5">
        <w:rPr>
          <w:rFonts w:ascii="Times New Roman" w:eastAsia="Times New Roman" w:hAnsi="Times New Roman" w:cs="Times New Roman"/>
          <w:kern w:val="0"/>
          <w14:ligatures w14:val="none"/>
        </w:rPr>
        <w:t xml:space="preserve"> arise from the </w:t>
      </w:r>
      <w:r w:rsidRPr="00C965A5">
        <w:rPr>
          <w:rFonts w:ascii="Times New Roman" w:eastAsia="Times New Roman" w:hAnsi="Times New Roman" w:cs="Times New Roman"/>
          <w:i/>
          <w:iCs/>
          <w:kern w:val="0"/>
          <w14:ligatures w14:val="none"/>
        </w:rPr>
        <w:t>same</w:t>
      </w:r>
      <w:r w:rsidRPr="00C965A5">
        <w:rPr>
          <w:rFonts w:ascii="Times New Roman" w:eastAsia="Times New Roman" w:hAnsi="Times New Roman" w:cs="Times New Roman"/>
          <w:kern w:val="0"/>
          <w14:ligatures w14:val="none"/>
        </w:rPr>
        <w:t xml:space="preserve"> abstract framework is the whole point of this section.</w:t>
      </w:r>
    </w:p>
    <w:p w14:paraId="4EF1CD56" w14:textId="77777777" w:rsidR="00C965A5" w:rsidRPr="00C965A5" w:rsidRDefault="00C965A5" w:rsidP="00C965A5">
      <w:pPr>
        <w:numPr>
          <w:ilvl w:val="0"/>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Reframe what “evidence” looks like for a non-materialist theory</w:t>
      </w:r>
      <w:r w:rsidRPr="00C965A5">
        <w:rPr>
          <w:rFonts w:ascii="Times New Roman" w:eastAsia="Times New Roman" w:hAnsi="Times New Roman" w:cs="Times New Roman"/>
          <w:kern w:val="0"/>
          <w14:ligatures w14:val="none"/>
        </w:rPr>
        <w:br/>
        <w:t xml:space="preserve">This theory is not starting from “matter in spacetime” and then decorating that with extra structure. It starts </w:t>
      </w:r>
      <w:proofErr w:type="gramStart"/>
      <w:r w:rsidRPr="00C965A5">
        <w:rPr>
          <w:rFonts w:ascii="Times New Roman" w:eastAsia="Times New Roman" w:hAnsi="Times New Roman" w:cs="Times New Roman"/>
          <w:kern w:val="0"/>
          <w14:ligatures w14:val="none"/>
        </w:rPr>
        <w:t>from</w:t>
      </w:r>
      <w:proofErr w:type="gramEnd"/>
      <w:r w:rsidRPr="00C965A5">
        <w:rPr>
          <w:rFonts w:ascii="Times New Roman" w:eastAsia="Times New Roman" w:hAnsi="Times New Roman" w:cs="Times New Roman"/>
          <w:kern w:val="0"/>
          <w14:ligatures w14:val="none"/>
        </w:rPr>
        <w:t>:</w:t>
      </w:r>
    </w:p>
    <w:p w14:paraId="2D5F321D"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present experiences as the primitives,</w:t>
      </w:r>
    </w:p>
    <w:p w14:paraId="38123C28"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nested contexts as the real “geometry,”</w:t>
      </w:r>
    </w:p>
    <w:p w14:paraId="2E9A9829"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and the material world as a </w:t>
      </w:r>
      <w:r w:rsidRPr="00C965A5">
        <w:rPr>
          <w:rFonts w:ascii="Times New Roman" w:eastAsia="Times New Roman" w:hAnsi="Times New Roman" w:cs="Times New Roman"/>
          <w:b/>
          <w:bCs/>
          <w:kern w:val="0"/>
          <w14:ligatures w14:val="none"/>
        </w:rPr>
        <w:t>representation</w:t>
      </w:r>
      <w:r w:rsidRPr="00C965A5">
        <w:rPr>
          <w:rFonts w:ascii="Times New Roman" w:eastAsia="Times New Roman" w:hAnsi="Times New Roman" w:cs="Times New Roman"/>
          <w:kern w:val="0"/>
          <w14:ligatures w14:val="none"/>
        </w:rPr>
        <w:t xml:space="preserve"> of that deeper structure at our </w:t>
      </w:r>
      <w:proofErr w:type="gramStart"/>
      <w:r w:rsidRPr="00C965A5">
        <w:rPr>
          <w:rFonts w:ascii="Times New Roman" w:eastAsia="Times New Roman" w:hAnsi="Times New Roman" w:cs="Times New Roman"/>
          <w:kern w:val="0"/>
          <w14:ligatures w14:val="none"/>
        </w:rPr>
        <w:t>particular hinge</w:t>
      </w:r>
      <w:proofErr w:type="gramEnd"/>
      <w:r w:rsidRPr="00C965A5">
        <w:rPr>
          <w:rFonts w:ascii="Times New Roman" w:eastAsia="Times New Roman" w:hAnsi="Times New Roman" w:cs="Times New Roman"/>
          <w:kern w:val="0"/>
          <w14:ligatures w14:val="none"/>
        </w:rPr>
        <w:t xml:space="preserve"> (0↔+1).</w:t>
      </w:r>
    </w:p>
    <w:p w14:paraId="7BCC1743" w14:textId="77777777" w:rsidR="00C965A5" w:rsidRPr="00C965A5" w:rsidRDefault="00C965A5" w:rsidP="00C965A5">
      <w:pPr>
        <w:spacing w:before="100" w:beforeAutospacing="1" w:after="100" w:afterAutospacing="1" w:line="240" w:lineRule="auto"/>
        <w:ind w:left="720"/>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Because of that, the strongest evidence is </w:t>
      </w:r>
      <w:r w:rsidRPr="00C965A5">
        <w:rPr>
          <w:rFonts w:ascii="Times New Roman" w:eastAsia="Times New Roman" w:hAnsi="Times New Roman" w:cs="Times New Roman"/>
          <w:i/>
          <w:iCs/>
          <w:kern w:val="0"/>
          <w14:ligatures w14:val="none"/>
        </w:rPr>
        <w:t>not</w:t>
      </w:r>
      <w:r w:rsidRPr="00C965A5">
        <w:rPr>
          <w:rFonts w:ascii="Times New Roman" w:eastAsia="Times New Roman" w:hAnsi="Times New Roman" w:cs="Times New Roman"/>
          <w:kern w:val="0"/>
          <w14:ligatures w14:val="none"/>
        </w:rPr>
        <w:t xml:space="preserve"> “here is one more curve that matches data.” The strongest evidence is:</w:t>
      </w:r>
    </w:p>
    <w:p w14:paraId="5FA55249"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that the unique geometric </w:t>
      </w:r>
      <w:proofErr w:type="gramStart"/>
      <w:r w:rsidRPr="00C965A5">
        <w:rPr>
          <w:rFonts w:ascii="Times New Roman" w:eastAsia="Times New Roman" w:hAnsi="Times New Roman" w:cs="Times New Roman"/>
          <w:kern w:val="0"/>
          <w14:ligatures w14:val="none"/>
        </w:rPr>
        <w:t>mean</w:t>
      </w:r>
      <w:proofErr w:type="gramEnd"/>
      <w:r w:rsidRPr="00C965A5">
        <w:rPr>
          <w:rFonts w:ascii="Times New Roman" w:eastAsia="Times New Roman" w:hAnsi="Times New Roman" w:cs="Times New Roman"/>
          <w:kern w:val="0"/>
          <w14:ligatures w14:val="none"/>
        </w:rPr>
        <w:t xml:space="preserve"> between Planck and the observable universe shows up </w:t>
      </w:r>
      <w:r w:rsidRPr="00C965A5">
        <w:rPr>
          <w:rFonts w:ascii="Times New Roman" w:eastAsia="Times New Roman" w:hAnsi="Times New Roman" w:cs="Times New Roman"/>
          <w:b/>
          <w:bCs/>
          <w:kern w:val="0"/>
          <w14:ligatures w14:val="none"/>
        </w:rPr>
        <w:t xml:space="preserve">right where the theory says the hinge must </w:t>
      </w:r>
      <w:proofErr w:type="gramStart"/>
      <w:r w:rsidRPr="00C965A5">
        <w:rPr>
          <w:rFonts w:ascii="Times New Roman" w:eastAsia="Times New Roman" w:hAnsi="Times New Roman" w:cs="Times New Roman"/>
          <w:b/>
          <w:bCs/>
          <w:kern w:val="0"/>
          <w14:ligatures w14:val="none"/>
        </w:rPr>
        <w:t>be</w:t>
      </w:r>
      <w:r w:rsidRPr="00C965A5">
        <w:rPr>
          <w:rFonts w:ascii="Times New Roman" w:eastAsia="Times New Roman" w:hAnsi="Times New Roman" w:cs="Times New Roman"/>
          <w:kern w:val="0"/>
          <w14:ligatures w14:val="none"/>
        </w:rPr>
        <w:t>;</w:t>
      </w:r>
      <w:proofErr w:type="gramEnd"/>
    </w:p>
    <w:p w14:paraId="6452988D"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that the same hinge scale simultaneously defines:</w:t>
      </w:r>
    </w:p>
    <w:p w14:paraId="4FB357DA"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the lower size cutoff for CNS-bearing organisms,</w:t>
      </w:r>
    </w:p>
    <w:p w14:paraId="2E3E1EFD"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the smallest resolvable “pixel” of conscious </w:t>
      </w:r>
      <w:proofErr w:type="gramStart"/>
      <w:r w:rsidRPr="00C965A5">
        <w:rPr>
          <w:rFonts w:ascii="Times New Roman" w:eastAsia="Times New Roman" w:hAnsi="Times New Roman" w:cs="Times New Roman"/>
          <w:kern w:val="0"/>
          <w14:ligatures w14:val="none"/>
        </w:rPr>
        <w:t>experience;</w:t>
      </w:r>
      <w:proofErr w:type="gramEnd"/>
    </w:p>
    <w:p w14:paraId="20378CC1"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that the same nested-scale logic then reproduces Earth’s gravitational strength </w:t>
      </w:r>
      <w:r w:rsidRPr="00C965A5">
        <w:rPr>
          <w:rFonts w:ascii="Times New Roman" w:eastAsia="Times New Roman" w:hAnsi="Times New Roman" w:cs="Times New Roman"/>
          <w:b/>
          <w:bCs/>
          <w:kern w:val="0"/>
          <w14:ligatures w14:val="none"/>
        </w:rPr>
        <w:t xml:space="preserve">without putting G in by </w:t>
      </w:r>
      <w:proofErr w:type="gramStart"/>
      <w:r w:rsidRPr="00C965A5">
        <w:rPr>
          <w:rFonts w:ascii="Times New Roman" w:eastAsia="Times New Roman" w:hAnsi="Times New Roman" w:cs="Times New Roman"/>
          <w:b/>
          <w:bCs/>
          <w:kern w:val="0"/>
          <w14:ligatures w14:val="none"/>
        </w:rPr>
        <w:t>hand</w:t>
      </w:r>
      <w:r w:rsidRPr="00C965A5">
        <w:rPr>
          <w:rFonts w:ascii="Times New Roman" w:eastAsia="Times New Roman" w:hAnsi="Times New Roman" w:cs="Times New Roman"/>
          <w:kern w:val="0"/>
          <w14:ligatures w14:val="none"/>
        </w:rPr>
        <w:t>;</w:t>
      </w:r>
      <w:proofErr w:type="gramEnd"/>
    </w:p>
    <w:p w14:paraId="0E1F8E79"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that the </w:t>
      </w:r>
      <w:r w:rsidRPr="00C965A5">
        <w:rPr>
          <w:rFonts w:ascii="Times New Roman" w:eastAsia="Times New Roman" w:hAnsi="Times New Roman" w:cs="Times New Roman"/>
          <w:b/>
          <w:bCs/>
          <w:kern w:val="0"/>
          <w14:ligatures w14:val="none"/>
        </w:rPr>
        <w:t>same</w:t>
      </w:r>
      <w:r w:rsidRPr="00C965A5">
        <w:rPr>
          <w:rFonts w:ascii="Times New Roman" w:eastAsia="Times New Roman" w:hAnsi="Times New Roman" w:cs="Times New Roman"/>
          <w:kern w:val="0"/>
          <w14:ligatures w14:val="none"/>
        </w:rPr>
        <w:t xml:space="preserve"> nested-container story then predicts a Milky-Way activation scale in galaxy lensing—</w:t>
      </w:r>
      <w:r w:rsidRPr="00C965A5">
        <w:rPr>
          <w:rFonts w:ascii="Times New Roman" w:eastAsia="Times New Roman" w:hAnsi="Times New Roman" w:cs="Times New Roman"/>
          <w:i/>
          <w:iCs/>
          <w:kern w:val="0"/>
          <w14:ligatures w14:val="none"/>
        </w:rPr>
        <w:t>and it’s found, at the right scale, in real data</w:t>
      </w:r>
      <w:r w:rsidRPr="00C965A5">
        <w:rPr>
          <w:rFonts w:ascii="Times New Roman" w:eastAsia="Times New Roman" w:hAnsi="Times New Roman" w:cs="Times New Roman"/>
          <w:kern w:val="0"/>
          <w14:ligatures w14:val="none"/>
        </w:rPr>
        <w:t>.</w:t>
      </w:r>
    </w:p>
    <w:p w14:paraId="6BA980EF" w14:textId="77777777" w:rsidR="00C965A5" w:rsidRPr="00C965A5" w:rsidRDefault="00C965A5" w:rsidP="00C965A5">
      <w:pPr>
        <w:spacing w:before="100" w:beforeAutospacing="1" w:after="100" w:afterAutospacing="1" w:line="240" w:lineRule="auto"/>
        <w:ind w:left="720"/>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From a materialist viewpoint, these just look like unlikely coincidences or numerology. From within the theory’s own ontology, they are exactly the kind of tight, cross-scale structural matches you’d expect if the framework is basically right.</w:t>
      </w:r>
    </w:p>
    <w:p w14:paraId="60C44DE1" w14:textId="77777777" w:rsidR="00C965A5" w:rsidRPr="00C965A5" w:rsidRDefault="000337B5" w:rsidP="00C965A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36D9D8">
          <v:rect id="_x0000_i1025" style="width:0;height:1.5pt" o:hralign="center" o:hrstd="t" o:hr="t" fillcolor="#a0a0a0" stroked="f"/>
        </w:pict>
      </w:r>
    </w:p>
    <w:p w14:paraId="65EC90B8"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So, the purpose of what follows is:</w:t>
      </w:r>
    </w:p>
    <w:p w14:paraId="3F78D6D5" w14:textId="77777777" w:rsidR="00C965A5" w:rsidRPr="00C965A5" w:rsidRDefault="00C965A5" w:rsidP="00C965A5">
      <w:pPr>
        <w:numPr>
          <w:ilvl w:val="0"/>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To paint that picture clearly</w:t>
      </w:r>
      <w:r w:rsidRPr="00C965A5">
        <w:rPr>
          <w:rFonts w:ascii="Times New Roman" w:eastAsia="Times New Roman" w:hAnsi="Times New Roman" w:cs="Times New Roman"/>
          <w:kern w:val="0"/>
          <w14:ligatures w14:val="none"/>
        </w:rPr>
        <w:t xml:space="preserve">: how the theory’s internal logic singles out these scales and relationships </w:t>
      </w:r>
      <w:r w:rsidRPr="00C965A5">
        <w:rPr>
          <w:rFonts w:ascii="Times New Roman" w:eastAsia="Times New Roman" w:hAnsi="Times New Roman" w:cs="Times New Roman"/>
          <w:i/>
          <w:iCs/>
          <w:kern w:val="0"/>
          <w14:ligatures w14:val="none"/>
        </w:rPr>
        <w:t>before</w:t>
      </w:r>
      <w:r w:rsidRPr="00C965A5">
        <w:rPr>
          <w:rFonts w:ascii="Times New Roman" w:eastAsia="Times New Roman" w:hAnsi="Times New Roman" w:cs="Times New Roman"/>
          <w:kern w:val="0"/>
          <w14:ligatures w14:val="none"/>
        </w:rPr>
        <w:t xml:space="preserve"> you ever look at the data.</w:t>
      </w:r>
    </w:p>
    <w:p w14:paraId="19D68A1D" w14:textId="77777777" w:rsidR="00C965A5" w:rsidRPr="00C965A5" w:rsidRDefault="00C965A5" w:rsidP="00C965A5">
      <w:pPr>
        <w:numPr>
          <w:ilvl w:val="0"/>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To walk through each major link in the chain</w:t>
      </w:r>
      <w:r w:rsidRPr="00C965A5">
        <w:rPr>
          <w:rFonts w:ascii="Times New Roman" w:eastAsia="Times New Roman" w:hAnsi="Times New Roman" w:cs="Times New Roman"/>
          <w:kern w:val="0"/>
          <w14:ligatures w14:val="none"/>
        </w:rPr>
        <w:t>:</w:t>
      </w:r>
    </w:p>
    <w:p w14:paraId="567D411E"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UGM as the spatial hinge,</w:t>
      </w:r>
    </w:p>
    <w:p w14:paraId="1E37F9C9"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the CNS size band and sensory cutoff,</w:t>
      </w:r>
    </w:p>
    <w:p w14:paraId="64765E59"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deriving Earth’s gravity from nested scales,</w:t>
      </w:r>
    </w:p>
    <w:p w14:paraId="2C0E5D5E"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extending the same logic to “dark matter” as container gravity,</w:t>
      </w:r>
    </w:p>
    <w:p w14:paraId="3E209B3E"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and testing that with the T3/T3B lensing simulations.</w:t>
      </w:r>
    </w:p>
    <w:p w14:paraId="03F066EE" w14:textId="77777777" w:rsidR="00C965A5" w:rsidRPr="00C965A5" w:rsidRDefault="00C965A5" w:rsidP="00C965A5">
      <w:pPr>
        <w:numPr>
          <w:ilvl w:val="0"/>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To make it obvious</w:t>
      </w:r>
      <w:r w:rsidRPr="00C965A5">
        <w:rPr>
          <w:rFonts w:ascii="Times New Roman" w:eastAsia="Times New Roman" w:hAnsi="Times New Roman" w:cs="Times New Roman"/>
          <w:kern w:val="0"/>
          <w14:ligatures w14:val="none"/>
        </w:rPr>
        <w:t xml:space="preserve"> that:</w:t>
      </w:r>
    </w:p>
    <w:p w14:paraId="38A95DED"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965A5">
        <w:rPr>
          <w:rFonts w:ascii="Times New Roman" w:eastAsia="Times New Roman" w:hAnsi="Times New Roman" w:cs="Times New Roman"/>
          <w:kern w:val="0"/>
          <w14:ligatures w14:val="none"/>
        </w:rPr>
        <w:t>if</w:t>
      </w:r>
      <w:proofErr w:type="gramEnd"/>
      <w:r w:rsidRPr="00C965A5">
        <w:rPr>
          <w:rFonts w:ascii="Times New Roman" w:eastAsia="Times New Roman" w:hAnsi="Times New Roman" w:cs="Times New Roman"/>
          <w:kern w:val="0"/>
          <w14:ligatures w14:val="none"/>
        </w:rPr>
        <w:t xml:space="preserve"> you understand the theory, each link by itself is extraordinarily strong,</w:t>
      </w:r>
    </w:p>
    <w:p w14:paraId="5485200B"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and all of them together form a validation that is “beyond any shadow of a doubt” in the same way a deep symmetry or conservation law is: not by one curve match, but by a network of mutually reinforcing, independent structural hits.</w:t>
      </w:r>
    </w:p>
    <w:p w14:paraId="122B22C3"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Everything else in the broader evidence volume—simulation suites, context-level probes, detailed plots—is important, but those are </w:t>
      </w:r>
      <w:r w:rsidRPr="00C965A5">
        <w:rPr>
          <w:rFonts w:ascii="Times New Roman" w:eastAsia="Times New Roman" w:hAnsi="Times New Roman" w:cs="Times New Roman"/>
          <w:i/>
          <w:iCs/>
          <w:kern w:val="0"/>
          <w14:ligatures w14:val="none"/>
        </w:rPr>
        <w:t>supporting actors</w:t>
      </w:r>
      <w:r w:rsidRPr="00C965A5">
        <w:rPr>
          <w:rFonts w:ascii="Times New Roman" w:eastAsia="Times New Roman" w:hAnsi="Times New Roman" w:cs="Times New Roman"/>
          <w:kern w:val="0"/>
          <w14:ligatures w14:val="none"/>
        </w:rPr>
        <w:t xml:space="preserve">. This section is the </w:t>
      </w:r>
      <w:r w:rsidRPr="00C965A5">
        <w:rPr>
          <w:rFonts w:ascii="Times New Roman" w:eastAsia="Times New Roman" w:hAnsi="Times New Roman" w:cs="Times New Roman"/>
          <w:b/>
          <w:bCs/>
          <w:kern w:val="0"/>
          <w14:ligatures w14:val="none"/>
        </w:rPr>
        <w:t>spine</w:t>
      </w:r>
      <w:r w:rsidRPr="00C965A5">
        <w:rPr>
          <w:rFonts w:ascii="Times New Roman" w:eastAsia="Times New Roman" w:hAnsi="Times New Roman" w:cs="Times New Roman"/>
          <w:kern w:val="0"/>
          <w14:ligatures w14:val="none"/>
        </w:rPr>
        <w:t xml:space="preserve">: the tight logical arc that shows why the theory’s way of thinking leads, almost inevitably, to the specific, precise structures we </w:t>
      </w:r>
      <w:proofErr w:type="gramStart"/>
      <w:r w:rsidRPr="00C965A5">
        <w:rPr>
          <w:rFonts w:ascii="Times New Roman" w:eastAsia="Times New Roman" w:hAnsi="Times New Roman" w:cs="Times New Roman"/>
          <w:kern w:val="0"/>
          <w14:ligatures w14:val="none"/>
        </w:rPr>
        <w:t>actually observe</w:t>
      </w:r>
      <w:proofErr w:type="gramEnd"/>
      <w:r w:rsidRPr="00C965A5">
        <w:rPr>
          <w:rFonts w:ascii="Times New Roman" w:eastAsia="Times New Roman" w:hAnsi="Times New Roman" w:cs="Times New Roman"/>
          <w:kern w:val="0"/>
          <w14:ligatures w14:val="none"/>
        </w:rPr>
        <w:t>.</w:t>
      </w:r>
    </w:p>
    <w:p w14:paraId="5A2AE93D" w14:textId="77777777" w:rsidR="006B1FCF" w:rsidRPr="006B1FCF" w:rsidRDefault="006B1FCF" w:rsidP="006F2E2F">
      <w:pPr>
        <w:pStyle w:val="Heading3"/>
        <w:rPr>
          <w:rFonts w:eastAsia="Times New Roman"/>
        </w:rPr>
      </w:pPr>
      <w:bookmarkStart w:id="2" w:name="_Toc215317208"/>
      <w:r w:rsidRPr="006B1FCF">
        <w:rPr>
          <w:rFonts w:eastAsia="Times New Roman"/>
        </w:rPr>
        <w:t>0.2 Why the theory must be understood first</w:t>
      </w:r>
      <w:bookmarkEnd w:id="2"/>
    </w:p>
    <w:p w14:paraId="3B42BC4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This whole chain only becomes visible – and only reaches the “no way this is coincidence” level – </w:t>
      </w:r>
      <w:r w:rsidRPr="006B1FCF">
        <w:rPr>
          <w:rFonts w:ascii="Times New Roman" w:eastAsia="Times New Roman" w:hAnsi="Times New Roman" w:cs="Times New Roman"/>
          <w:b/>
          <w:bCs/>
          <w:kern w:val="0"/>
          <w14:ligatures w14:val="none"/>
        </w:rPr>
        <w:t>after</w:t>
      </w:r>
      <w:r w:rsidRPr="006B1FCF">
        <w:rPr>
          <w:rFonts w:ascii="Times New Roman" w:eastAsia="Times New Roman" w:hAnsi="Times New Roman" w:cs="Times New Roman"/>
          <w:kern w:val="0"/>
          <w14:ligatures w14:val="none"/>
        </w:rPr>
        <w:t xml:space="preserve"> you’re inside the logic of the theory. That’s not a rhetorical move; it’s about how the patterns show up.</w:t>
      </w:r>
    </w:p>
    <w:p w14:paraId="0A3CBD18"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are three separate reasons for that.</w:t>
      </w:r>
    </w:p>
    <w:p w14:paraId="572EED07"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75AF41">
          <v:rect id="_x0000_i1026" style="width:0;height:1.5pt" o:hralign="center" o:hrstd="t" o:hr="t" fillcolor="#a0a0a0" stroked="f"/>
        </w:pict>
      </w:r>
    </w:p>
    <w:p w14:paraId="3E47FEEF" w14:textId="77777777" w:rsidR="006B1FCF" w:rsidRPr="006B1FCF" w:rsidRDefault="006B1FCF" w:rsidP="006F2E2F">
      <w:pPr>
        <w:pStyle w:val="Heading4"/>
        <w:rPr>
          <w:rFonts w:eastAsia="Times New Roman"/>
        </w:rPr>
      </w:pPr>
      <w:r w:rsidRPr="006B1FCF">
        <w:rPr>
          <w:rFonts w:eastAsia="Times New Roman"/>
        </w:rPr>
        <w:t>0.2.1 What it looks like without the AR lens</w:t>
      </w:r>
    </w:p>
    <w:p w14:paraId="6B0BE50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you approach all of this from the usual, materialist picture – “there is a big container called spacetime, filled with stuff, and we fit curves to how the stuff moves” – then each of the key hits in this section looks like one of the following:</w:t>
      </w:r>
    </w:p>
    <w:p w14:paraId="425EEF7A" w14:textId="77777777" w:rsidR="006B1FCF" w:rsidRPr="006B1FCF" w:rsidRDefault="006B1FCF" w:rsidP="006B1FCF">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weird numerical curiosity (“huh, that’s a funny scale coincidence”),</w:t>
      </w:r>
    </w:p>
    <w:p w14:paraId="4F15E75F" w14:textId="77777777" w:rsidR="006B1FCF" w:rsidRPr="006B1FCF" w:rsidRDefault="006B1FCF" w:rsidP="006B1FCF">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cherry-picked biological fact (“you chose UGM because it’s close to that size”), or</w:t>
      </w:r>
    </w:p>
    <w:p w14:paraId="165A0F5D" w14:textId="77777777" w:rsidR="006B1FCF" w:rsidRPr="006B1FCF" w:rsidRDefault="006B1FCF" w:rsidP="006B1FCF">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post-hoc fit (“you tweaked things until it matched Earth’s gravity / lensing data”).</w:t>
      </w:r>
    </w:p>
    <w:p w14:paraId="180C333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From that </w:t>
      </w:r>
      <w:proofErr w:type="gramStart"/>
      <w:r w:rsidRPr="006B1FCF">
        <w:rPr>
          <w:rFonts w:ascii="Times New Roman" w:eastAsia="Times New Roman" w:hAnsi="Times New Roman" w:cs="Times New Roman"/>
          <w:kern w:val="0"/>
          <w14:ligatures w14:val="none"/>
        </w:rPr>
        <w:t>vantage</w:t>
      </w:r>
      <w:proofErr w:type="gramEnd"/>
      <w:r w:rsidRPr="006B1FCF">
        <w:rPr>
          <w:rFonts w:ascii="Times New Roman" w:eastAsia="Times New Roman" w:hAnsi="Times New Roman" w:cs="Times New Roman"/>
          <w:kern w:val="0"/>
          <w14:ligatures w14:val="none"/>
        </w:rPr>
        <w:t>:</w:t>
      </w:r>
    </w:p>
    <w:p w14:paraId="27146818" w14:textId="77777777" w:rsidR="006B1FCF" w:rsidRPr="006B1FCF" w:rsidRDefault="006B1FCF" w:rsidP="006B1FCF">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fact that a particular length scale around 0.1 mm shows up in lots of domains looks like “maybe interesting, but biology and engineering have lots of characteristic scales.”</w:t>
      </w:r>
    </w:p>
    <w:p w14:paraId="54EA2846" w14:textId="77777777" w:rsidR="006B1FCF" w:rsidRPr="006B1FCF" w:rsidRDefault="006B1FCF" w:rsidP="006B1FCF">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fact that nervous-system sizes and sensory resolution shelter in a particular band looks like “well, evolution found something that works.”</w:t>
      </w:r>
    </w:p>
    <w:p w14:paraId="3617F12D" w14:textId="77777777" w:rsidR="006B1FCF" w:rsidRPr="006B1FCF" w:rsidRDefault="006B1FCF" w:rsidP="006B1FCF">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fact that certain combinations of sizes seem to line up with Earth’s gravity or dark-matter </w:t>
      </w:r>
      <w:proofErr w:type="spellStart"/>
      <w:r w:rsidRPr="006B1FCF">
        <w:rPr>
          <w:rFonts w:ascii="Times New Roman" w:eastAsia="Times New Roman" w:hAnsi="Times New Roman" w:cs="Times New Roman"/>
          <w:kern w:val="0"/>
          <w14:ligatures w14:val="none"/>
        </w:rPr>
        <w:t>behaviour</w:t>
      </w:r>
      <w:proofErr w:type="spellEnd"/>
      <w:r w:rsidRPr="006B1FCF">
        <w:rPr>
          <w:rFonts w:ascii="Times New Roman" w:eastAsia="Times New Roman" w:hAnsi="Times New Roman" w:cs="Times New Roman"/>
          <w:kern w:val="0"/>
          <w14:ligatures w14:val="none"/>
        </w:rPr>
        <w:t xml:space="preserve"> feels like numerology – clever, but not something you’d hang a theory on.</w:t>
      </w:r>
    </w:p>
    <w:p w14:paraId="4F8C2CD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other words, without the AR lens, the default interpretive move is:</w:t>
      </w:r>
    </w:p>
    <w:p w14:paraId="4FA0A6E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“Coincidence plus selection bias. You’re just noticing the hits and ignoring all the places it doesn’t line up.”</w:t>
      </w:r>
    </w:p>
    <w:p w14:paraId="61306068"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from </w:t>
      </w:r>
      <w:r w:rsidRPr="006B1FCF">
        <w:rPr>
          <w:rFonts w:ascii="Times New Roman" w:eastAsia="Times New Roman" w:hAnsi="Times New Roman" w:cs="Times New Roman"/>
          <w:i/>
          <w:iCs/>
          <w:kern w:val="0"/>
          <w14:ligatures w14:val="none"/>
        </w:rPr>
        <w:t>that</w:t>
      </w:r>
      <w:r w:rsidRPr="006B1FCF">
        <w:rPr>
          <w:rFonts w:ascii="Times New Roman" w:eastAsia="Times New Roman" w:hAnsi="Times New Roman" w:cs="Times New Roman"/>
          <w:kern w:val="0"/>
          <w14:ligatures w14:val="none"/>
        </w:rPr>
        <w:t xml:space="preserve"> frame, nothing in this section can ever look decisive, because the frame itself has no place for “geometry of nested experiences” as a real explanatory structure.</w:t>
      </w:r>
    </w:p>
    <w:p w14:paraId="17EF6A39"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D147D3">
          <v:rect id="_x0000_i1027" style="width:0;height:1.5pt" o:hralign="center" o:hrstd="t" o:hr="t" fillcolor="#a0a0a0" stroked="f"/>
        </w:pict>
      </w:r>
    </w:p>
    <w:p w14:paraId="56CACA86" w14:textId="77777777" w:rsidR="006B1FCF" w:rsidRPr="006B1FCF" w:rsidRDefault="006B1FCF" w:rsidP="006F2E2F">
      <w:pPr>
        <w:pStyle w:val="Heading4"/>
        <w:rPr>
          <w:rFonts w:eastAsia="Times New Roman"/>
        </w:rPr>
      </w:pPr>
      <w:r w:rsidRPr="006B1FCF">
        <w:rPr>
          <w:rFonts w:eastAsia="Times New Roman"/>
        </w:rPr>
        <w:t>0.2.2 What changes once you see how the theory thinks</w:t>
      </w:r>
    </w:p>
    <w:p w14:paraId="3CC84AE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AR framing changes three things at once:</w:t>
      </w:r>
    </w:p>
    <w:p w14:paraId="6AEE39AF" w14:textId="77777777" w:rsidR="006B1FCF" w:rsidRPr="006B1FCF" w:rsidRDefault="006B1FCF" w:rsidP="006B1FCF">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What counts as a natural mathematical object</w:t>
      </w:r>
    </w:p>
    <w:p w14:paraId="5027F080"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If all of reality is experiences of time </w:t>
      </w:r>
      <w:r w:rsidRPr="006B1FCF">
        <w:rPr>
          <w:rFonts w:ascii="Times New Roman" w:eastAsia="Times New Roman" w:hAnsi="Times New Roman" w:cs="Times New Roman"/>
          <w:b/>
          <w:bCs/>
          <w:kern w:val="0"/>
          <w14:ligatures w14:val="none"/>
        </w:rPr>
        <w:t>nested inside each other</w:t>
      </w:r>
      <w:r w:rsidRPr="006B1FCF">
        <w:rPr>
          <w:rFonts w:ascii="Times New Roman" w:eastAsia="Times New Roman" w:hAnsi="Times New Roman" w:cs="Times New Roman"/>
          <w:kern w:val="0"/>
          <w14:ligatures w14:val="none"/>
        </w:rPr>
        <w:t>, then:</w:t>
      </w:r>
    </w:p>
    <w:p w14:paraId="27423724"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Inside vs outside is a </w:t>
      </w:r>
      <w:r w:rsidRPr="006B1FCF">
        <w:rPr>
          <w:rFonts w:ascii="Times New Roman" w:eastAsia="Times New Roman" w:hAnsi="Times New Roman" w:cs="Times New Roman"/>
          <w:b/>
          <w:bCs/>
          <w:kern w:val="0"/>
          <w14:ligatures w14:val="none"/>
        </w:rPr>
        <w:t>log-scale</w:t>
      </w:r>
      <w:r w:rsidRPr="006B1FCF">
        <w:rPr>
          <w:rFonts w:ascii="Times New Roman" w:eastAsia="Times New Roman" w:hAnsi="Times New Roman" w:cs="Times New Roman"/>
          <w:kern w:val="0"/>
          <w14:ligatures w14:val="none"/>
        </w:rPr>
        <w:t xml:space="preserve"> relationship, not a linear one.</w:t>
      </w:r>
    </w:p>
    <w:p w14:paraId="324A3559"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natural “middle” between two such scales is the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 not the arithmetic mean.</w:t>
      </w:r>
    </w:p>
    <w:p w14:paraId="63ED65EE"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when the theory </w:t>
      </w:r>
      <w:proofErr w:type="gramStart"/>
      <w:r w:rsidRPr="006B1FCF">
        <w:rPr>
          <w:rFonts w:ascii="Times New Roman" w:eastAsia="Times New Roman" w:hAnsi="Times New Roman" w:cs="Times New Roman"/>
          <w:kern w:val="0"/>
          <w14:ligatures w14:val="none"/>
        </w:rPr>
        <w:t>says</w:t>
      </w:r>
      <w:proofErr w:type="gramEnd"/>
      <w:r w:rsidRPr="006B1FCF">
        <w:rPr>
          <w:rFonts w:ascii="Times New Roman" w:eastAsia="Times New Roman" w:hAnsi="Times New Roman" w:cs="Times New Roman"/>
          <w:kern w:val="0"/>
          <w14:ligatures w14:val="none"/>
        </w:rPr>
        <w:t xml:space="preserve"> “hinges should live at geometric means between inner and outer ranges,” that’s coming straight from its ontology, not from curve-fitting.</w:t>
      </w:r>
    </w:p>
    <w:p w14:paraId="256C4A0F" w14:textId="77777777" w:rsidR="006B1FCF" w:rsidRPr="006B1FCF" w:rsidRDefault="006B1FCF" w:rsidP="006B1FCF">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Which scales are even allowed to be special</w:t>
      </w:r>
    </w:p>
    <w:p w14:paraId="4661D8D2"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the usual view, you have many, many possible “special scales.”</w:t>
      </w:r>
    </w:p>
    <w:p w14:paraId="32C7D30C"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the AR view, once you:</w:t>
      </w:r>
    </w:p>
    <w:p w14:paraId="36F83645"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Fix a vantage (our organism-level 0 inside Earth’s +1), and</w:t>
      </w:r>
    </w:p>
    <w:p w14:paraId="6B46D6C5"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Acknowledge that physics already gives you </w:t>
      </w:r>
      <w:proofErr w:type="gramStart"/>
      <w:r w:rsidRPr="006B1FCF">
        <w:rPr>
          <w:rFonts w:ascii="Times New Roman" w:eastAsia="Times New Roman" w:hAnsi="Times New Roman" w:cs="Times New Roman"/>
          <w:kern w:val="0"/>
          <w14:ligatures w14:val="none"/>
        </w:rPr>
        <w:t>a smallest</w:t>
      </w:r>
      <w:proofErr w:type="gramEnd"/>
      <w:r w:rsidRPr="006B1FCF">
        <w:rPr>
          <w:rFonts w:ascii="Times New Roman" w:eastAsia="Times New Roman" w:hAnsi="Times New Roman" w:cs="Times New Roman"/>
          <w:kern w:val="0"/>
          <w14:ligatures w14:val="none"/>
        </w:rPr>
        <w:t xml:space="preserve"> and largest meaningful scale (Planck and observable-universe horizon),</w:t>
      </w:r>
    </w:p>
    <w:p w14:paraId="17AA3E60"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There is only </w:t>
      </w:r>
      <w:r w:rsidRPr="006B1FCF">
        <w:rPr>
          <w:rFonts w:ascii="Times New Roman" w:eastAsia="Times New Roman" w:hAnsi="Times New Roman" w:cs="Times New Roman"/>
          <w:b/>
          <w:bCs/>
          <w:kern w:val="0"/>
          <w14:ligatures w14:val="none"/>
        </w:rPr>
        <w:t>one</w:t>
      </w:r>
      <w:r w:rsidRPr="006B1FCF">
        <w:rPr>
          <w:rFonts w:ascii="Times New Roman" w:eastAsia="Times New Roman" w:hAnsi="Times New Roman" w:cs="Times New Roman"/>
          <w:kern w:val="0"/>
          <w14:ligatures w14:val="none"/>
        </w:rPr>
        <w:t xml:space="preserve"> geometric </w:t>
      </w:r>
      <w:proofErr w:type="gramStart"/>
      <w:r w:rsidRPr="006B1FCF">
        <w:rPr>
          <w:rFonts w:ascii="Times New Roman" w:eastAsia="Times New Roman" w:hAnsi="Times New Roman" w:cs="Times New Roman"/>
          <w:kern w:val="0"/>
          <w14:ligatures w14:val="none"/>
        </w:rPr>
        <w:t>mean</w:t>
      </w:r>
      <w:proofErr w:type="gramEnd"/>
      <w:r w:rsidRPr="006B1FCF">
        <w:rPr>
          <w:rFonts w:ascii="Times New Roman" w:eastAsia="Times New Roman" w:hAnsi="Times New Roman" w:cs="Times New Roman"/>
          <w:kern w:val="0"/>
          <w14:ligatures w14:val="none"/>
        </w:rPr>
        <w:t xml:space="preserve"> between those extremes.</w:t>
      </w:r>
    </w:p>
    <w:p w14:paraId="7927B79F"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theory is saying:</w:t>
      </w:r>
    </w:p>
    <w:p w14:paraId="03BC4B4C" w14:textId="77777777" w:rsidR="006B1FCF" w:rsidRPr="006B1FCF" w:rsidRDefault="006B1FCF" w:rsidP="006B1FCF">
      <w:pPr>
        <w:spacing w:before="100" w:beforeAutospacing="1" w:after="100" w:afterAutospacing="1" w:line="240" w:lineRule="auto"/>
        <w:ind w:left="1440"/>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“If I’m right about nested experiences and context levels, that one GM </w:t>
      </w:r>
      <w:proofErr w:type="gramStart"/>
      <w:r w:rsidRPr="006B1FCF">
        <w:rPr>
          <w:rFonts w:ascii="Times New Roman" w:eastAsia="Times New Roman" w:hAnsi="Times New Roman" w:cs="Times New Roman"/>
          <w:i/>
          <w:iCs/>
          <w:kern w:val="0"/>
          <w14:ligatures w14:val="none"/>
        </w:rPr>
        <w:t>has</w:t>
      </w:r>
      <w:r w:rsidRPr="006B1FCF">
        <w:rPr>
          <w:rFonts w:ascii="Times New Roman" w:eastAsia="Times New Roman" w:hAnsi="Times New Roman" w:cs="Times New Roman"/>
          <w:kern w:val="0"/>
          <w14:ligatures w14:val="none"/>
        </w:rPr>
        <w:t xml:space="preserve"> to</w:t>
      </w:r>
      <w:proofErr w:type="gramEnd"/>
      <w:r w:rsidRPr="006B1FCF">
        <w:rPr>
          <w:rFonts w:ascii="Times New Roman" w:eastAsia="Times New Roman" w:hAnsi="Times New Roman" w:cs="Times New Roman"/>
          <w:kern w:val="0"/>
          <w14:ligatures w14:val="none"/>
        </w:rPr>
        <w:t xml:space="preserve"> matter in our world. It should show up as a hinge in how we experience and represent reality.”</w:t>
      </w:r>
    </w:p>
    <w:p w14:paraId="69A151E3" w14:textId="77777777" w:rsidR="006B1FCF" w:rsidRPr="006B1FCF" w:rsidRDefault="006B1FCF" w:rsidP="006B1FCF">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 xml:space="preserve">What gravity and “dark matter” even </w:t>
      </w:r>
      <w:r w:rsidRPr="006B1FCF">
        <w:rPr>
          <w:rFonts w:ascii="Times New Roman" w:eastAsia="Times New Roman" w:hAnsi="Times New Roman" w:cs="Times New Roman"/>
          <w:b/>
          <w:bCs/>
          <w:i/>
          <w:iCs/>
          <w:kern w:val="0"/>
          <w14:ligatures w14:val="none"/>
        </w:rPr>
        <w:t>are</w:t>
      </w:r>
    </w:p>
    <w:p w14:paraId="6CCF62E7"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Instead of “gravity is a mysterious field with an unexplained constant,” AR says:</w:t>
      </w:r>
    </w:p>
    <w:p w14:paraId="6B123845"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Gravity is </w:t>
      </w:r>
      <w:r w:rsidRPr="006B1FCF">
        <w:rPr>
          <w:rFonts w:ascii="Times New Roman" w:eastAsia="Times New Roman" w:hAnsi="Times New Roman" w:cs="Times New Roman"/>
          <w:b/>
          <w:bCs/>
          <w:kern w:val="0"/>
          <w14:ligatures w14:val="none"/>
        </w:rPr>
        <w:t>how time in one context level sits inside the time of its container</w:t>
      </w:r>
      <w:r w:rsidRPr="006B1FCF">
        <w:rPr>
          <w:rFonts w:ascii="Times New Roman" w:eastAsia="Times New Roman" w:hAnsi="Times New Roman" w:cs="Times New Roman"/>
          <w:kern w:val="0"/>
          <w14:ligatures w14:val="none"/>
        </w:rPr>
        <w:t>.</w:t>
      </w:r>
    </w:p>
    <w:p w14:paraId="35058EC0"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What we call dark matter is the same relation, one context seam further out (galaxy ↔ cosmic shell), not new stuff.</w:t>
      </w:r>
    </w:p>
    <w:p w14:paraId="314233F1"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when you then find:</w:t>
      </w:r>
    </w:p>
    <w:p w14:paraId="53CF765F"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That a purely geometric nested-scale quantity gives Earth’s gravitational strength without inserting G, and</w:t>
      </w:r>
    </w:p>
    <w:p w14:paraId="58FD01D6"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That the same nested-container logic predicts a Milky-Way–scale activation in lensing,</w:t>
      </w:r>
      <w:r w:rsidRPr="006B1FCF">
        <w:rPr>
          <w:rFonts w:ascii="Times New Roman" w:eastAsia="Times New Roman" w:hAnsi="Times New Roman" w:cs="Times New Roman"/>
          <w:kern w:val="0"/>
          <w14:ligatures w14:val="none"/>
        </w:rPr>
        <w:br/>
        <w:t xml:space="preserve">that’s not cute numerology; it’s the </w:t>
      </w:r>
      <w:r w:rsidRPr="006B1FCF">
        <w:rPr>
          <w:rFonts w:ascii="Times New Roman" w:eastAsia="Times New Roman" w:hAnsi="Times New Roman" w:cs="Times New Roman"/>
          <w:i/>
          <w:iCs/>
          <w:kern w:val="0"/>
          <w14:ligatures w14:val="none"/>
        </w:rPr>
        <w:t>expected footprint</w:t>
      </w:r>
      <w:r w:rsidRPr="006B1FCF">
        <w:rPr>
          <w:rFonts w:ascii="Times New Roman" w:eastAsia="Times New Roman" w:hAnsi="Times New Roman" w:cs="Times New Roman"/>
          <w:kern w:val="0"/>
          <w14:ligatures w14:val="none"/>
        </w:rPr>
        <w:t xml:space="preserve"> of the theory’s basic picture.</w:t>
      </w:r>
    </w:p>
    <w:p w14:paraId="7D3C5B1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Once those three ingredients are in your head, the questions you ask change. You are no longer asking:</w:t>
      </w:r>
    </w:p>
    <w:p w14:paraId="0F7F4DD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“Could this have been a coincidence?”</w:t>
      </w:r>
    </w:p>
    <w:p w14:paraId="21DAB5E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You’re asking:</w:t>
      </w:r>
    </w:p>
    <w:p w14:paraId="5E82507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“Given this ontology, where </w:t>
      </w:r>
      <w:r w:rsidRPr="006B1FCF">
        <w:rPr>
          <w:rFonts w:ascii="Times New Roman" w:eastAsia="Times New Roman" w:hAnsi="Times New Roman" w:cs="Times New Roman"/>
          <w:i/>
          <w:iCs/>
          <w:kern w:val="0"/>
          <w14:ligatures w14:val="none"/>
        </w:rPr>
        <w:t>else</w:t>
      </w:r>
      <w:r w:rsidRPr="006B1FCF">
        <w:rPr>
          <w:rFonts w:ascii="Times New Roman" w:eastAsia="Times New Roman" w:hAnsi="Times New Roman" w:cs="Times New Roman"/>
          <w:kern w:val="0"/>
          <w14:ligatures w14:val="none"/>
        </w:rPr>
        <w:t xml:space="preserve"> should the geometric mean show up?”</w:t>
      </w:r>
      <w:r w:rsidRPr="006B1FCF">
        <w:rPr>
          <w:rFonts w:ascii="Times New Roman" w:eastAsia="Times New Roman" w:hAnsi="Times New Roman" w:cs="Times New Roman"/>
          <w:kern w:val="0"/>
          <w14:ligatures w14:val="none"/>
        </w:rPr>
        <w:br/>
        <w:t>“If UGM really is the 0↔+1 hinge, what must be true about CNS sizes, sensory cutoffs, and gravity?”</w:t>
      </w:r>
      <w:r w:rsidRPr="006B1FCF">
        <w:rPr>
          <w:rFonts w:ascii="Times New Roman" w:eastAsia="Times New Roman" w:hAnsi="Times New Roman" w:cs="Times New Roman"/>
          <w:kern w:val="0"/>
          <w14:ligatures w14:val="none"/>
        </w:rPr>
        <w:br/>
        <w:t>“If container gravity is real at +1↔+2, what must we see at +2↔+3?”</w:t>
      </w:r>
    </w:p>
    <w:p w14:paraId="4855B96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then you go look.</w:t>
      </w:r>
    </w:p>
    <w:p w14:paraId="1BB5710B"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BD4331">
          <v:rect id="_x0000_i1028" style="width:0;height:1.5pt" o:hralign="center" o:hrstd="t" o:hr="t" fillcolor="#a0a0a0" stroked="f"/>
        </w:pict>
      </w:r>
    </w:p>
    <w:p w14:paraId="1ABE6C52" w14:textId="77777777" w:rsidR="006B1FCF" w:rsidRPr="006B1FCF" w:rsidRDefault="006B1FCF" w:rsidP="006F2E2F">
      <w:pPr>
        <w:pStyle w:val="Heading4"/>
        <w:rPr>
          <w:rFonts w:eastAsia="Times New Roman"/>
        </w:rPr>
      </w:pPr>
      <w:r w:rsidRPr="006B1FCF">
        <w:rPr>
          <w:rFonts w:eastAsia="Times New Roman"/>
        </w:rPr>
        <w:t>0.2.3 Why each link becomes “predictable in hindsight”</w:t>
      </w:r>
    </w:p>
    <w:p w14:paraId="164E378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key thing to underline for the reader: none of the pieces we’re going to highlight are arbitrary “lucky hits.”</w:t>
      </w:r>
    </w:p>
    <w:p w14:paraId="51B59A5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Given the theory, you can </w:t>
      </w:r>
      <w:r w:rsidRPr="006B1FCF">
        <w:rPr>
          <w:rFonts w:ascii="Times New Roman" w:eastAsia="Times New Roman" w:hAnsi="Times New Roman" w:cs="Times New Roman"/>
          <w:i/>
          <w:iCs/>
          <w:kern w:val="0"/>
          <w14:ligatures w14:val="none"/>
        </w:rPr>
        <w:t>talk through</w:t>
      </w:r>
      <w:r w:rsidRPr="006B1FCF">
        <w:rPr>
          <w:rFonts w:ascii="Times New Roman" w:eastAsia="Times New Roman" w:hAnsi="Times New Roman" w:cs="Times New Roman"/>
          <w:kern w:val="0"/>
          <w14:ligatures w14:val="none"/>
        </w:rPr>
        <w:t xml:space="preserve"> each one before you touch any data:</w:t>
      </w:r>
    </w:p>
    <w:p w14:paraId="3EEF33C8" w14:textId="77777777" w:rsidR="006B1FCF" w:rsidRPr="006B1FCF" w:rsidRDefault="006B1FCF" w:rsidP="006B1FCF">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UGM hinge</w:t>
      </w:r>
    </w:p>
    <w:p w14:paraId="79A24543" w14:textId="77777777" w:rsidR="006B1FCF" w:rsidRPr="006B1FCF" w:rsidRDefault="006B1FCF" w:rsidP="006B1FCF">
      <w:pPr>
        <w:numPr>
          <w:ilvl w:val="1"/>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If there is a unique GM between the smallest and largest meaningful physical scales, and if our experience sits at a hinge between 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and outer container, then that GM should:</w:t>
      </w:r>
    </w:p>
    <w:p w14:paraId="614811BA"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land between cells and organisms,</w:t>
      </w:r>
    </w:p>
    <w:p w14:paraId="24DCE61D"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act as the smallest “as-one-with-parts” grain for consciousness,</w:t>
      </w:r>
    </w:p>
    <w:p w14:paraId="49749C55"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show up as a structural pivot in the geometry of matter.</w:t>
      </w:r>
    </w:p>
    <w:p w14:paraId="199E52C1" w14:textId="77777777" w:rsidR="006B1FCF" w:rsidRPr="006B1FCF" w:rsidRDefault="006B1FCF" w:rsidP="006B1FCF">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CNS and sensory band</w:t>
      </w:r>
    </w:p>
    <w:p w14:paraId="69D982D6" w14:textId="77777777" w:rsidR="006B1FCF" w:rsidRPr="006B1FCF" w:rsidRDefault="006B1FCF" w:rsidP="006B1FCF">
      <w:pPr>
        <w:numPr>
          <w:ilvl w:val="1"/>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If that </w:t>
      </w:r>
      <w:proofErr w:type="gramStart"/>
      <w:r w:rsidRPr="006B1FCF">
        <w:rPr>
          <w:rFonts w:ascii="Times New Roman" w:eastAsia="Times New Roman" w:hAnsi="Times New Roman" w:cs="Times New Roman"/>
          <w:kern w:val="0"/>
          <w14:ligatures w14:val="none"/>
        </w:rPr>
        <w:t>hinge is</w:t>
      </w:r>
      <w:proofErr w:type="gramEnd"/>
      <w:r w:rsidRPr="006B1FCF">
        <w:rPr>
          <w:rFonts w:ascii="Times New Roman" w:eastAsia="Times New Roman" w:hAnsi="Times New Roman" w:cs="Times New Roman"/>
          <w:kern w:val="0"/>
          <w14:ligatures w14:val="none"/>
        </w:rPr>
        <w:t xml:space="preserve"> real, then:</w:t>
      </w:r>
    </w:p>
    <w:p w14:paraId="587D4BF1"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CNS-bearing organisms should live between “one pixel” and “largest thing that can still be a part inside +1,”</w:t>
      </w:r>
    </w:p>
    <w:p w14:paraId="59D75496"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our sensory resolution should bottom out at that pixel in the outward read.</w:t>
      </w:r>
    </w:p>
    <w:p w14:paraId="34D4D7E2" w14:textId="77777777" w:rsidR="006B1FCF" w:rsidRPr="006B1FCF" w:rsidRDefault="006B1FCF" w:rsidP="006B1FCF">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Earth’s gravity and G</w:t>
      </w:r>
    </w:p>
    <w:p w14:paraId="646AC753" w14:textId="77777777" w:rsidR="006B1FCF" w:rsidRPr="006B1FCF" w:rsidRDefault="006B1FCF" w:rsidP="006B1FCF">
      <w:pPr>
        <w:numPr>
          <w:ilvl w:val="1"/>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gravity is nested time, then:</w:t>
      </w:r>
    </w:p>
    <w:p w14:paraId="6F6DAD44"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a dimensionless</w:t>
      </w:r>
      <w:proofErr w:type="gramEnd"/>
      <w:r w:rsidRPr="006B1FCF">
        <w:rPr>
          <w:rFonts w:ascii="Times New Roman" w:eastAsia="Times New Roman" w:hAnsi="Times New Roman" w:cs="Times New Roman"/>
          <w:kern w:val="0"/>
          <w14:ligatures w14:val="none"/>
        </w:rPr>
        <w:t xml:space="preserve"> amplitude built out of UGM, Earth, and the outer container should fix Earth’s gravitational strength,</w:t>
      </w:r>
    </w:p>
    <w:p w14:paraId="5D9CFC0B"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nothing </w:t>
      </w:r>
      <w:proofErr w:type="gramStart"/>
      <w:r w:rsidRPr="006B1FCF">
        <w:rPr>
          <w:rFonts w:ascii="Times New Roman" w:eastAsia="Times New Roman" w:hAnsi="Times New Roman" w:cs="Times New Roman"/>
          <w:kern w:val="0"/>
          <w14:ligatures w14:val="none"/>
        </w:rPr>
        <w:t>else should</w:t>
      </w:r>
      <w:proofErr w:type="gramEnd"/>
      <w:r w:rsidRPr="006B1FCF">
        <w:rPr>
          <w:rFonts w:ascii="Times New Roman" w:eastAsia="Times New Roman" w:hAnsi="Times New Roman" w:cs="Times New Roman"/>
          <w:kern w:val="0"/>
          <w14:ligatures w14:val="none"/>
        </w:rPr>
        <w:t xml:space="preserve"> </w:t>
      </w:r>
      <w:proofErr w:type="gramStart"/>
      <w:r w:rsidRPr="006B1FCF">
        <w:rPr>
          <w:rFonts w:ascii="Times New Roman" w:eastAsia="Times New Roman" w:hAnsi="Times New Roman" w:cs="Times New Roman"/>
          <w:kern w:val="0"/>
          <w14:ligatures w14:val="none"/>
        </w:rPr>
        <w:t>need</w:t>
      </w:r>
      <w:proofErr w:type="gramEnd"/>
      <w:r w:rsidRPr="006B1FCF">
        <w:rPr>
          <w:rFonts w:ascii="Times New Roman" w:eastAsia="Times New Roman" w:hAnsi="Times New Roman" w:cs="Times New Roman"/>
          <w:kern w:val="0"/>
          <w14:ligatures w14:val="none"/>
        </w:rPr>
        <w:t xml:space="preserve"> to be put in by hand.</w:t>
      </w:r>
    </w:p>
    <w:p w14:paraId="6A7E1307" w14:textId="77777777" w:rsidR="006B1FCF" w:rsidRPr="006B1FCF" w:rsidRDefault="006B1FCF" w:rsidP="006B1FCF">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Dark matter and Milky-Way activation</w:t>
      </w:r>
    </w:p>
    <w:p w14:paraId="01ACD601" w14:textId="77777777" w:rsidR="006B1FCF" w:rsidRPr="006B1FCF" w:rsidRDefault="006B1FCF" w:rsidP="006B1FCF">
      <w:pPr>
        <w:numPr>
          <w:ilvl w:val="1"/>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“dark matter” is just the next container’s gravity (galaxy ↔ cosmic shell), then:</w:t>
      </w:r>
    </w:p>
    <w:p w14:paraId="5E9A8B66"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should be a seam-scale like “Milky Way radius” where an extra lensing effect turns on,</w:t>
      </w:r>
    </w:p>
    <w:p w14:paraId="69E2BA3F"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below that scale, no such activation should appear.</w:t>
      </w:r>
    </w:p>
    <w:p w14:paraId="3A0FECD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point isn’t that all of this was written down as a neat list of predictions before every piece of analysis you’ve done. The point is that:</w:t>
      </w:r>
    </w:p>
    <w:p w14:paraId="0FFDA171" w14:textId="77777777" w:rsidR="006B1FCF" w:rsidRPr="006B1FCF" w:rsidRDefault="006B1FCF" w:rsidP="006B1FCF">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Once the present-first, context-ladder, GM-hinge logic is in place,</w:t>
      </w:r>
    </w:p>
    <w:p w14:paraId="10271B69" w14:textId="77777777" w:rsidR="006B1FCF" w:rsidRPr="006B1FCF" w:rsidRDefault="006B1FCF" w:rsidP="006B1FCF">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Each of these patterns is something you </w:t>
      </w:r>
      <w:r w:rsidRPr="006B1FCF">
        <w:rPr>
          <w:rFonts w:ascii="Times New Roman" w:eastAsia="Times New Roman" w:hAnsi="Times New Roman" w:cs="Times New Roman"/>
          <w:b/>
          <w:bCs/>
          <w:kern w:val="0"/>
          <w14:ligatures w14:val="none"/>
        </w:rPr>
        <w:t>could have anticipated</w:t>
      </w:r>
      <w:r w:rsidRPr="006B1FCF">
        <w:rPr>
          <w:rFonts w:ascii="Times New Roman" w:eastAsia="Times New Roman" w:hAnsi="Times New Roman" w:cs="Times New Roman"/>
          <w:kern w:val="0"/>
          <w14:ligatures w14:val="none"/>
        </w:rPr>
        <w:t xml:space="preserve"> by thinking through “what must happen if the theory is correct,”</w:t>
      </w:r>
    </w:p>
    <w:p w14:paraId="475336D4" w14:textId="77777777" w:rsidR="006B1FCF" w:rsidRPr="006B1FCF" w:rsidRDefault="006B1FCF" w:rsidP="006B1FCF">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Long before you know the numerical details.</w:t>
      </w:r>
    </w:p>
    <w:p w14:paraId="5E6B38E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That’s what makes these hits so strong: they are not “free parameters” that were </w:t>
      </w:r>
      <w:proofErr w:type="spellStart"/>
      <w:r w:rsidRPr="006B1FCF">
        <w:rPr>
          <w:rFonts w:ascii="Times New Roman" w:eastAsia="Times New Roman" w:hAnsi="Times New Roman" w:cs="Times New Roman"/>
          <w:kern w:val="0"/>
          <w14:ligatures w14:val="none"/>
        </w:rPr>
        <w:t>dialled</w:t>
      </w:r>
      <w:proofErr w:type="spellEnd"/>
      <w:r w:rsidRPr="006B1FCF">
        <w:rPr>
          <w:rFonts w:ascii="Times New Roman" w:eastAsia="Times New Roman" w:hAnsi="Times New Roman" w:cs="Times New Roman"/>
          <w:kern w:val="0"/>
          <w14:ligatures w14:val="none"/>
        </w:rPr>
        <w:t xml:space="preserve"> to match data. They are </w:t>
      </w:r>
      <w:r w:rsidRPr="006B1FCF">
        <w:rPr>
          <w:rFonts w:ascii="Times New Roman" w:eastAsia="Times New Roman" w:hAnsi="Times New Roman" w:cs="Times New Roman"/>
          <w:b/>
          <w:bCs/>
          <w:kern w:val="0"/>
          <w14:ligatures w14:val="none"/>
        </w:rPr>
        <w:t>structural consequences</w:t>
      </w:r>
      <w:r w:rsidRPr="006B1FCF">
        <w:rPr>
          <w:rFonts w:ascii="Times New Roman" w:eastAsia="Times New Roman" w:hAnsi="Times New Roman" w:cs="Times New Roman"/>
          <w:kern w:val="0"/>
          <w14:ligatures w14:val="none"/>
        </w:rPr>
        <w:t xml:space="preserve"> of the way the theory thinks.</w:t>
      </w:r>
    </w:p>
    <w:p w14:paraId="52721615"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C78AF7">
          <v:rect id="_x0000_i1029" style="width:0;height:1.5pt" o:hralign="center" o:hrstd="t" o:hr="t" fillcolor="#a0a0a0" stroked="f"/>
        </w:pict>
      </w:r>
    </w:p>
    <w:p w14:paraId="7DC6179D" w14:textId="77777777" w:rsidR="006B1FCF" w:rsidRPr="006B1FCF" w:rsidRDefault="006B1FCF" w:rsidP="006F2E2F">
      <w:pPr>
        <w:pStyle w:val="Heading4"/>
        <w:rPr>
          <w:rFonts w:eastAsia="Times New Roman"/>
        </w:rPr>
      </w:pPr>
      <w:r w:rsidRPr="006B1FCF">
        <w:rPr>
          <w:rFonts w:eastAsia="Times New Roman"/>
        </w:rPr>
        <w:t xml:space="preserve">0.2.4 Why </w:t>
      </w:r>
      <w:proofErr w:type="gramStart"/>
      <w:r w:rsidRPr="006B1FCF">
        <w:rPr>
          <w:rFonts w:eastAsia="Times New Roman"/>
        </w:rPr>
        <w:t>this</w:t>
      </w:r>
      <w:proofErr w:type="gramEnd"/>
      <w:r w:rsidRPr="006B1FCF">
        <w:rPr>
          <w:rFonts w:eastAsia="Times New Roman"/>
        </w:rPr>
        <w:t xml:space="preserve"> section </w:t>
      </w:r>
      <w:proofErr w:type="gramStart"/>
      <w:r w:rsidRPr="006B1FCF">
        <w:rPr>
          <w:rFonts w:eastAsia="Times New Roman"/>
        </w:rPr>
        <w:t>has to</w:t>
      </w:r>
      <w:proofErr w:type="gramEnd"/>
      <w:r w:rsidRPr="006B1FCF">
        <w:rPr>
          <w:rFonts w:eastAsia="Times New Roman"/>
        </w:rPr>
        <w:t xml:space="preserve"> teach just enough theory</w:t>
      </w:r>
    </w:p>
    <w:p w14:paraId="3384E92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Because of all of this, this evidence section </w:t>
      </w:r>
      <w:proofErr w:type="gramStart"/>
      <w:r w:rsidRPr="006B1FCF">
        <w:rPr>
          <w:rFonts w:ascii="Times New Roman" w:eastAsia="Times New Roman" w:hAnsi="Times New Roman" w:cs="Times New Roman"/>
          <w:kern w:val="0"/>
          <w14:ligatures w14:val="none"/>
        </w:rPr>
        <w:t>has to</w:t>
      </w:r>
      <w:proofErr w:type="gramEnd"/>
      <w:r w:rsidRPr="006B1FCF">
        <w:rPr>
          <w:rFonts w:ascii="Times New Roman" w:eastAsia="Times New Roman" w:hAnsi="Times New Roman" w:cs="Times New Roman"/>
          <w:kern w:val="0"/>
          <w14:ligatures w14:val="none"/>
        </w:rPr>
        <w:t xml:space="preserve"> do a very specific dance:</w:t>
      </w:r>
    </w:p>
    <w:p w14:paraId="0CF08403" w14:textId="77777777" w:rsidR="006B1FCF" w:rsidRPr="006B1FCF" w:rsidRDefault="006B1FCF" w:rsidP="006B1FCF">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 cannot assume the reader already lives inside the AR picture – most people don’t.</w:t>
      </w:r>
    </w:p>
    <w:p w14:paraId="02052596" w14:textId="77777777" w:rsidR="006B1FCF" w:rsidRPr="006B1FCF" w:rsidRDefault="006B1FCF" w:rsidP="006B1FCF">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But if it just dumps raw results and </w:t>
      </w:r>
      <w:proofErr w:type="spellStart"/>
      <w:r w:rsidRPr="006B1FCF">
        <w:rPr>
          <w:rFonts w:ascii="Times New Roman" w:eastAsia="Times New Roman" w:hAnsi="Times New Roman" w:cs="Times New Roman"/>
          <w:kern w:val="0"/>
          <w14:ligatures w14:val="none"/>
        </w:rPr>
        <w:t>numerics</w:t>
      </w:r>
      <w:proofErr w:type="spellEnd"/>
      <w:r w:rsidRPr="006B1FCF">
        <w:rPr>
          <w:rFonts w:ascii="Times New Roman" w:eastAsia="Times New Roman" w:hAnsi="Times New Roman" w:cs="Times New Roman"/>
          <w:kern w:val="0"/>
          <w14:ligatures w14:val="none"/>
        </w:rPr>
        <w:t xml:space="preserve">, the reader has no way to see </w:t>
      </w:r>
      <w:r w:rsidRPr="006B1FCF">
        <w:rPr>
          <w:rFonts w:ascii="Times New Roman" w:eastAsia="Times New Roman" w:hAnsi="Times New Roman" w:cs="Times New Roman"/>
          <w:i/>
          <w:iCs/>
          <w:kern w:val="0"/>
          <w14:ligatures w14:val="none"/>
        </w:rPr>
        <w:t>why</w:t>
      </w:r>
      <w:r w:rsidRPr="006B1FCF">
        <w:rPr>
          <w:rFonts w:ascii="Times New Roman" w:eastAsia="Times New Roman" w:hAnsi="Times New Roman" w:cs="Times New Roman"/>
          <w:kern w:val="0"/>
          <w14:ligatures w14:val="none"/>
        </w:rPr>
        <w:t xml:space="preserve"> they matter.</w:t>
      </w:r>
    </w:p>
    <w:p w14:paraId="1A7F8B5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each major piece of evidence that follows will:</w:t>
      </w:r>
    </w:p>
    <w:p w14:paraId="2A1143A7" w14:textId="77777777" w:rsidR="006B1FCF" w:rsidRPr="006B1FCF" w:rsidRDefault="006B1FCF" w:rsidP="006B1FCF">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Briefly remind you of the relevant bit of theory</w:t>
      </w:r>
    </w:p>
    <w:p w14:paraId="735D2D3D"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Nested contexts,</w:t>
      </w:r>
    </w:p>
    <w:p w14:paraId="589D799D"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Geometric means and hinges,</w:t>
      </w:r>
    </w:p>
    <w:p w14:paraId="2C4F7100"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Gravity as nested time,</w:t>
      </w:r>
    </w:p>
    <w:p w14:paraId="7EAED53A"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Container activation logic.</w:t>
      </w:r>
    </w:p>
    <w:p w14:paraId="1437162C" w14:textId="77777777" w:rsidR="006B1FCF" w:rsidRPr="006B1FCF" w:rsidRDefault="006B1FCF" w:rsidP="006B1FCF">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State the “predictable-in-hindsight” expectation</w:t>
      </w:r>
    </w:p>
    <w:p w14:paraId="205A5274"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that’s true, then we should see X.”</w:t>
      </w:r>
    </w:p>
    <w:p w14:paraId="4419F605" w14:textId="77777777" w:rsidR="006B1FCF" w:rsidRPr="006B1FCF" w:rsidRDefault="006B1FCF" w:rsidP="006B1FCF">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Show the actual alignment</w:t>
      </w:r>
    </w:p>
    <w:p w14:paraId="32FFFB67"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UGM, CNS band, sensory cutoff, χ &amp; Earth’s gravity, Milky-Way activation in lensing.</w:t>
      </w:r>
    </w:p>
    <w:p w14:paraId="215C733D" w14:textId="77777777" w:rsidR="006B1FCF" w:rsidRPr="006B1FCF" w:rsidRDefault="006B1FCF" w:rsidP="006B1FCF">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Make explicit why ‘coincidence’ is not a serious explanation</w:t>
      </w:r>
    </w:p>
    <w:p w14:paraId="72BDB64F"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How many knobs could have been wrong,</w:t>
      </w:r>
    </w:p>
    <w:p w14:paraId="7307FC04"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How constrained the target was,</w:t>
      </w:r>
    </w:p>
    <w:p w14:paraId="145C2775"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How independent the domains are.</w:t>
      </w:r>
    </w:p>
    <w:p w14:paraId="2E626CAD"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That way, by the time you’ve worked through the chain, you’re not just memorizing a list of cool matches; you’ve </w:t>
      </w:r>
      <w:proofErr w:type="gramStart"/>
      <w:r w:rsidRPr="006B1FCF">
        <w:rPr>
          <w:rFonts w:ascii="Times New Roman" w:eastAsia="Times New Roman" w:hAnsi="Times New Roman" w:cs="Times New Roman"/>
          <w:kern w:val="0"/>
          <w14:ligatures w14:val="none"/>
        </w:rPr>
        <w:t xml:space="preserve">actually </w:t>
      </w:r>
      <w:r w:rsidRPr="006B1FCF">
        <w:rPr>
          <w:rFonts w:ascii="Times New Roman" w:eastAsia="Times New Roman" w:hAnsi="Times New Roman" w:cs="Times New Roman"/>
          <w:b/>
          <w:bCs/>
          <w:kern w:val="0"/>
          <w14:ligatures w14:val="none"/>
        </w:rPr>
        <w:t>seen</w:t>
      </w:r>
      <w:proofErr w:type="gramEnd"/>
      <w:r w:rsidRPr="006B1FCF">
        <w:rPr>
          <w:rFonts w:ascii="Times New Roman" w:eastAsia="Times New Roman" w:hAnsi="Times New Roman" w:cs="Times New Roman"/>
          <w:b/>
          <w:bCs/>
          <w:kern w:val="0"/>
          <w14:ligatures w14:val="none"/>
        </w:rPr>
        <w:t xml:space="preserve"> the theory think</w:t>
      </w:r>
      <w:r w:rsidRPr="006B1FCF">
        <w:rPr>
          <w:rFonts w:ascii="Times New Roman" w:eastAsia="Times New Roman" w:hAnsi="Times New Roman" w:cs="Times New Roman"/>
          <w:kern w:val="0"/>
          <w14:ligatures w14:val="none"/>
        </w:rPr>
        <w:t>, and you can feel why each hit is doing so much work.</w:t>
      </w:r>
    </w:p>
    <w:p w14:paraId="5AF01523" w14:textId="77777777" w:rsidR="00C965A5" w:rsidRDefault="00C965A5"/>
    <w:p w14:paraId="08EB7964" w14:textId="77777777" w:rsidR="006B1FCF" w:rsidRPr="006B1FCF" w:rsidRDefault="006B1FCF" w:rsidP="006F2E2F">
      <w:pPr>
        <w:pStyle w:val="Heading2"/>
        <w:rPr>
          <w:rFonts w:eastAsia="Times New Roman"/>
        </w:rPr>
      </w:pPr>
      <w:bookmarkStart w:id="3" w:name="_Toc215317209"/>
      <w:r w:rsidRPr="006B1FCF">
        <w:rPr>
          <w:rFonts w:eastAsia="Times New Roman"/>
        </w:rPr>
        <w:t>1. Minimal Theory Primer: Nested Experiences and the Geometric Mean</w:t>
      </w:r>
      <w:bookmarkEnd w:id="3"/>
    </w:p>
    <w:p w14:paraId="4C9C97C4" w14:textId="77777777" w:rsidR="006B1FCF" w:rsidRPr="006B1FCF" w:rsidRDefault="006B1FCF" w:rsidP="006F2E2F">
      <w:pPr>
        <w:pStyle w:val="Heading3"/>
        <w:rPr>
          <w:rFonts w:eastAsia="Times New Roman"/>
        </w:rPr>
      </w:pPr>
      <w:bookmarkStart w:id="4" w:name="_Toc215317210"/>
      <w:r w:rsidRPr="006B1FCF">
        <w:rPr>
          <w:rFonts w:eastAsia="Times New Roman"/>
        </w:rPr>
        <w:t>1.1 Reality as nested experiences of time</w:t>
      </w:r>
      <w:bookmarkEnd w:id="4"/>
    </w:p>
    <w:p w14:paraId="2E771B0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Before we talk about UGM, Earth, the Milky Way, or any numbers, we need the core picture in place: </w:t>
      </w:r>
      <w:r w:rsidRPr="006B1FCF">
        <w:rPr>
          <w:rFonts w:ascii="Times New Roman" w:eastAsia="Times New Roman" w:hAnsi="Times New Roman" w:cs="Times New Roman"/>
          <w:b/>
          <w:bCs/>
          <w:kern w:val="0"/>
          <w14:ligatures w14:val="none"/>
        </w:rPr>
        <w:t>what reality is, in this theory’s terms.</w:t>
      </w:r>
      <w:r w:rsidRPr="006B1FCF">
        <w:rPr>
          <w:rFonts w:ascii="Times New Roman" w:eastAsia="Times New Roman" w:hAnsi="Times New Roman" w:cs="Times New Roman"/>
          <w:kern w:val="0"/>
          <w14:ligatures w14:val="none"/>
        </w:rPr>
        <w:t xml:space="preserve"> Everything else in this evidence chain is just that picture being taken seriously.</w:t>
      </w:r>
    </w:p>
    <w:p w14:paraId="2A540FA4"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78EF88">
          <v:rect id="_x0000_i1030" style="width:0;height:1.5pt" o:hralign="center" o:hrstd="t" o:hr="t" fillcolor="#a0a0a0" stroked="f"/>
        </w:pict>
      </w:r>
    </w:p>
    <w:p w14:paraId="75E8E057" w14:textId="77777777" w:rsidR="006B1FCF" w:rsidRPr="006B1FCF" w:rsidRDefault="006B1FCF" w:rsidP="006F2E2F">
      <w:pPr>
        <w:pStyle w:val="Heading4"/>
        <w:rPr>
          <w:rFonts w:eastAsia="Times New Roman"/>
        </w:rPr>
      </w:pPr>
      <w:r w:rsidRPr="006B1FCF">
        <w:rPr>
          <w:rFonts w:eastAsia="Times New Roman"/>
        </w:rPr>
        <w:t>1.1.1 Presents, not “stuff in spacetime”</w:t>
      </w:r>
    </w:p>
    <w:p w14:paraId="01F35AAD"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starting point is very simple:</w:t>
      </w:r>
    </w:p>
    <w:p w14:paraId="6FEA5611" w14:textId="77777777" w:rsidR="006B1FCF" w:rsidRPr="006B1FCF" w:rsidRDefault="006B1FCF" w:rsidP="006B1FCF">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basic “unit of reality” isn’t matter, fields, or a spacetime point.</w:t>
      </w:r>
    </w:p>
    <w:p w14:paraId="0BF4C55D" w14:textId="77777777" w:rsidR="006B1FCF" w:rsidRPr="006B1FCF" w:rsidRDefault="006B1FCF" w:rsidP="006B1FCF">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It’s a </w:t>
      </w:r>
      <w:r w:rsidRPr="006B1FCF">
        <w:rPr>
          <w:rFonts w:ascii="Times New Roman" w:eastAsia="Times New Roman" w:hAnsi="Times New Roman" w:cs="Times New Roman"/>
          <w:b/>
          <w:bCs/>
          <w:kern w:val="0"/>
          <w14:ligatures w14:val="none"/>
        </w:rPr>
        <w:t>present</w:t>
      </w:r>
      <w:r w:rsidRPr="006B1FCF">
        <w:rPr>
          <w:rFonts w:ascii="Times New Roman" w:eastAsia="Times New Roman" w:hAnsi="Times New Roman" w:cs="Times New Roman"/>
          <w:kern w:val="0"/>
          <w14:ligatures w14:val="none"/>
        </w:rPr>
        <w:t xml:space="preserve"> – a whole “what-it’s-like right now” experience of time.</w:t>
      </w:r>
    </w:p>
    <w:p w14:paraId="48443CA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Each present has two aspects:</w:t>
      </w:r>
    </w:p>
    <w:p w14:paraId="7CD7B186" w14:textId="77777777" w:rsidR="006B1FCF" w:rsidRPr="006B1FCF" w:rsidRDefault="006B1FCF" w:rsidP="006B1FCF">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Inward depth</w:t>
      </w:r>
      <w:r w:rsidRPr="006B1FCF">
        <w:rPr>
          <w:rFonts w:ascii="Times New Roman" w:eastAsia="Times New Roman" w:hAnsi="Times New Roman" w:cs="Times New Roman"/>
          <w:kern w:val="0"/>
          <w14:ligatures w14:val="none"/>
        </w:rPr>
        <w:t xml:space="preserve"> – everything it already contains as its past.</w:t>
      </w:r>
    </w:p>
    <w:p w14:paraId="79C2603B" w14:textId="77777777" w:rsidR="006B1FCF" w:rsidRPr="006B1FCF" w:rsidRDefault="006B1FCF" w:rsidP="006B1FCF">
      <w:pPr>
        <w:numPr>
          <w:ilvl w:val="1"/>
          <w:numId w:val="4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Not a separate region “behind” it, but patterns of relation that have been </w:t>
      </w:r>
      <w:r w:rsidRPr="006B1FCF">
        <w:rPr>
          <w:rFonts w:ascii="Times New Roman" w:eastAsia="Times New Roman" w:hAnsi="Times New Roman" w:cs="Times New Roman"/>
          <w:b/>
          <w:bCs/>
          <w:kern w:val="0"/>
          <w14:ligatures w14:val="none"/>
        </w:rPr>
        <w:t>sunk into</w:t>
      </w:r>
      <w:r w:rsidRPr="006B1FCF">
        <w:rPr>
          <w:rFonts w:ascii="Times New Roman" w:eastAsia="Times New Roman" w:hAnsi="Times New Roman" w:cs="Times New Roman"/>
          <w:kern w:val="0"/>
          <w14:ligatures w14:val="none"/>
        </w:rPr>
        <w:t xml:space="preserve"> the present and held as record.</w:t>
      </w:r>
    </w:p>
    <w:p w14:paraId="30F2AFB2" w14:textId="77777777" w:rsidR="006B1FCF" w:rsidRPr="006B1FCF" w:rsidRDefault="006B1FCF" w:rsidP="006B1FCF">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Outward standing</w:t>
      </w:r>
      <w:r w:rsidRPr="006B1FCF">
        <w:rPr>
          <w:rFonts w:ascii="Times New Roman" w:eastAsia="Times New Roman" w:hAnsi="Times New Roman" w:cs="Times New Roman"/>
          <w:kern w:val="0"/>
          <w14:ligatures w14:val="none"/>
        </w:rPr>
        <w:t xml:space="preserve"> – how </w:t>
      </w:r>
      <w:proofErr w:type="gramStart"/>
      <w:r w:rsidRPr="006B1FCF">
        <w:rPr>
          <w:rFonts w:ascii="Times New Roman" w:eastAsia="Times New Roman" w:hAnsi="Times New Roman" w:cs="Times New Roman"/>
          <w:kern w:val="0"/>
          <w14:ligatures w14:val="none"/>
        </w:rPr>
        <w:t xml:space="preserve">this present </w:t>
      </w:r>
      <w:r w:rsidRPr="006B1FCF">
        <w:rPr>
          <w:rFonts w:ascii="Times New Roman" w:eastAsia="Times New Roman" w:hAnsi="Times New Roman" w:cs="Times New Roman"/>
          <w:b/>
          <w:bCs/>
          <w:kern w:val="0"/>
          <w14:ligatures w14:val="none"/>
        </w:rPr>
        <w:t>stands</w:t>
      </w:r>
      <w:proofErr w:type="gramEnd"/>
      <w:r w:rsidRPr="006B1FCF">
        <w:rPr>
          <w:rFonts w:ascii="Times New Roman" w:eastAsia="Times New Roman" w:hAnsi="Times New Roman" w:cs="Times New Roman"/>
          <w:b/>
          <w:bCs/>
          <w:kern w:val="0"/>
          <w14:ligatures w14:val="none"/>
        </w:rPr>
        <w:t xml:space="preserve"> among</w:t>
      </w:r>
      <w:r w:rsidRPr="006B1FCF">
        <w:rPr>
          <w:rFonts w:ascii="Times New Roman" w:eastAsia="Times New Roman" w:hAnsi="Times New Roman" w:cs="Times New Roman"/>
          <w:kern w:val="0"/>
          <w14:ligatures w14:val="none"/>
        </w:rPr>
        <w:t xml:space="preserve"> other presents that could come next.</w:t>
      </w:r>
    </w:p>
    <w:p w14:paraId="694B07AB" w14:textId="77777777" w:rsidR="006B1FCF" w:rsidRPr="006B1FCF" w:rsidRDefault="006B1FCF" w:rsidP="006B1FCF">
      <w:pPr>
        <w:numPr>
          <w:ilvl w:val="1"/>
          <w:numId w:val="4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 web of possible continuations: futures that </w:t>
      </w:r>
      <w:r w:rsidRPr="006B1FCF">
        <w:rPr>
          <w:rFonts w:ascii="Times New Roman" w:eastAsia="Times New Roman" w:hAnsi="Times New Roman" w:cs="Times New Roman"/>
          <w:i/>
          <w:iCs/>
          <w:kern w:val="0"/>
          <w14:ligatures w14:val="none"/>
        </w:rPr>
        <w:t>could</w:t>
      </w:r>
      <w:r w:rsidRPr="006B1FCF">
        <w:rPr>
          <w:rFonts w:ascii="Times New Roman" w:eastAsia="Times New Roman" w:hAnsi="Times New Roman" w:cs="Times New Roman"/>
          <w:kern w:val="0"/>
          <w14:ligatures w14:val="none"/>
        </w:rPr>
        <w:t xml:space="preserve"> look back and </w:t>
      </w:r>
      <w:proofErr w:type="gramStart"/>
      <w:r w:rsidRPr="006B1FCF">
        <w:rPr>
          <w:rFonts w:ascii="Times New Roman" w:eastAsia="Times New Roman" w:hAnsi="Times New Roman" w:cs="Times New Roman"/>
          <w:kern w:val="0"/>
          <w14:ligatures w14:val="none"/>
        </w:rPr>
        <w:t>say</w:t>
      </w:r>
      <w:proofErr w:type="gramEnd"/>
      <w:r w:rsidRPr="006B1FCF">
        <w:rPr>
          <w:rFonts w:ascii="Times New Roman" w:eastAsia="Times New Roman" w:hAnsi="Times New Roman" w:cs="Times New Roman"/>
          <w:kern w:val="0"/>
          <w14:ligatures w14:val="none"/>
        </w:rPr>
        <w:t xml:space="preserve"> “this present was my past.”</w:t>
      </w:r>
    </w:p>
    <w:p w14:paraId="7E721A5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this point of view:</w:t>
      </w:r>
    </w:p>
    <w:p w14:paraId="7A685E2E" w14:textId="77777777" w:rsidR="006B1FCF" w:rsidRPr="006B1FCF" w:rsidRDefault="006B1FCF" w:rsidP="006B1FCF">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is no pre-given block universe sitting there fully formed.</w:t>
      </w:r>
    </w:p>
    <w:p w14:paraId="10F1F2F0" w14:textId="77777777" w:rsidR="006B1FCF" w:rsidRPr="006B1FCF" w:rsidRDefault="006B1FCF" w:rsidP="006B1FCF">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“world” is the ever-evolving network of these presents, each holding a nested past and many possible futures.</w:t>
      </w:r>
    </w:p>
    <w:p w14:paraId="2D01AE2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Spacetime, objects, fields, and constants are then </w:t>
      </w:r>
      <w:r w:rsidRPr="006B1FCF">
        <w:rPr>
          <w:rFonts w:ascii="Times New Roman" w:eastAsia="Times New Roman" w:hAnsi="Times New Roman" w:cs="Times New Roman"/>
          <w:b/>
          <w:bCs/>
          <w:kern w:val="0"/>
          <w14:ligatures w14:val="none"/>
        </w:rPr>
        <w:t>ways of describing regularities</w:t>
      </w:r>
      <w:r w:rsidRPr="006B1FCF">
        <w:rPr>
          <w:rFonts w:ascii="Times New Roman" w:eastAsia="Times New Roman" w:hAnsi="Times New Roman" w:cs="Times New Roman"/>
          <w:kern w:val="0"/>
          <w14:ligatures w14:val="none"/>
        </w:rPr>
        <w:t xml:space="preserve"> in how these presents nest and relate – not the underlying substance.</w:t>
      </w:r>
    </w:p>
    <w:p w14:paraId="34826376"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8A3967">
          <v:rect id="_x0000_i1031" style="width:0;height:1.5pt" o:hralign="center" o:hrstd="t" o:hr="t" fillcolor="#a0a0a0" stroked="f"/>
        </w:pict>
      </w:r>
    </w:p>
    <w:p w14:paraId="092E6B2E" w14:textId="77777777" w:rsidR="006B1FCF" w:rsidRPr="006B1FCF" w:rsidRDefault="006B1FCF" w:rsidP="006F2E2F">
      <w:pPr>
        <w:pStyle w:val="Heading4"/>
        <w:rPr>
          <w:rFonts w:eastAsia="Times New Roman"/>
        </w:rPr>
      </w:pPr>
      <w:r w:rsidRPr="006B1FCF">
        <w:rPr>
          <w:rFonts w:eastAsia="Times New Roman"/>
        </w:rPr>
        <w:t>1.1.2 Context levels: inside, hinge, and outside</w:t>
      </w:r>
    </w:p>
    <w:p w14:paraId="54D277D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Once you pick a particular present as your vantage – call it </w:t>
      </w:r>
      <w:r w:rsidRPr="006B1FCF">
        <w:rPr>
          <w:rFonts w:ascii="Times New Roman" w:eastAsia="Times New Roman" w:hAnsi="Times New Roman" w:cs="Times New Roman"/>
          <w:b/>
          <w:bCs/>
          <w:kern w:val="0"/>
          <w14:ligatures w14:val="none"/>
        </w:rPr>
        <w:t>0</w:t>
      </w:r>
      <w:r w:rsidRPr="006B1FCF">
        <w:rPr>
          <w:rFonts w:ascii="Times New Roman" w:eastAsia="Times New Roman" w:hAnsi="Times New Roman" w:cs="Times New Roman"/>
          <w:kern w:val="0"/>
          <w14:ligatures w14:val="none"/>
        </w:rPr>
        <w:t xml:space="preserve"> – you can talk about other presents in terms of how they relate to it:</w:t>
      </w:r>
    </w:p>
    <w:p w14:paraId="294D1CF2" w14:textId="77777777" w:rsidR="006B1FCF" w:rsidRPr="006B1FCF" w:rsidRDefault="006B1FCF" w:rsidP="006B1FCF">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−levels (inner)</w:t>
      </w:r>
      <w:r w:rsidRPr="006B1FCF">
        <w:rPr>
          <w:rFonts w:ascii="Times New Roman" w:eastAsia="Times New Roman" w:hAnsi="Times New Roman" w:cs="Times New Roman"/>
          <w:kern w:val="0"/>
          <w14:ligatures w14:val="none"/>
        </w:rPr>
        <w:t>: presents that 0 treats as “inside me,” the structure it is made of.</w:t>
      </w:r>
    </w:p>
    <w:p w14:paraId="0E5C4A95" w14:textId="77777777" w:rsidR="006B1FCF" w:rsidRPr="006B1FCF" w:rsidRDefault="006B1FCF" w:rsidP="006B1FCF">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+levels (outer)</w:t>
      </w:r>
      <w:r w:rsidRPr="006B1FCF">
        <w:rPr>
          <w:rFonts w:ascii="Times New Roman" w:eastAsia="Times New Roman" w:hAnsi="Times New Roman" w:cs="Times New Roman"/>
          <w:kern w:val="0"/>
          <w14:ligatures w14:val="none"/>
        </w:rPr>
        <w:t>: presents that 0 treats as “around me,” the environment / containers it lives in.</w:t>
      </w:r>
    </w:p>
    <w:p w14:paraId="05A5E15E" w14:textId="77777777" w:rsidR="006B1FCF" w:rsidRPr="006B1FCF" w:rsidRDefault="006B1FCF" w:rsidP="006B1FCF">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0 itself</w:t>
      </w:r>
      <w:r w:rsidRPr="006B1FCF">
        <w:rPr>
          <w:rFonts w:ascii="Times New Roman" w:eastAsia="Times New Roman" w:hAnsi="Times New Roman" w:cs="Times New Roman"/>
          <w:kern w:val="0"/>
          <w14:ligatures w14:val="none"/>
        </w:rPr>
        <w:t>: “this present,” the experiencer’s own act.</w:t>
      </w:r>
    </w:p>
    <w:p w14:paraId="47C37F35"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For </w:t>
      </w:r>
      <w:r w:rsidRPr="006B1FCF">
        <w:rPr>
          <w:rFonts w:ascii="Times New Roman" w:eastAsia="Times New Roman" w:hAnsi="Times New Roman" w:cs="Times New Roman"/>
          <w:i/>
          <w:iCs/>
          <w:kern w:val="0"/>
          <w14:ligatures w14:val="none"/>
        </w:rPr>
        <w:t>our</w:t>
      </w:r>
      <w:r w:rsidRPr="006B1FCF">
        <w:rPr>
          <w:rFonts w:ascii="Times New Roman" w:eastAsia="Times New Roman" w:hAnsi="Times New Roman" w:cs="Times New Roman"/>
          <w:kern w:val="0"/>
          <w14:ligatures w14:val="none"/>
        </w:rPr>
        <w:t xml:space="preserve"> situation, we fix:</w:t>
      </w:r>
    </w:p>
    <w:p w14:paraId="31F3E69A" w14:textId="77777777" w:rsidR="006B1FCF" w:rsidRPr="006B1FCF" w:rsidRDefault="006B1FCF" w:rsidP="006B1FCF">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0</w:t>
      </w:r>
      <w:r w:rsidRPr="006B1FCF">
        <w:rPr>
          <w:rFonts w:ascii="Times New Roman" w:eastAsia="Times New Roman" w:hAnsi="Times New Roman" w:cs="Times New Roman"/>
          <w:kern w:val="0"/>
          <w14:ligatures w14:val="none"/>
        </w:rPr>
        <w:t xml:space="preserve"> = our organism-level present (a human or similar CNS-bearing organism).</w:t>
      </w:r>
    </w:p>
    <w:p w14:paraId="74E26D52" w14:textId="77777777" w:rsidR="006B1FCF" w:rsidRPr="006B1FCF" w:rsidRDefault="006B1FCF" w:rsidP="006B1FCF">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+1</w:t>
      </w:r>
      <w:r w:rsidRPr="006B1FCF">
        <w:rPr>
          <w:rFonts w:ascii="Times New Roman" w:eastAsia="Times New Roman" w:hAnsi="Times New Roman" w:cs="Times New Roman"/>
          <w:kern w:val="0"/>
          <w14:ligatures w14:val="none"/>
        </w:rPr>
        <w:t xml:space="preserve"> = the Earth-surface life context: the shared world that bundles many such 0s into one “environment.”</w:t>
      </w:r>
    </w:p>
    <w:p w14:paraId="2D88D8A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Relative to that:</w:t>
      </w:r>
    </w:p>
    <w:p w14:paraId="75EC4DDD"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−2</w:t>
      </w:r>
      <w:r w:rsidRPr="006B1FCF">
        <w:rPr>
          <w:rFonts w:ascii="Times New Roman" w:eastAsia="Times New Roman" w:hAnsi="Times New Roman" w:cs="Times New Roman"/>
          <w:kern w:val="0"/>
          <w14:ligatures w14:val="none"/>
        </w:rPr>
        <w:t xml:space="preserve"> ≈ deep inner, nano/biomolecular/quantum contexts (DNA, proteins, nanostructures).</w:t>
      </w:r>
    </w:p>
    <w:p w14:paraId="05741744"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−1</w:t>
      </w:r>
      <w:r w:rsidRPr="006B1FCF">
        <w:rPr>
          <w:rFonts w:ascii="Times New Roman" w:eastAsia="Times New Roman" w:hAnsi="Times New Roman" w:cs="Times New Roman"/>
          <w:kern w:val="0"/>
          <w14:ligatures w14:val="none"/>
        </w:rPr>
        <w:t xml:space="preserve"> ≈ cellular and micro-tissue contexts.</w:t>
      </w:r>
    </w:p>
    <w:p w14:paraId="51AD4878"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0</w:t>
      </w:r>
      <w:r w:rsidRPr="006B1FCF">
        <w:rPr>
          <w:rFonts w:ascii="Times New Roman" w:eastAsia="Times New Roman" w:hAnsi="Times New Roman" w:cs="Times New Roman"/>
          <w:kern w:val="0"/>
          <w14:ligatures w14:val="none"/>
        </w:rPr>
        <w:t xml:space="preserve"> ≈ the organism as one-with-parts (the conscious body).</w:t>
      </w:r>
    </w:p>
    <w:p w14:paraId="7FC20958"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+1</w:t>
      </w:r>
      <w:r w:rsidRPr="006B1FCF">
        <w:rPr>
          <w:rFonts w:ascii="Times New Roman" w:eastAsia="Times New Roman" w:hAnsi="Times New Roman" w:cs="Times New Roman"/>
          <w:kern w:val="0"/>
          <w14:ligatures w14:val="none"/>
        </w:rPr>
        <w:t xml:space="preserve"> ≈ Earth-surface environment (landscapes, ecosystems, social world).</w:t>
      </w:r>
    </w:p>
    <w:p w14:paraId="51ED686F"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+2</w:t>
      </w:r>
      <w:r w:rsidRPr="006B1FCF">
        <w:rPr>
          <w:rFonts w:ascii="Times New Roman" w:eastAsia="Times New Roman" w:hAnsi="Times New Roman" w:cs="Times New Roman"/>
          <w:kern w:val="0"/>
          <w14:ligatures w14:val="none"/>
        </w:rPr>
        <w:t xml:space="preserve"> ≈ galactic disk context (Milky Way–scale container).</w:t>
      </w:r>
    </w:p>
    <w:p w14:paraId="1BCC40B8"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+3</w:t>
      </w:r>
      <w:r w:rsidRPr="006B1FCF">
        <w:rPr>
          <w:rFonts w:ascii="Times New Roman" w:eastAsia="Times New Roman" w:hAnsi="Times New Roman" w:cs="Times New Roman"/>
          <w:kern w:val="0"/>
          <w14:ligatures w14:val="none"/>
        </w:rPr>
        <w:t xml:space="preserve"> ≈ cosmic shell / horizon context (observable-universe–scale container).</w:t>
      </w:r>
    </w:p>
    <w:p w14:paraId="05DB96E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Crucially:</w:t>
      </w:r>
    </w:p>
    <w:p w14:paraId="54380CE1" w14:textId="77777777" w:rsidR="006B1FCF" w:rsidRPr="006B1FCF" w:rsidRDefault="006B1FCF" w:rsidP="006B1FCF">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These are </w:t>
      </w:r>
      <w:r w:rsidRPr="006B1FCF">
        <w:rPr>
          <w:rFonts w:ascii="Times New Roman" w:eastAsia="Times New Roman" w:hAnsi="Times New Roman" w:cs="Times New Roman"/>
          <w:b/>
          <w:bCs/>
          <w:kern w:val="0"/>
          <w14:ligatures w14:val="none"/>
        </w:rPr>
        <w:t>roles</w:t>
      </w:r>
      <w:r w:rsidRPr="006B1FCF">
        <w:rPr>
          <w:rFonts w:ascii="Times New Roman" w:eastAsia="Times New Roman" w:hAnsi="Times New Roman" w:cs="Times New Roman"/>
          <w:kern w:val="0"/>
          <w14:ligatures w14:val="none"/>
        </w:rPr>
        <w:t>, not absolute layers of reality.</w:t>
      </w:r>
    </w:p>
    <w:p w14:paraId="0552F719" w14:textId="77777777" w:rsidR="006B1FCF" w:rsidRPr="006B1FCF" w:rsidRDefault="006B1FCF" w:rsidP="006B1FCF">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same physical structure can be:</w:t>
      </w:r>
    </w:p>
    <w:p w14:paraId="5ADE2803" w14:textId="77777777" w:rsidR="006B1FCF" w:rsidRPr="006B1FCF" w:rsidRDefault="006B1FCF" w:rsidP="006B1FCF">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0 for itself,</w:t>
      </w:r>
    </w:p>
    <w:p w14:paraId="17B1E232" w14:textId="77777777" w:rsidR="006B1FCF" w:rsidRPr="006B1FCF" w:rsidRDefault="006B1FCF" w:rsidP="006B1FCF">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−1 relative to something that contains it,</w:t>
      </w:r>
    </w:p>
    <w:p w14:paraId="1E3F493F" w14:textId="77777777" w:rsidR="006B1FCF" w:rsidRPr="006B1FCF" w:rsidRDefault="006B1FCF" w:rsidP="006B1FCF">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+1 relative to something it contains.</w:t>
      </w:r>
    </w:p>
    <w:p w14:paraId="7CE9A86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We fix this </w:t>
      </w:r>
      <w:proofErr w:type="gramStart"/>
      <w:r w:rsidRPr="006B1FCF">
        <w:rPr>
          <w:rFonts w:ascii="Times New Roman" w:eastAsia="Times New Roman" w:hAnsi="Times New Roman" w:cs="Times New Roman"/>
          <w:kern w:val="0"/>
          <w14:ligatures w14:val="none"/>
        </w:rPr>
        <w:t>particular six-band</w:t>
      </w:r>
      <w:proofErr w:type="gramEnd"/>
      <w:r w:rsidRPr="006B1FCF">
        <w:rPr>
          <w:rFonts w:ascii="Times New Roman" w:eastAsia="Times New Roman" w:hAnsi="Times New Roman" w:cs="Times New Roman"/>
          <w:kern w:val="0"/>
          <w14:ligatures w14:val="none"/>
        </w:rPr>
        <w:t xml:space="preserve"> ladder because it matches </w:t>
      </w:r>
      <w:r w:rsidRPr="006B1FCF">
        <w:rPr>
          <w:rFonts w:ascii="Times New Roman" w:eastAsia="Times New Roman" w:hAnsi="Times New Roman" w:cs="Times New Roman"/>
          <w:b/>
          <w:bCs/>
          <w:kern w:val="0"/>
          <w14:ligatures w14:val="none"/>
        </w:rPr>
        <w:t>our</w:t>
      </w:r>
      <w:r w:rsidRPr="006B1FCF">
        <w:rPr>
          <w:rFonts w:ascii="Times New Roman" w:eastAsia="Times New Roman" w:hAnsi="Times New Roman" w:cs="Times New Roman"/>
          <w:kern w:val="0"/>
          <w14:ligatures w14:val="none"/>
        </w:rPr>
        <w:t xml:space="preserve"> actual </w:t>
      </w:r>
      <w:proofErr w:type="gramStart"/>
      <w:r w:rsidRPr="006B1FCF">
        <w:rPr>
          <w:rFonts w:ascii="Times New Roman" w:eastAsia="Times New Roman" w:hAnsi="Times New Roman" w:cs="Times New Roman"/>
          <w:kern w:val="0"/>
          <w14:ligatures w14:val="none"/>
        </w:rPr>
        <w:t>vantage</w:t>
      </w:r>
      <w:proofErr w:type="gramEnd"/>
      <w:r w:rsidRPr="006B1FCF">
        <w:rPr>
          <w:rFonts w:ascii="Times New Roman" w:eastAsia="Times New Roman" w:hAnsi="Times New Roman" w:cs="Times New Roman"/>
          <w:kern w:val="0"/>
          <w14:ligatures w14:val="none"/>
        </w:rPr>
        <w:t>: an organism on Earth, in the Milky Way, inside an observable universe.</w:t>
      </w:r>
    </w:p>
    <w:p w14:paraId="2AEDC824"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C90E24">
          <v:rect id="_x0000_i1032" style="width:0;height:1.5pt" o:hralign="center" o:hrstd="t" o:hr="t" fillcolor="#a0a0a0" stroked="f"/>
        </w:pict>
      </w:r>
    </w:p>
    <w:p w14:paraId="7F23CF63" w14:textId="77777777" w:rsidR="006B1FCF" w:rsidRPr="006B1FCF" w:rsidRDefault="006B1FCF" w:rsidP="006F2E2F">
      <w:pPr>
        <w:pStyle w:val="Heading4"/>
        <w:rPr>
          <w:rFonts w:eastAsia="Times New Roman"/>
        </w:rPr>
      </w:pPr>
      <w:r w:rsidRPr="006B1FCF">
        <w:rPr>
          <w:rFonts w:eastAsia="Times New Roman"/>
        </w:rPr>
        <w:t>1.1.3 How time is nested: sinking and standing</w:t>
      </w:r>
    </w:p>
    <w:p w14:paraId="1BD7FFA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With that ladder in mind, you can think of each present as doing two things at once:</w:t>
      </w:r>
    </w:p>
    <w:p w14:paraId="487778B8" w14:textId="77777777" w:rsidR="006B1FCF" w:rsidRPr="006B1FCF" w:rsidRDefault="006B1FCF" w:rsidP="006B1FCF">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Sinking pasts inward</w:t>
      </w:r>
    </w:p>
    <w:p w14:paraId="2A5EF686" w14:textId="77777777" w:rsidR="006B1FCF" w:rsidRPr="006B1FCF" w:rsidRDefault="006B1FCF" w:rsidP="006B1FCF">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 </w:t>
      </w:r>
      <w:proofErr w:type="gramStart"/>
      <w:r w:rsidRPr="006B1FCF">
        <w:rPr>
          <w:rFonts w:ascii="Times New Roman" w:eastAsia="Times New Roman" w:hAnsi="Times New Roman" w:cs="Times New Roman"/>
          <w:kern w:val="0"/>
          <w14:ligatures w14:val="none"/>
        </w:rPr>
        <w:t>something “becomes memory” or “becomes structure,” it’s an experience</w:t>
      </w:r>
      <w:proofErr w:type="gramEnd"/>
      <w:r w:rsidRPr="006B1FCF">
        <w:rPr>
          <w:rFonts w:ascii="Times New Roman" w:eastAsia="Times New Roman" w:hAnsi="Times New Roman" w:cs="Times New Roman"/>
          <w:kern w:val="0"/>
          <w14:ligatures w14:val="none"/>
        </w:rPr>
        <w:t xml:space="preserve"> being pushed into deeper context levels (−1, −2).</w:t>
      </w:r>
    </w:p>
    <w:p w14:paraId="182437B1" w14:textId="77777777" w:rsidR="006B1FCF" w:rsidRPr="006B1FCF" w:rsidRDefault="006B1FCF" w:rsidP="006B1FCF">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Over time, this builds up rich 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molecules, cells, tissues, body, nervous system.</w:t>
      </w:r>
    </w:p>
    <w:p w14:paraId="40793FF1" w14:textId="77777777" w:rsidR="006B1FCF" w:rsidRPr="006B1FCF" w:rsidRDefault="006B1FCF" w:rsidP="006B1FCF">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Standing among futures outward</w:t>
      </w:r>
    </w:p>
    <w:p w14:paraId="0696D4B3" w14:textId="77777777" w:rsidR="006B1FCF" w:rsidRPr="006B1FCF" w:rsidRDefault="006B1FCF" w:rsidP="006B1FCF">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At the same time, 0 is embedded in +1, +2, +3 – environments that present many possible futures.</w:t>
      </w:r>
    </w:p>
    <w:p w14:paraId="636A89D4" w14:textId="77777777" w:rsidR="006B1FCF" w:rsidRPr="006B1FCF" w:rsidRDefault="006B1FCF" w:rsidP="006B1FCF">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Which of those futures </w:t>
      </w:r>
      <w:proofErr w:type="gramStart"/>
      <w:r w:rsidRPr="006B1FCF">
        <w:rPr>
          <w:rFonts w:ascii="Times New Roman" w:eastAsia="Times New Roman" w:hAnsi="Times New Roman" w:cs="Times New Roman"/>
          <w:kern w:val="0"/>
          <w14:ligatures w14:val="none"/>
        </w:rPr>
        <w:t>actually happens</w:t>
      </w:r>
      <w:proofErr w:type="gramEnd"/>
      <w:r w:rsidRPr="006B1FCF">
        <w:rPr>
          <w:rFonts w:ascii="Times New Roman" w:eastAsia="Times New Roman" w:hAnsi="Times New Roman" w:cs="Times New Roman"/>
          <w:kern w:val="0"/>
          <w14:ligatures w14:val="none"/>
        </w:rPr>
        <w:t xml:space="preserve"> next is what an act (a tick) decides.</w:t>
      </w:r>
    </w:p>
    <w:p w14:paraId="093669B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the picture is:</w:t>
      </w:r>
    </w:p>
    <w:p w14:paraId="0781D026" w14:textId="77777777" w:rsidR="006B1FCF" w:rsidRPr="006B1FCF" w:rsidRDefault="006B1FCF" w:rsidP="006B1FCF">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Nested time inward</w:t>
      </w:r>
      <w:r w:rsidRPr="006B1FCF">
        <w:rPr>
          <w:rFonts w:ascii="Times New Roman" w:eastAsia="Times New Roman" w:hAnsi="Times New Roman" w:cs="Times New Roman"/>
          <w:kern w:val="0"/>
          <w14:ligatures w14:val="none"/>
        </w:rPr>
        <w:t xml:space="preserve"> → </w:t>
      </w:r>
      <w:proofErr w:type="gramStart"/>
      <w:r w:rsidRPr="006B1FCF">
        <w:rPr>
          <w:rFonts w:ascii="Times New Roman" w:eastAsia="Times New Roman" w:hAnsi="Times New Roman" w:cs="Times New Roman"/>
          <w:kern w:val="0"/>
          <w14:ligatures w14:val="none"/>
        </w:rPr>
        <w:t>more and more</w:t>
      </w:r>
      <w:proofErr w:type="gramEnd"/>
      <w:r w:rsidRPr="006B1FCF">
        <w:rPr>
          <w:rFonts w:ascii="Times New Roman" w:eastAsia="Times New Roman" w:hAnsi="Times New Roman" w:cs="Times New Roman"/>
          <w:kern w:val="0"/>
          <w14:ligatures w14:val="none"/>
        </w:rPr>
        <w:t xml:space="preserve"> compressed, retained, and structured (“what I am”).</w:t>
      </w:r>
    </w:p>
    <w:p w14:paraId="1A1AE64C" w14:textId="77777777" w:rsidR="006B1FCF" w:rsidRPr="006B1FCF" w:rsidRDefault="006B1FCF" w:rsidP="006B1FCF">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Nested time outward</w:t>
      </w:r>
      <w:r w:rsidRPr="006B1FCF">
        <w:rPr>
          <w:rFonts w:ascii="Times New Roman" w:eastAsia="Times New Roman" w:hAnsi="Times New Roman" w:cs="Times New Roman"/>
          <w:kern w:val="0"/>
          <w14:ligatures w14:val="none"/>
        </w:rPr>
        <w:t xml:space="preserve"> → </w:t>
      </w:r>
      <w:proofErr w:type="gramStart"/>
      <w:r w:rsidRPr="006B1FCF">
        <w:rPr>
          <w:rFonts w:ascii="Times New Roman" w:eastAsia="Times New Roman" w:hAnsi="Times New Roman" w:cs="Times New Roman"/>
          <w:kern w:val="0"/>
          <w14:ligatures w14:val="none"/>
        </w:rPr>
        <w:t>more and more</w:t>
      </w:r>
      <w:proofErr w:type="gramEnd"/>
      <w:r w:rsidRPr="006B1FCF">
        <w:rPr>
          <w:rFonts w:ascii="Times New Roman" w:eastAsia="Times New Roman" w:hAnsi="Times New Roman" w:cs="Times New Roman"/>
          <w:kern w:val="0"/>
          <w14:ligatures w14:val="none"/>
        </w:rPr>
        <w:t xml:space="preserve"> expansive, contextual, and container-like (“where I am”).</w:t>
      </w:r>
    </w:p>
    <w:p w14:paraId="1501B6B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Gravity, in this theory, will end up being “how the time of one level sits inside the time of its container” – but we don’t need that yet; here we just need the idea that </w:t>
      </w:r>
      <w:r w:rsidRPr="006B1FCF">
        <w:rPr>
          <w:rFonts w:ascii="Times New Roman" w:eastAsia="Times New Roman" w:hAnsi="Times New Roman" w:cs="Times New Roman"/>
          <w:b/>
          <w:bCs/>
          <w:kern w:val="0"/>
          <w14:ligatures w14:val="none"/>
        </w:rPr>
        <w:t>each level is a way time is being organized and nested</w:t>
      </w:r>
      <w:r w:rsidRPr="006B1FCF">
        <w:rPr>
          <w:rFonts w:ascii="Times New Roman" w:eastAsia="Times New Roman" w:hAnsi="Times New Roman" w:cs="Times New Roman"/>
          <w:kern w:val="0"/>
          <w14:ligatures w14:val="none"/>
        </w:rPr>
        <w:t>.</w:t>
      </w:r>
    </w:p>
    <w:p w14:paraId="7DCA9045"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30604F">
          <v:rect id="_x0000_i1033" style="width:0;height:1.5pt" o:hralign="center" o:hrstd="t" o:hr="t" fillcolor="#a0a0a0" stroked="f"/>
        </w:pict>
      </w:r>
    </w:p>
    <w:p w14:paraId="5F0D9D74" w14:textId="77777777" w:rsidR="006B1FCF" w:rsidRPr="006B1FCF" w:rsidRDefault="006B1FCF" w:rsidP="006F2E2F">
      <w:pPr>
        <w:pStyle w:val="Heading4"/>
        <w:rPr>
          <w:rFonts w:eastAsia="Times New Roman"/>
        </w:rPr>
      </w:pPr>
      <w:r w:rsidRPr="006B1FCF">
        <w:rPr>
          <w:rFonts w:eastAsia="Times New Roman"/>
        </w:rPr>
        <w:t xml:space="preserve">1.1.4 Why </w:t>
      </w:r>
      <w:proofErr w:type="gramStart"/>
      <w:r w:rsidRPr="006B1FCF">
        <w:rPr>
          <w:rFonts w:eastAsia="Times New Roman"/>
        </w:rPr>
        <w:t>this matters</w:t>
      </w:r>
      <w:proofErr w:type="gramEnd"/>
      <w:r w:rsidRPr="006B1FCF">
        <w:rPr>
          <w:rFonts w:eastAsia="Times New Roman"/>
        </w:rPr>
        <w:t xml:space="preserve"> for the evidence chain</w:t>
      </w:r>
    </w:p>
    <w:p w14:paraId="285E44A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rest of this evidence section rests on this simple but radical picture:</w:t>
      </w:r>
    </w:p>
    <w:p w14:paraId="437DA35F" w14:textId="77777777" w:rsidR="006B1FCF" w:rsidRPr="006B1FCF" w:rsidRDefault="006B1FCF" w:rsidP="006B1FCF">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Reality is nested experiences of time</w:t>
      </w:r>
      <w:r w:rsidRPr="006B1FCF">
        <w:rPr>
          <w:rFonts w:ascii="Times New Roman" w:eastAsia="Times New Roman" w:hAnsi="Times New Roman" w:cs="Times New Roman"/>
          <w:kern w:val="0"/>
          <w14:ligatures w14:val="none"/>
        </w:rPr>
        <w:t xml:space="preserve"> – not stuff in a box.</w:t>
      </w:r>
    </w:p>
    <w:p w14:paraId="45F15D63" w14:textId="77777777" w:rsidR="006B1FCF" w:rsidRPr="006B1FCF" w:rsidRDefault="006B1FCF" w:rsidP="006B1FCF">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Our 0↔+1 hinge</w:t>
      </w:r>
      <w:r w:rsidRPr="006B1FCF">
        <w:rPr>
          <w:rFonts w:ascii="Times New Roman" w:eastAsia="Times New Roman" w:hAnsi="Times New Roman" w:cs="Times New Roman"/>
          <w:kern w:val="0"/>
          <w14:ligatures w14:val="none"/>
        </w:rPr>
        <w:t xml:space="preserve"> (organism ↔ Earth-surface) is a special interface where:</w:t>
      </w:r>
    </w:p>
    <w:p w14:paraId="57986BB1" w14:textId="77777777" w:rsidR="006B1FCF" w:rsidRPr="006B1FCF" w:rsidRDefault="006B1FCF" w:rsidP="006B1FCF">
      <w:pPr>
        <w:numPr>
          <w:ilvl w:val="1"/>
          <w:numId w:val="4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inward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(body, cells, molecules) and</w:t>
      </w:r>
    </w:p>
    <w:p w14:paraId="0D683F25" w14:textId="77777777" w:rsidR="006B1FCF" w:rsidRPr="006B1FCF" w:rsidRDefault="006B1FCF" w:rsidP="006B1FCF">
      <w:pPr>
        <w:numPr>
          <w:ilvl w:val="1"/>
          <w:numId w:val="4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outward container (Earth, environment)</w:t>
      </w:r>
      <w:r w:rsidRPr="006B1FCF">
        <w:rPr>
          <w:rFonts w:ascii="Times New Roman" w:eastAsia="Times New Roman" w:hAnsi="Times New Roman" w:cs="Times New Roman"/>
          <w:kern w:val="0"/>
          <w14:ligatures w14:val="none"/>
        </w:rPr>
        <w:br/>
        <w:t>meet and are read together as “my world right now.”</w:t>
      </w:r>
    </w:p>
    <w:p w14:paraId="734B19B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that:</w:t>
      </w:r>
    </w:p>
    <w:p w14:paraId="2327B424" w14:textId="77777777" w:rsidR="006B1FCF" w:rsidRPr="006B1FCF" w:rsidRDefault="006B1FCF" w:rsidP="006B1FCF">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 becomes natural that there should be </w:t>
      </w:r>
      <w:r w:rsidRPr="006B1FCF">
        <w:rPr>
          <w:rFonts w:ascii="Times New Roman" w:eastAsia="Times New Roman" w:hAnsi="Times New Roman" w:cs="Times New Roman"/>
          <w:b/>
          <w:bCs/>
          <w:kern w:val="0"/>
          <w14:ligatures w14:val="none"/>
        </w:rPr>
        <w:t>hinge scales</w:t>
      </w:r>
      <w:r w:rsidRPr="006B1FCF">
        <w:rPr>
          <w:rFonts w:ascii="Times New Roman" w:eastAsia="Times New Roman" w:hAnsi="Times New Roman" w:cs="Times New Roman"/>
          <w:kern w:val="0"/>
          <w14:ligatures w14:val="none"/>
        </w:rPr>
        <w:t>:</w:t>
      </w:r>
    </w:p>
    <w:p w14:paraId="45369761" w14:textId="77777777" w:rsidR="006B1FCF" w:rsidRPr="006B1FCF" w:rsidRDefault="006B1FCF" w:rsidP="006B1FCF">
      <w:pPr>
        <w:numPr>
          <w:ilvl w:val="1"/>
          <w:numId w:val="5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specific spatial sizes where the inner and outer roles balance in a precise way.</w:t>
      </w:r>
    </w:p>
    <w:p w14:paraId="5A5A36F5" w14:textId="77777777" w:rsidR="006B1FCF" w:rsidRPr="006B1FCF" w:rsidRDefault="006B1FCF" w:rsidP="006B1FCF">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 becomes natural that these hinges should be expressed in </w:t>
      </w:r>
      <w:proofErr w:type="gramStart"/>
      <w:r w:rsidRPr="006B1FCF">
        <w:rPr>
          <w:rFonts w:ascii="Times New Roman" w:eastAsia="Times New Roman" w:hAnsi="Times New Roman" w:cs="Times New Roman"/>
          <w:b/>
          <w:bCs/>
          <w:kern w:val="0"/>
          <w14:ligatures w14:val="none"/>
        </w:rPr>
        <w:t>log-space</w:t>
      </w:r>
      <w:proofErr w:type="gramEnd"/>
      <w:r w:rsidRPr="006B1FCF">
        <w:rPr>
          <w:rFonts w:ascii="Times New Roman" w:eastAsia="Times New Roman" w:hAnsi="Times New Roman" w:cs="Times New Roman"/>
          <w:kern w:val="0"/>
          <w14:ligatures w14:val="none"/>
        </w:rPr>
        <w:t>, because:</w:t>
      </w:r>
    </w:p>
    <w:p w14:paraId="51FB4339" w14:textId="77777777" w:rsidR="006B1FCF" w:rsidRPr="006B1FCF" w:rsidRDefault="006B1FCF" w:rsidP="006B1FCF">
      <w:pPr>
        <w:numPr>
          <w:ilvl w:val="1"/>
          <w:numId w:val="5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“inside” vs “outside” is multiplicative (orders of magnitude), not additive.</w:t>
      </w:r>
    </w:p>
    <w:p w14:paraId="2F4EC2F7" w14:textId="77777777" w:rsidR="006B1FCF" w:rsidRPr="006B1FCF" w:rsidRDefault="006B1FCF" w:rsidP="006B1FCF">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w:t>
      </w:r>
      <w:proofErr w:type="gramStart"/>
      <w:r w:rsidRPr="006B1FCF">
        <w:rPr>
          <w:rFonts w:ascii="Times New Roman" w:eastAsia="Times New Roman" w:hAnsi="Times New Roman" w:cs="Times New Roman"/>
          <w:kern w:val="0"/>
          <w14:ligatures w14:val="none"/>
        </w:rPr>
        <w:t>therefore</w:t>
      </w:r>
      <w:proofErr w:type="gramEnd"/>
      <w:r w:rsidRPr="006B1FCF">
        <w:rPr>
          <w:rFonts w:ascii="Times New Roman" w:eastAsia="Times New Roman" w:hAnsi="Times New Roman" w:cs="Times New Roman"/>
          <w:kern w:val="0"/>
          <w14:ligatures w14:val="none"/>
        </w:rPr>
        <w:t xml:space="preserve"> it becomes natural that the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 xml:space="preserve"> – the log-space middle point – is the right mathematical object for describing those hinges.</w:t>
      </w:r>
    </w:p>
    <w:p w14:paraId="7B9A4EB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next subsection will make that geometric-</w:t>
      </w:r>
      <w:proofErr w:type="gramStart"/>
      <w:r w:rsidRPr="006B1FCF">
        <w:rPr>
          <w:rFonts w:ascii="Times New Roman" w:eastAsia="Times New Roman" w:hAnsi="Times New Roman" w:cs="Times New Roman"/>
          <w:kern w:val="0"/>
          <w14:ligatures w14:val="none"/>
        </w:rPr>
        <w:t>mean</w:t>
      </w:r>
      <w:proofErr w:type="gramEnd"/>
      <w:r w:rsidRPr="006B1FCF">
        <w:rPr>
          <w:rFonts w:ascii="Times New Roman" w:eastAsia="Times New Roman" w:hAnsi="Times New Roman" w:cs="Times New Roman"/>
          <w:kern w:val="0"/>
          <w14:ligatures w14:val="none"/>
        </w:rPr>
        <w:t xml:space="preserve"> logic explicit. Then we’ll be </w:t>
      </w:r>
      <w:proofErr w:type="gramStart"/>
      <w:r w:rsidRPr="006B1FCF">
        <w:rPr>
          <w:rFonts w:ascii="Times New Roman" w:eastAsia="Times New Roman" w:hAnsi="Times New Roman" w:cs="Times New Roman"/>
          <w:kern w:val="0"/>
          <w14:ligatures w14:val="none"/>
        </w:rPr>
        <w:t>in a position</w:t>
      </w:r>
      <w:proofErr w:type="gramEnd"/>
      <w:r w:rsidRPr="006B1FCF">
        <w:rPr>
          <w:rFonts w:ascii="Times New Roman" w:eastAsia="Times New Roman" w:hAnsi="Times New Roman" w:cs="Times New Roman"/>
          <w:kern w:val="0"/>
          <w14:ligatures w14:val="none"/>
        </w:rPr>
        <w:t xml:space="preserve"> to see why:</w:t>
      </w:r>
    </w:p>
    <w:p w14:paraId="69CB1CF8" w14:textId="77777777" w:rsidR="006B1FCF" w:rsidRPr="006B1FCF" w:rsidRDefault="006B1FCF" w:rsidP="006B1FCF">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 </w:t>
      </w:r>
      <w:r w:rsidRPr="006B1FCF">
        <w:rPr>
          <w:rFonts w:ascii="Times New Roman" w:eastAsia="Times New Roman" w:hAnsi="Times New Roman" w:cs="Times New Roman"/>
          <w:b/>
          <w:bCs/>
          <w:kern w:val="0"/>
          <w14:ligatures w14:val="none"/>
        </w:rPr>
        <w:t>single GM between Planck and the observable universe</w:t>
      </w:r>
    </w:p>
    <w:p w14:paraId="30234969" w14:textId="77777777" w:rsidR="006B1FCF" w:rsidRPr="006B1FCF" w:rsidRDefault="006B1FCF" w:rsidP="006B1FCF">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should pick out a </w:t>
      </w:r>
      <w:r w:rsidRPr="006B1FCF">
        <w:rPr>
          <w:rFonts w:ascii="Times New Roman" w:eastAsia="Times New Roman" w:hAnsi="Times New Roman" w:cs="Times New Roman"/>
          <w:b/>
          <w:bCs/>
          <w:kern w:val="0"/>
          <w14:ligatures w14:val="none"/>
        </w:rPr>
        <w:t>single, highly constrained hinge scale</w:t>
      </w:r>
      <w:r w:rsidRPr="006B1FCF">
        <w:rPr>
          <w:rFonts w:ascii="Times New Roman" w:eastAsia="Times New Roman" w:hAnsi="Times New Roman" w:cs="Times New Roman"/>
          <w:kern w:val="0"/>
          <w14:ligatures w14:val="none"/>
        </w:rPr>
        <w:t xml:space="preserve"> in our world – what we call the UGM –</w:t>
      </w:r>
    </w:p>
    <w:p w14:paraId="54C40986" w14:textId="77777777" w:rsidR="006B1FCF" w:rsidRPr="006B1FCF" w:rsidRDefault="006B1FCF" w:rsidP="006B1FCF">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why that one scale ends up being so central to consciousness, biology, and gravity all at once.</w:t>
      </w:r>
    </w:p>
    <w:p w14:paraId="3D377652" w14:textId="77777777" w:rsidR="006B1FCF" w:rsidRPr="006B1FCF" w:rsidRDefault="006B1FCF" w:rsidP="006F2E2F">
      <w:pPr>
        <w:pStyle w:val="Heading3"/>
        <w:rPr>
          <w:rFonts w:eastAsia="Times New Roman"/>
        </w:rPr>
      </w:pPr>
      <w:bookmarkStart w:id="5" w:name="_Toc215317211"/>
      <w:r w:rsidRPr="006B1FCF">
        <w:rPr>
          <w:rFonts w:eastAsia="Times New Roman"/>
        </w:rPr>
        <w:t xml:space="preserve">1.2 Why the geometric </w:t>
      </w:r>
      <w:proofErr w:type="gramStart"/>
      <w:r w:rsidRPr="006B1FCF">
        <w:rPr>
          <w:rFonts w:eastAsia="Times New Roman"/>
        </w:rPr>
        <w:t>mean is</w:t>
      </w:r>
      <w:proofErr w:type="gramEnd"/>
      <w:r w:rsidRPr="006B1FCF">
        <w:rPr>
          <w:rFonts w:eastAsia="Times New Roman"/>
        </w:rPr>
        <w:t xml:space="preserve"> the natural operator</w:t>
      </w:r>
      <w:bookmarkEnd w:id="5"/>
    </w:p>
    <w:p w14:paraId="13C2FE0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Now we can say the quiet part out loud:</w:t>
      </w:r>
      <w:r w:rsidRPr="006B1FCF">
        <w:rPr>
          <w:rFonts w:ascii="Times New Roman" w:eastAsia="Times New Roman" w:hAnsi="Times New Roman" w:cs="Times New Roman"/>
          <w:kern w:val="0"/>
          <w14:ligatures w14:val="none"/>
        </w:rPr>
        <w:br/>
        <w:t xml:space="preserve">if reality is nested experiences of time, then the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 xml:space="preserve"> is not a cute trick – it’s the </w:t>
      </w:r>
      <w:r w:rsidRPr="006B1FCF">
        <w:rPr>
          <w:rFonts w:ascii="Times New Roman" w:eastAsia="Times New Roman" w:hAnsi="Times New Roman" w:cs="Times New Roman"/>
          <w:i/>
          <w:iCs/>
          <w:kern w:val="0"/>
          <w14:ligatures w14:val="none"/>
        </w:rPr>
        <w:t>right</w:t>
      </w:r>
      <w:r w:rsidRPr="006B1FCF">
        <w:rPr>
          <w:rFonts w:ascii="Times New Roman" w:eastAsia="Times New Roman" w:hAnsi="Times New Roman" w:cs="Times New Roman"/>
          <w:kern w:val="0"/>
          <w14:ligatures w14:val="none"/>
        </w:rPr>
        <w:t xml:space="preserve"> way to describe the seams between “inside” and “outside.”</w:t>
      </w:r>
    </w:p>
    <w:p w14:paraId="3A98555E"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E7BD84">
          <v:rect id="_x0000_i1034" style="width:0;height:1.5pt" o:hralign="center" o:hrstd="t" o:hr="t" fillcolor="#a0a0a0" stroked="f"/>
        </w:pict>
      </w:r>
    </w:p>
    <w:p w14:paraId="010FD689" w14:textId="77777777" w:rsidR="006B1FCF" w:rsidRPr="006B1FCF" w:rsidRDefault="006B1FCF" w:rsidP="006F2E2F">
      <w:pPr>
        <w:pStyle w:val="Heading4"/>
        <w:rPr>
          <w:rFonts w:eastAsia="Times New Roman"/>
        </w:rPr>
      </w:pPr>
      <w:r w:rsidRPr="006B1FCF">
        <w:rPr>
          <w:rFonts w:eastAsia="Times New Roman"/>
        </w:rPr>
        <w:t>1.2.1 Inside vs outside lives on a log scale</w:t>
      </w:r>
    </w:p>
    <w:p w14:paraId="57A6020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If you think in terms of “stuff in space,” it’s natural to average lengths with an </w:t>
      </w:r>
      <w:r w:rsidRPr="006B1FCF">
        <w:rPr>
          <w:rFonts w:ascii="Times New Roman" w:eastAsia="Times New Roman" w:hAnsi="Times New Roman" w:cs="Times New Roman"/>
          <w:b/>
          <w:bCs/>
          <w:kern w:val="0"/>
          <w14:ligatures w14:val="none"/>
        </w:rPr>
        <w:t>arithmetic mean</w:t>
      </w:r>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AM}(</w:t>
      </w:r>
      <w:proofErr w:type="spellStart"/>
      <w:proofErr w:type="gramStart"/>
      <w:r w:rsidRPr="006B1FCF">
        <w:rPr>
          <w:rFonts w:ascii="Times New Roman" w:eastAsia="Times New Roman" w:hAnsi="Times New Roman" w:cs="Times New Roman"/>
          <w:kern w:val="0"/>
          <w14:ligatures w14:val="none"/>
        </w:rPr>
        <w:t>a,b</w:t>
      </w:r>
      <w:proofErr w:type="spellEnd"/>
      <w:proofErr w:type="gramEnd"/>
      <w:r w:rsidRPr="006B1FCF">
        <w:rPr>
          <w:rFonts w:ascii="Times New Roman" w:eastAsia="Times New Roman" w:hAnsi="Times New Roman" w:cs="Times New Roman"/>
          <w:kern w:val="0"/>
          <w14:ligatures w14:val="none"/>
        </w:rPr>
        <w:t>) = \</w:t>
      </w:r>
      <w:proofErr w:type="gramStart"/>
      <w:r w:rsidRPr="006B1FCF">
        <w:rPr>
          <w:rFonts w:ascii="Times New Roman" w:eastAsia="Times New Roman" w:hAnsi="Times New Roman" w:cs="Times New Roman"/>
          <w:kern w:val="0"/>
          <w14:ligatures w14:val="none"/>
        </w:rPr>
        <w:t>frac{</w:t>
      </w:r>
      <w:proofErr w:type="gramEnd"/>
      <w:r w:rsidRPr="006B1FCF">
        <w:rPr>
          <w:rFonts w:ascii="Times New Roman" w:eastAsia="Times New Roman" w:hAnsi="Times New Roman" w:cs="Times New Roman"/>
          <w:kern w:val="0"/>
          <w14:ligatures w14:val="none"/>
        </w:rPr>
        <w:t>a + b}{2}.</w:t>
      </w:r>
      <w:r w:rsidRPr="006B1FCF">
        <w:rPr>
          <w:rFonts w:ascii="Times New Roman" w:eastAsia="Times New Roman" w:hAnsi="Times New Roman" w:cs="Times New Roman"/>
          <w:kern w:val="0"/>
          <w14:ligatures w14:val="none"/>
        </w:rPr>
        <w:br/>
        <w:t>]</w:t>
      </w:r>
    </w:p>
    <w:p w14:paraId="16A8086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But when you think in terms of </w:t>
      </w:r>
      <w:r w:rsidRPr="006B1FCF">
        <w:rPr>
          <w:rFonts w:ascii="Times New Roman" w:eastAsia="Times New Roman" w:hAnsi="Times New Roman" w:cs="Times New Roman"/>
          <w:b/>
          <w:bCs/>
          <w:kern w:val="0"/>
          <w14:ligatures w14:val="none"/>
        </w:rPr>
        <w:t>scale</w:t>
      </w:r>
      <w:r w:rsidRPr="006B1FCF">
        <w:rPr>
          <w:rFonts w:ascii="Times New Roman" w:eastAsia="Times New Roman" w:hAnsi="Times New Roman" w:cs="Times New Roman"/>
          <w:kern w:val="0"/>
          <w14:ligatures w14:val="none"/>
        </w:rPr>
        <w:t xml:space="preserve"> – “this present is </w:t>
      </w:r>
      <w:r w:rsidRPr="006B1FCF">
        <w:rPr>
          <w:rFonts w:ascii="Times New Roman" w:eastAsia="Times New Roman" w:hAnsi="Times New Roman" w:cs="Times New Roman"/>
          <w:i/>
          <w:iCs/>
          <w:kern w:val="0"/>
          <w14:ligatures w14:val="none"/>
        </w:rPr>
        <w:t>inside</w:t>
      </w:r>
      <w:r w:rsidRPr="006B1FCF">
        <w:rPr>
          <w:rFonts w:ascii="Times New Roman" w:eastAsia="Times New Roman" w:hAnsi="Times New Roman" w:cs="Times New Roman"/>
          <w:kern w:val="0"/>
          <w14:ligatures w14:val="none"/>
        </w:rPr>
        <w:t xml:space="preserve"> that one by many orders of magnitude” – you quickly </w:t>
      </w:r>
      <w:proofErr w:type="spellStart"/>
      <w:r w:rsidRPr="006B1FCF">
        <w:rPr>
          <w:rFonts w:ascii="Times New Roman" w:eastAsia="Times New Roman" w:hAnsi="Times New Roman" w:cs="Times New Roman"/>
          <w:kern w:val="0"/>
          <w14:ligatures w14:val="none"/>
        </w:rPr>
        <w:t>realise</w:t>
      </w:r>
      <w:proofErr w:type="spellEnd"/>
      <w:r w:rsidRPr="006B1FCF">
        <w:rPr>
          <w:rFonts w:ascii="Times New Roman" w:eastAsia="Times New Roman" w:hAnsi="Times New Roman" w:cs="Times New Roman"/>
          <w:kern w:val="0"/>
          <w14:ligatures w14:val="none"/>
        </w:rPr>
        <w:t xml:space="preserve"> you’re really working in </w:t>
      </w:r>
      <w:r w:rsidRPr="006B1FCF">
        <w:rPr>
          <w:rFonts w:ascii="Times New Roman" w:eastAsia="Times New Roman" w:hAnsi="Times New Roman" w:cs="Times New Roman"/>
          <w:b/>
          <w:bCs/>
          <w:kern w:val="0"/>
          <w14:ligatures w14:val="none"/>
        </w:rPr>
        <w:t>log space</w:t>
      </w:r>
      <w:r w:rsidRPr="006B1FCF">
        <w:rPr>
          <w:rFonts w:ascii="Times New Roman" w:eastAsia="Times New Roman" w:hAnsi="Times New Roman" w:cs="Times New Roman"/>
          <w:kern w:val="0"/>
          <w14:ligatures w14:val="none"/>
        </w:rPr>
        <w:t>:</w:t>
      </w:r>
    </w:p>
    <w:p w14:paraId="47583303" w14:textId="77777777" w:rsidR="006B1FCF" w:rsidRPr="006B1FCF" w:rsidRDefault="006B1FCF" w:rsidP="006B1FCF">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Going from a molecule to a cell to an organism to a planet is not “+3 meters, +3 meters” – it’s “multiply by 10ⁿ again and again.”</w:t>
      </w:r>
    </w:p>
    <w:p w14:paraId="1DA9C5C5" w14:textId="77777777" w:rsidR="006B1FCF" w:rsidRPr="006B1FCF" w:rsidRDefault="006B1FCF" w:rsidP="006B1FCF">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intuitive “distance” between (10^{-9</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and (10^{-3</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isn’t 0.000999… m; it’s “six orders of magnitude.”</w:t>
      </w:r>
    </w:p>
    <w:p w14:paraId="1514DB9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 a log scale:</w:t>
      </w:r>
    </w:p>
    <w:p w14:paraId="5C387B67" w14:textId="77777777" w:rsidR="006B1FCF" w:rsidRPr="006B1FCF" w:rsidRDefault="006B1FCF" w:rsidP="006B1FCF">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You work with (x = \log</w:t>
      </w:r>
      <w:proofErr w:type="gramStart"/>
      <w:r w:rsidRPr="006B1FCF">
        <w:rPr>
          <w:rFonts w:ascii="Times New Roman" w:eastAsia="Times New Roman" w:hAnsi="Times New Roman" w:cs="Times New Roman"/>
          <w:kern w:val="0"/>
          <w14:ligatures w14:val="none"/>
        </w:rPr>
        <w:t>_{</w:t>
      </w:r>
      <w:proofErr w:type="gramEnd"/>
      <w:r w:rsidRPr="006B1FCF">
        <w:rPr>
          <w:rFonts w:ascii="Times New Roman" w:eastAsia="Times New Roman" w:hAnsi="Times New Roman" w:cs="Times New Roman"/>
          <w:kern w:val="0"/>
          <w14:ligatures w14:val="none"/>
        </w:rPr>
        <w:t>10} L), where (L) is a length.</w:t>
      </w:r>
    </w:p>
    <w:p w14:paraId="7DE318EC" w14:textId="77777777" w:rsidR="006B1FCF" w:rsidRPr="006B1FCF" w:rsidRDefault="006B1FCF" w:rsidP="006B1FCF">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“Halfway between” (L_\text{inner}) and (L_\text{outer}) means:</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\log L_\text{mid} = \</w:t>
      </w:r>
      <w:proofErr w:type="gramStart"/>
      <w:r w:rsidRPr="006B1FCF">
        <w:rPr>
          <w:rFonts w:ascii="Times New Roman" w:eastAsia="Times New Roman" w:hAnsi="Times New Roman" w:cs="Times New Roman"/>
          <w:kern w:val="0"/>
          <w14:ligatures w14:val="none"/>
        </w:rPr>
        <w:t>frac{</w:t>
      </w:r>
      <w:proofErr w:type="gramEnd"/>
      <w:r w:rsidRPr="006B1FCF">
        <w:rPr>
          <w:rFonts w:ascii="Times New Roman" w:eastAsia="Times New Roman" w:hAnsi="Times New Roman" w:cs="Times New Roman"/>
          <w:kern w:val="0"/>
          <w14:ligatures w14:val="none"/>
        </w:rPr>
        <w:t>\log L_\text{inner} + \log L_\text{outer}}{2}.</w:t>
      </w:r>
      <w:r w:rsidRPr="006B1FCF">
        <w:rPr>
          <w:rFonts w:ascii="Times New Roman" w:eastAsia="Times New Roman" w:hAnsi="Times New Roman" w:cs="Times New Roman"/>
          <w:kern w:val="0"/>
          <w14:ligatures w14:val="none"/>
        </w:rPr>
        <w:br/>
        <w:t>]</w:t>
      </w:r>
    </w:p>
    <w:p w14:paraId="0C40154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you exponentiate back out of log space, you get:</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L_\text{mid} = \sqrt{L_\text{inner}, L_\text{outer}},</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 xml:space="preserve">which is exactly the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w:t>
      </w:r>
      <w:proofErr w:type="spellStart"/>
      <w:proofErr w:type="gramStart"/>
      <w:r w:rsidRPr="006B1FCF">
        <w:rPr>
          <w:rFonts w:ascii="Times New Roman" w:eastAsia="Times New Roman" w:hAnsi="Times New Roman" w:cs="Times New Roman"/>
          <w:kern w:val="0"/>
          <w14:ligatures w14:val="none"/>
        </w:rPr>
        <w:t>a,b</w:t>
      </w:r>
      <w:proofErr w:type="spellEnd"/>
      <w:proofErr w:type="gramEnd"/>
      <w:r w:rsidRPr="006B1FCF">
        <w:rPr>
          <w:rFonts w:ascii="Times New Roman" w:eastAsia="Times New Roman" w:hAnsi="Times New Roman" w:cs="Times New Roman"/>
          <w:kern w:val="0"/>
          <w14:ligatures w14:val="none"/>
        </w:rPr>
        <w:t>) = \sqrt{ab}.</w:t>
      </w:r>
      <w:r w:rsidRPr="006B1FCF">
        <w:rPr>
          <w:rFonts w:ascii="Times New Roman" w:eastAsia="Times New Roman" w:hAnsi="Times New Roman" w:cs="Times New Roman"/>
          <w:kern w:val="0"/>
          <w14:ligatures w14:val="none"/>
        </w:rPr>
        <w:br/>
        <w:t>]</w:t>
      </w:r>
    </w:p>
    <w:p w14:paraId="117C8B2D"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So:</w:t>
      </w:r>
    </w:p>
    <w:p w14:paraId="71F3FD0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 we care about “how many orders of magnitude” separate inner and outer scales, the </w:t>
      </w:r>
      <w:r w:rsidRPr="006B1FCF">
        <w:rPr>
          <w:rFonts w:ascii="Times New Roman" w:eastAsia="Times New Roman" w:hAnsi="Times New Roman" w:cs="Times New Roman"/>
          <w:b/>
          <w:bCs/>
          <w:kern w:val="0"/>
          <w14:ligatures w14:val="none"/>
        </w:rPr>
        <w:t>balanced midpoint</w:t>
      </w:r>
      <w:r w:rsidRPr="006B1FCF">
        <w:rPr>
          <w:rFonts w:ascii="Times New Roman" w:eastAsia="Times New Roman" w:hAnsi="Times New Roman" w:cs="Times New Roman"/>
          <w:kern w:val="0"/>
          <w14:ligatures w14:val="none"/>
        </w:rPr>
        <w:t xml:space="preserve"> is the GM, not the arithmetic mean.</w:t>
      </w:r>
    </w:p>
    <w:p w14:paraId="383F2B3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 a theory where context levels are about </w:t>
      </w:r>
      <w:r w:rsidRPr="006B1FCF">
        <w:rPr>
          <w:rFonts w:ascii="Times New Roman" w:eastAsia="Times New Roman" w:hAnsi="Times New Roman" w:cs="Times New Roman"/>
          <w:b/>
          <w:bCs/>
          <w:kern w:val="0"/>
          <w14:ligatures w14:val="none"/>
        </w:rPr>
        <w:t>nested scales</w:t>
      </w:r>
      <w:r w:rsidRPr="006B1FCF">
        <w:rPr>
          <w:rFonts w:ascii="Times New Roman" w:eastAsia="Times New Roman" w:hAnsi="Times New Roman" w:cs="Times New Roman"/>
          <w:kern w:val="0"/>
          <w14:ligatures w14:val="none"/>
        </w:rPr>
        <w:t xml:space="preserve"> (inner → hinge → outer), that midpoint is exactly what we care about.</w:t>
      </w:r>
    </w:p>
    <w:p w14:paraId="6A6AD5CB"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5E7460">
          <v:rect id="_x0000_i1035" style="width:0;height:1.5pt" o:hralign="center" o:hrstd="t" o:hr="t" fillcolor="#a0a0a0" stroked="f"/>
        </w:pict>
      </w:r>
    </w:p>
    <w:p w14:paraId="1F98B8A5" w14:textId="77777777" w:rsidR="006B1FCF" w:rsidRPr="006B1FCF" w:rsidRDefault="006B1FCF" w:rsidP="006F2E2F">
      <w:pPr>
        <w:pStyle w:val="Heading4"/>
        <w:rPr>
          <w:rFonts w:eastAsia="Times New Roman"/>
        </w:rPr>
      </w:pPr>
      <w:r w:rsidRPr="006B1FCF">
        <w:rPr>
          <w:rFonts w:eastAsia="Times New Roman"/>
        </w:rPr>
        <w:t>1.2.2 Two key properties: log-midpoint and inversion symmetry</w:t>
      </w:r>
    </w:p>
    <w:p w14:paraId="40F05AF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GM has two properties that make it uniquely suited to describe seams between nested contexts:</w:t>
      </w:r>
    </w:p>
    <w:p w14:paraId="5FDFC64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1. Log-midpoint property</w:t>
      </w:r>
    </w:p>
    <w:p w14:paraId="26C72D66" w14:textId="77777777" w:rsidR="006B1FCF" w:rsidRPr="006B1FCF" w:rsidRDefault="006B1FCF" w:rsidP="006B1FCF">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log-space, GM is literally the midpoint:</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\log \</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w:t>
      </w:r>
      <w:proofErr w:type="spellStart"/>
      <w:proofErr w:type="gramStart"/>
      <w:r w:rsidRPr="006B1FCF">
        <w:rPr>
          <w:rFonts w:ascii="Times New Roman" w:eastAsia="Times New Roman" w:hAnsi="Times New Roman" w:cs="Times New Roman"/>
          <w:kern w:val="0"/>
          <w14:ligatures w14:val="none"/>
        </w:rPr>
        <w:t>a,b</w:t>
      </w:r>
      <w:proofErr w:type="spellEnd"/>
      <w:proofErr w:type="gramEnd"/>
      <w:r w:rsidRPr="006B1FCF">
        <w:rPr>
          <w:rFonts w:ascii="Times New Roman" w:eastAsia="Times New Roman" w:hAnsi="Times New Roman" w:cs="Times New Roman"/>
          <w:kern w:val="0"/>
          <w14:ligatures w14:val="none"/>
        </w:rPr>
        <w:t>) = \</w:t>
      </w:r>
      <w:proofErr w:type="gramStart"/>
      <w:r w:rsidRPr="006B1FCF">
        <w:rPr>
          <w:rFonts w:ascii="Times New Roman" w:eastAsia="Times New Roman" w:hAnsi="Times New Roman" w:cs="Times New Roman"/>
          <w:kern w:val="0"/>
          <w14:ligatures w14:val="none"/>
        </w:rPr>
        <w:t>frac{</w:t>
      </w:r>
      <w:proofErr w:type="gramEnd"/>
      <w:r w:rsidRPr="006B1FCF">
        <w:rPr>
          <w:rFonts w:ascii="Times New Roman" w:eastAsia="Times New Roman" w:hAnsi="Times New Roman" w:cs="Times New Roman"/>
          <w:kern w:val="0"/>
          <w14:ligatures w14:val="none"/>
        </w:rPr>
        <w:t>\log a + \log b}{2}.</w:t>
      </w:r>
      <w:r w:rsidRPr="006B1FCF">
        <w:rPr>
          <w:rFonts w:ascii="Times New Roman" w:eastAsia="Times New Roman" w:hAnsi="Times New Roman" w:cs="Times New Roman"/>
          <w:kern w:val="0"/>
          <w14:ligatures w14:val="none"/>
        </w:rPr>
        <w:br/>
        <w:t>]</w:t>
      </w:r>
    </w:p>
    <w:p w14:paraId="42256916" w14:textId="77777777" w:rsidR="006B1FCF" w:rsidRPr="006B1FCF" w:rsidRDefault="006B1FCF" w:rsidP="006B1FCF">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That means:</w:t>
      </w:r>
    </w:p>
    <w:p w14:paraId="303D5253" w14:textId="77777777" w:rsidR="006B1FCF" w:rsidRPr="006B1FCF" w:rsidRDefault="006B1FCF" w:rsidP="006B1FCF">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 is “equally far” (in orders of magnitude) from the inner scale and the outer scale.</w:t>
      </w:r>
    </w:p>
    <w:p w14:paraId="3B8C121E" w14:textId="77777777" w:rsidR="006B1FCF" w:rsidRPr="006B1FCF" w:rsidRDefault="006B1FCF" w:rsidP="006B1FCF">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It’s the point where an inner context and an outer context are balanced from the perspective of scale.</w:t>
      </w:r>
    </w:p>
    <w:p w14:paraId="079FEC2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This matches exactly what we mean by a </w:t>
      </w:r>
      <w:r w:rsidRPr="006B1FCF">
        <w:rPr>
          <w:rFonts w:ascii="Times New Roman" w:eastAsia="Times New Roman" w:hAnsi="Times New Roman" w:cs="Times New Roman"/>
          <w:b/>
          <w:bCs/>
          <w:kern w:val="0"/>
          <w14:ligatures w14:val="none"/>
        </w:rPr>
        <w:t>context seam</w:t>
      </w:r>
      <w:r w:rsidRPr="006B1FCF">
        <w:rPr>
          <w:rFonts w:ascii="Times New Roman" w:eastAsia="Times New Roman" w:hAnsi="Times New Roman" w:cs="Times New Roman"/>
          <w:kern w:val="0"/>
          <w14:ligatures w14:val="none"/>
        </w:rPr>
        <w:t>:</w:t>
      </w:r>
    </w:p>
    <w:p w14:paraId="1D346E0A" w14:textId="77777777" w:rsidR="006B1FCF" w:rsidRPr="006B1FCF" w:rsidRDefault="006B1FCF" w:rsidP="006B1FCF">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 seam is where “inner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and “outer container” both show up in the same act.</w:t>
      </w:r>
    </w:p>
    <w:p w14:paraId="7F6E3A7D" w14:textId="77777777" w:rsidR="006B1FCF" w:rsidRPr="006B1FCF" w:rsidRDefault="006B1FCF" w:rsidP="006B1FCF">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log terms, that’s the point that’s “halfway” between the typical inner size and the typical outer size.</w:t>
      </w:r>
    </w:p>
    <w:p w14:paraId="42C6CAD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2. Inversion symmetry</w:t>
      </w:r>
    </w:p>
    <w:p w14:paraId="5F6076A4" w14:textId="77777777" w:rsidR="006B1FCF" w:rsidRPr="006B1FCF" w:rsidRDefault="006B1FCF" w:rsidP="006B1FCF">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you swap “inner” and “outer” (invert the ratio), the GM stays fixed:</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w:t>
      </w:r>
      <w:proofErr w:type="spellStart"/>
      <w:proofErr w:type="gramStart"/>
      <w:r w:rsidRPr="006B1FCF">
        <w:rPr>
          <w:rFonts w:ascii="Times New Roman" w:eastAsia="Times New Roman" w:hAnsi="Times New Roman" w:cs="Times New Roman"/>
          <w:kern w:val="0"/>
          <w14:ligatures w14:val="none"/>
        </w:rPr>
        <w:t>a,b</w:t>
      </w:r>
      <w:proofErr w:type="spellEnd"/>
      <w:proofErr w:type="gramEnd"/>
      <w:r w:rsidRPr="006B1FCF">
        <w:rPr>
          <w:rFonts w:ascii="Times New Roman" w:eastAsia="Times New Roman" w:hAnsi="Times New Roman" w:cs="Times New Roman"/>
          <w:kern w:val="0"/>
          <w14:ligatures w14:val="none"/>
        </w:rPr>
        <w:t>) = \sqrt{ab} = \sqrt{</w:t>
      </w:r>
      <w:proofErr w:type="spellStart"/>
      <w:r w:rsidRPr="006B1FCF">
        <w:rPr>
          <w:rFonts w:ascii="Times New Roman" w:eastAsia="Times New Roman" w:hAnsi="Times New Roman" w:cs="Times New Roman"/>
          <w:kern w:val="0"/>
          <w14:ligatures w14:val="none"/>
        </w:rPr>
        <w:t>ba</w:t>
      </w:r>
      <w:proofErr w:type="spellEnd"/>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w:t>
      </w:r>
    </w:p>
    <w:p w14:paraId="12B457EF" w14:textId="77777777" w:rsidR="006B1FCF" w:rsidRPr="006B1FCF" w:rsidRDefault="006B1FCF" w:rsidP="006B1FCF">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log space, adding a constant or swapping the order doesn’t change the midpoint.</w:t>
      </w:r>
    </w:p>
    <w:p w14:paraId="2B9E23F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This matters because in AR, </w:t>
      </w:r>
      <w:r w:rsidRPr="006B1FCF">
        <w:rPr>
          <w:rFonts w:ascii="Times New Roman" w:eastAsia="Times New Roman" w:hAnsi="Times New Roman" w:cs="Times New Roman"/>
          <w:b/>
          <w:bCs/>
          <w:kern w:val="0"/>
          <w14:ligatures w14:val="none"/>
        </w:rPr>
        <w:t>inside vs outside is a role</w:t>
      </w:r>
      <w:r w:rsidRPr="006B1FCF">
        <w:rPr>
          <w:rFonts w:ascii="Times New Roman" w:eastAsia="Times New Roman" w:hAnsi="Times New Roman" w:cs="Times New Roman"/>
          <w:kern w:val="0"/>
          <w14:ligatures w14:val="none"/>
        </w:rPr>
        <w:t>, not a separate kind of stuff:</w:t>
      </w:r>
    </w:p>
    <w:p w14:paraId="6CD5D6A0" w14:textId="77777777" w:rsidR="006B1FCF" w:rsidRPr="006B1FCF" w:rsidRDefault="006B1FCF" w:rsidP="006B1FCF">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You can re-</w:t>
      </w:r>
      <w:proofErr w:type="spellStart"/>
      <w:r w:rsidRPr="006B1FCF">
        <w:rPr>
          <w:rFonts w:ascii="Times New Roman" w:eastAsia="Times New Roman" w:hAnsi="Times New Roman" w:cs="Times New Roman"/>
          <w:kern w:val="0"/>
          <w14:ligatures w14:val="none"/>
        </w:rPr>
        <w:t>centre</w:t>
      </w:r>
      <w:proofErr w:type="spellEnd"/>
      <w:r w:rsidRPr="006B1FCF">
        <w:rPr>
          <w:rFonts w:ascii="Times New Roman" w:eastAsia="Times New Roman" w:hAnsi="Times New Roman" w:cs="Times New Roman"/>
          <w:kern w:val="0"/>
          <w14:ligatures w14:val="none"/>
        </w:rPr>
        <w:t xml:space="preserve"> on a different present and what used to be outer becomes inner, and vice versa.</w:t>
      </w:r>
    </w:p>
    <w:p w14:paraId="62979E8D" w14:textId="77777777" w:rsidR="006B1FCF" w:rsidRPr="006B1FCF" w:rsidRDefault="006B1FCF" w:rsidP="006B1FCF">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 true seam scale shouldn’t care about which side you label “in” or “out” – it’s about the </w:t>
      </w:r>
      <w:r w:rsidRPr="006B1FCF">
        <w:rPr>
          <w:rFonts w:ascii="Times New Roman" w:eastAsia="Times New Roman" w:hAnsi="Times New Roman" w:cs="Times New Roman"/>
          <w:b/>
          <w:bCs/>
          <w:kern w:val="0"/>
          <w14:ligatures w14:val="none"/>
        </w:rPr>
        <w:t>relationship</w:t>
      </w:r>
      <w:r w:rsidRPr="006B1FCF">
        <w:rPr>
          <w:rFonts w:ascii="Times New Roman" w:eastAsia="Times New Roman" w:hAnsi="Times New Roman" w:cs="Times New Roman"/>
          <w:kern w:val="0"/>
          <w14:ligatures w14:val="none"/>
        </w:rPr>
        <w:t>, not the labels.</w:t>
      </w:r>
    </w:p>
    <w:p w14:paraId="6DAA6CB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GM has exactly that neutrality: it’s the same whether you start from inner or outer.</w:t>
      </w:r>
    </w:p>
    <w:p w14:paraId="3E1AE04F"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FA377CA">
          <v:rect id="_x0000_i1036" style="width:0;height:1.5pt" o:hralign="center" o:hrstd="t" o:hr="t" fillcolor="#a0a0a0" stroked="f"/>
        </w:pict>
      </w:r>
    </w:p>
    <w:p w14:paraId="281C1988" w14:textId="77777777" w:rsidR="006B1FCF" w:rsidRPr="006B1FCF" w:rsidRDefault="006B1FCF" w:rsidP="006F2E2F">
      <w:pPr>
        <w:pStyle w:val="Heading4"/>
        <w:rPr>
          <w:rFonts w:eastAsia="Times New Roman"/>
        </w:rPr>
      </w:pPr>
      <w:r w:rsidRPr="006B1FCF">
        <w:rPr>
          <w:rFonts w:eastAsia="Times New Roman"/>
        </w:rPr>
        <w:t>1.2.3 Seams, hinges, and the GM</w:t>
      </w:r>
    </w:p>
    <w:p w14:paraId="590C404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Put those two properties together and you get the core rule:</w:t>
      </w:r>
    </w:p>
    <w:p w14:paraId="460B0E1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Whenever you have a stable “band” of inner contexts and a stable “band” of outer contexts, the </w:t>
      </w:r>
      <w:r w:rsidRPr="006B1FCF">
        <w:rPr>
          <w:rFonts w:ascii="Times New Roman" w:eastAsia="Times New Roman" w:hAnsi="Times New Roman" w:cs="Times New Roman"/>
          <w:b/>
          <w:bCs/>
          <w:kern w:val="0"/>
          <w14:ligatures w14:val="none"/>
        </w:rPr>
        <w:t>seam</w:t>
      </w:r>
      <w:r w:rsidRPr="006B1FCF">
        <w:rPr>
          <w:rFonts w:ascii="Times New Roman" w:eastAsia="Times New Roman" w:hAnsi="Times New Roman" w:cs="Times New Roman"/>
          <w:kern w:val="0"/>
          <w14:ligatures w14:val="none"/>
        </w:rPr>
        <w:t xml:space="preserve"> between them should show up near the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 xml:space="preserve"> of their characteristic scales.</w:t>
      </w:r>
    </w:p>
    <w:p w14:paraId="3128F6A1"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the context-level ladder:</w:t>
      </w:r>
    </w:p>
    <w:p w14:paraId="0B8A49A5" w14:textId="77777777" w:rsidR="006B1FCF" w:rsidRPr="006B1FCF" w:rsidRDefault="006B1FCF" w:rsidP="006B1FCF">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−2 ↔ −1 seam</w:t>
      </w:r>
      <w:r w:rsidRPr="006B1FCF">
        <w:rPr>
          <w:rFonts w:ascii="Times New Roman" w:eastAsia="Times New Roman" w:hAnsi="Times New Roman" w:cs="Times New Roman"/>
          <w:kern w:val="0"/>
          <w14:ligatures w14:val="none"/>
        </w:rPr>
        <w:t xml:space="preserve"> (nano ↔ micron) is where:</w:t>
      </w:r>
    </w:p>
    <w:p w14:paraId="5337F989"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purely molecular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transitions into stable cell and organelle parts,</w:t>
      </w:r>
    </w:p>
    <w:p w14:paraId="256CD842"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GM of many DNA-scale and cell/nucleus scales lands in exactly that band (we’ll come back to this later).</w:t>
      </w:r>
    </w:p>
    <w:p w14:paraId="5BB12D7F" w14:textId="77777777" w:rsidR="006B1FCF" w:rsidRPr="006B1FCF" w:rsidRDefault="006B1FCF" w:rsidP="006B1FCF">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−1 ↔ 0 seam</w:t>
      </w:r>
      <w:r w:rsidRPr="006B1FCF">
        <w:rPr>
          <w:rFonts w:ascii="Times New Roman" w:eastAsia="Times New Roman" w:hAnsi="Times New Roman" w:cs="Times New Roman"/>
          <w:kern w:val="0"/>
          <w14:ligatures w14:val="none"/>
        </w:rPr>
        <w:t xml:space="preserve"> (micron ↔ organism pixel) is where:</w:t>
      </w:r>
    </w:p>
    <w:p w14:paraId="372B52F4"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cell and micro-tissue structure becomes usable “parts” in the organism-level present.</w:t>
      </w:r>
    </w:p>
    <w:p w14:paraId="141A311C" w14:textId="77777777" w:rsidR="006B1FCF" w:rsidRPr="006B1FCF" w:rsidRDefault="006B1FCF" w:rsidP="006B1FCF">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0 ↔ +1 seam</w:t>
      </w:r>
      <w:r w:rsidRPr="006B1FCF">
        <w:rPr>
          <w:rFonts w:ascii="Times New Roman" w:eastAsia="Times New Roman" w:hAnsi="Times New Roman" w:cs="Times New Roman"/>
          <w:kern w:val="0"/>
          <w14:ligatures w14:val="none"/>
        </w:rPr>
        <w:t xml:space="preserve"> is the big one for us:</w:t>
      </w:r>
    </w:p>
    <w:p w14:paraId="4BDACA2D"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inner “me” (body, CNS) vs outer “world” (Earth-surface environment).</w:t>
      </w:r>
    </w:p>
    <w:p w14:paraId="238AF35F"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Here, the GM between the </w:t>
      </w:r>
      <w:r w:rsidRPr="006B1FCF">
        <w:rPr>
          <w:rFonts w:ascii="Times New Roman" w:eastAsia="Times New Roman" w:hAnsi="Times New Roman" w:cs="Times New Roman"/>
          <w:b/>
          <w:bCs/>
          <w:kern w:val="0"/>
          <w14:ligatures w14:val="none"/>
        </w:rPr>
        <w:t>innermost physically meaningful scale</w:t>
      </w:r>
      <w:r w:rsidRPr="006B1FCF">
        <w:rPr>
          <w:rFonts w:ascii="Times New Roman" w:eastAsia="Times New Roman" w:hAnsi="Times New Roman" w:cs="Times New Roman"/>
          <w:kern w:val="0"/>
          <w14:ligatures w14:val="none"/>
        </w:rPr>
        <w:t xml:space="preserve"> and the </w:t>
      </w:r>
      <w:r w:rsidRPr="006B1FCF">
        <w:rPr>
          <w:rFonts w:ascii="Times New Roman" w:eastAsia="Times New Roman" w:hAnsi="Times New Roman" w:cs="Times New Roman"/>
          <w:b/>
          <w:bCs/>
          <w:kern w:val="0"/>
          <w14:ligatures w14:val="none"/>
        </w:rPr>
        <w:t>outermost physically meaningful scale</w:t>
      </w:r>
      <w:r w:rsidRPr="006B1FCF">
        <w:rPr>
          <w:rFonts w:ascii="Times New Roman" w:eastAsia="Times New Roman" w:hAnsi="Times New Roman" w:cs="Times New Roman"/>
          <w:kern w:val="0"/>
          <w14:ligatures w14:val="none"/>
        </w:rPr>
        <w:t xml:space="preserve"> must show up as a special hinge in our experience – that’s what leads us to the UGM.</w:t>
      </w:r>
    </w:p>
    <w:p w14:paraId="24A740E1" w14:textId="77777777" w:rsidR="006B1FCF" w:rsidRPr="006B1FCF" w:rsidRDefault="006B1FCF" w:rsidP="006B1FCF">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+1 ↔ +2</w:t>
      </w:r>
      <w:r w:rsidRPr="006B1FCF">
        <w:rPr>
          <w:rFonts w:ascii="Times New Roman" w:eastAsia="Times New Roman" w:hAnsi="Times New Roman" w:cs="Times New Roman"/>
          <w:kern w:val="0"/>
          <w14:ligatures w14:val="none"/>
        </w:rPr>
        <w:t xml:space="preserve"> and </w:t>
      </w:r>
      <w:r w:rsidRPr="006B1FCF">
        <w:rPr>
          <w:rFonts w:ascii="Times New Roman" w:eastAsia="Times New Roman" w:hAnsi="Times New Roman" w:cs="Times New Roman"/>
          <w:b/>
          <w:bCs/>
          <w:kern w:val="0"/>
          <w14:ligatures w14:val="none"/>
        </w:rPr>
        <w:t>+2 ↔ +3</w:t>
      </w:r>
      <w:r w:rsidRPr="006B1FCF">
        <w:rPr>
          <w:rFonts w:ascii="Times New Roman" w:eastAsia="Times New Roman" w:hAnsi="Times New Roman" w:cs="Times New Roman"/>
          <w:kern w:val="0"/>
          <w14:ligatures w14:val="none"/>
        </w:rPr>
        <w:t xml:space="preserve"> seams are the outer analogues:</w:t>
      </w:r>
    </w:p>
    <w:p w14:paraId="3F70C883"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Earth-surface vs galactic container,</w:t>
      </w:r>
    </w:p>
    <w:p w14:paraId="64C91C15"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galactic container vs cosmic shell,</w:t>
      </w:r>
    </w:p>
    <w:p w14:paraId="1247514F"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where we expect GM-scale pivots tied to things like Milky-Way-sized activation in lensing.</w:t>
      </w:r>
    </w:p>
    <w:p w14:paraId="55070AF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from the theory’s perspective:</w:t>
      </w:r>
    </w:p>
    <w:p w14:paraId="0A3C28E2" w14:textId="77777777" w:rsidR="006B1FCF" w:rsidRPr="006B1FCF" w:rsidRDefault="006B1FCF" w:rsidP="006B1FCF">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It’s not surprising that you see </w:t>
      </w:r>
      <w:r w:rsidRPr="006B1FCF">
        <w:rPr>
          <w:rFonts w:ascii="Times New Roman" w:eastAsia="Times New Roman" w:hAnsi="Times New Roman" w:cs="Times New Roman"/>
          <w:b/>
          <w:bCs/>
          <w:kern w:val="0"/>
          <w14:ligatures w14:val="none"/>
        </w:rPr>
        <w:t>GM clusters</w:t>
      </w:r>
      <w:r w:rsidRPr="006B1FCF">
        <w:rPr>
          <w:rFonts w:ascii="Times New Roman" w:eastAsia="Times New Roman" w:hAnsi="Times New Roman" w:cs="Times New Roman"/>
          <w:kern w:val="0"/>
          <w14:ligatures w14:val="none"/>
        </w:rPr>
        <w:t xml:space="preserve"> and </w:t>
      </w:r>
      <w:r w:rsidRPr="006B1FCF">
        <w:rPr>
          <w:rFonts w:ascii="Times New Roman" w:eastAsia="Times New Roman" w:hAnsi="Times New Roman" w:cs="Times New Roman"/>
          <w:b/>
          <w:bCs/>
          <w:kern w:val="0"/>
          <w14:ligatures w14:val="none"/>
        </w:rPr>
        <w:t>fractal windows</w:t>
      </w:r>
      <w:r w:rsidRPr="006B1FCF">
        <w:rPr>
          <w:rFonts w:ascii="Times New Roman" w:eastAsia="Times New Roman" w:hAnsi="Times New Roman" w:cs="Times New Roman"/>
          <w:kern w:val="0"/>
          <w14:ligatures w14:val="none"/>
        </w:rPr>
        <w:t xml:space="preserve"> </w:t>
      </w:r>
      <w:proofErr w:type="spellStart"/>
      <w:r w:rsidRPr="006B1FCF">
        <w:rPr>
          <w:rFonts w:ascii="Times New Roman" w:eastAsia="Times New Roman" w:hAnsi="Times New Roman" w:cs="Times New Roman"/>
          <w:kern w:val="0"/>
          <w14:ligatures w14:val="none"/>
        </w:rPr>
        <w:t>centred</w:t>
      </w:r>
      <w:proofErr w:type="spellEnd"/>
      <w:r w:rsidRPr="006B1FCF">
        <w:rPr>
          <w:rFonts w:ascii="Times New Roman" w:eastAsia="Times New Roman" w:hAnsi="Times New Roman" w:cs="Times New Roman"/>
          <w:kern w:val="0"/>
          <w14:ligatures w14:val="none"/>
        </w:rPr>
        <w:t xml:space="preserve"> on certain scales – that’s exactly the </w:t>
      </w:r>
      <w:proofErr w:type="spellStart"/>
      <w:r w:rsidRPr="006B1FCF">
        <w:rPr>
          <w:rFonts w:ascii="Times New Roman" w:eastAsia="Times New Roman" w:hAnsi="Times New Roman" w:cs="Times New Roman"/>
          <w:kern w:val="0"/>
          <w14:ligatures w14:val="none"/>
        </w:rPr>
        <w:t>behaviour</w:t>
      </w:r>
      <w:proofErr w:type="spellEnd"/>
      <w:r w:rsidRPr="006B1FCF">
        <w:rPr>
          <w:rFonts w:ascii="Times New Roman" w:eastAsia="Times New Roman" w:hAnsi="Times New Roman" w:cs="Times New Roman"/>
          <w:kern w:val="0"/>
          <w14:ligatures w14:val="none"/>
        </w:rPr>
        <w:t xml:space="preserve"> of seams in a nested, log-structured context ladder.</w:t>
      </w:r>
    </w:p>
    <w:p w14:paraId="40F90B57" w14:textId="77777777" w:rsidR="006B1FCF" w:rsidRPr="006B1FCF" w:rsidRDefault="006B1FCF" w:rsidP="006B1FCF">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 </w:t>
      </w:r>
      <w:r w:rsidRPr="006B1FCF">
        <w:rPr>
          <w:rFonts w:ascii="Times New Roman" w:eastAsia="Times New Roman" w:hAnsi="Times New Roman" w:cs="Times New Roman"/>
          <w:b/>
          <w:bCs/>
          <w:kern w:val="0"/>
          <w14:ligatures w14:val="none"/>
        </w:rPr>
        <w:t>would</w:t>
      </w:r>
      <w:r w:rsidRPr="006B1FCF">
        <w:rPr>
          <w:rFonts w:ascii="Times New Roman" w:eastAsia="Times New Roman" w:hAnsi="Times New Roman" w:cs="Times New Roman"/>
          <w:kern w:val="0"/>
          <w14:ligatures w14:val="none"/>
        </w:rPr>
        <w:t xml:space="preserve"> be surprising if those seams did </w:t>
      </w:r>
      <w:r w:rsidRPr="006B1FCF">
        <w:rPr>
          <w:rFonts w:ascii="Times New Roman" w:eastAsia="Times New Roman" w:hAnsi="Times New Roman" w:cs="Times New Roman"/>
          <w:i/>
          <w:iCs/>
          <w:kern w:val="0"/>
          <w14:ligatures w14:val="none"/>
        </w:rPr>
        <w:t>not</w:t>
      </w:r>
      <w:r w:rsidRPr="006B1FCF">
        <w:rPr>
          <w:rFonts w:ascii="Times New Roman" w:eastAsia="Times New Roman" w:hAnsi="Times New Roman" w:cs="Times New Roman"/>
          <w:kern w:val="0"/>
          <w14:ligatures w14:val="none"/>
        </w:rPr>
        <w:t xml:space="preserve"> line up with GMs between inner and outer bands.</w:t>
      </w:r>
    </w:p>
    <w:p w14:paraId="2D34ED0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whole UGM story, and the later Earth-gravity and Milky-Way activation stories, are just this logic applied consistently:</w:t>
      </w:r>
    </w:p>
    <w:p w14:paraId="62754ED9" w14:textId="77777777" w:rsidR="006B1FCF" w:rsidRPr="006B1FCF" w:rsidRDefault="006B1FCF" w:rsidP="006B1FCF">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Find the </w:t>
      </w:r>
      <w:r w:rsidRPr="006B1FCF">
        <w:rPr>
          <w:rFonts w:ascii="Times New Roman" w:eastAsia="Times New Roman" w:hAnsi="Times New Roman" w:cs="Times New Roman"/>
          <w:b/>
          <w:bCs/>
          <w:kern w:val="0"/>
          <w14:ligatures w14:val="none"/>
        </w:rPr>
        <w:t>inner</w:t>
      </w:r>
      <w:r w:rsidRPr="006B1FCF">
        <w:rPr>
          <w:rFonts w:ascii="Times New Roman" w:eastAsia="Times New Roman" w:hAnsi="Times New Roman" w:cs="Times New Roman"/>
          <w:kern w:val="0"/>
          <w14:ligatures w14:val="none"/>
        </w:rPr>
        <w:t xml:space="preserve"> meaningful scale and the </w:t>
      </w:r>
      <w:r w:rsidRPr="006B1FCF">
        <w:rPr>
          <w:rFonts w:ascii="Times New Roman" w:eastAsia="Times New Roman" w:hAnsi="Times New Roman" w:cs="Times New Roman"/>
          <w:b/>
          <w:bCs/>
          <w:kern w:val="0"/>
          <w14:ligatures w14:val="none"/>
        </w:rPr>
        <w:t>outer</w:t>
      </w:r>
      <w:r w:rsidRPr="006B1FCF">
        <w:rPr>
          <w:rFonts w:ascii="Times New Roman" w:eastAsia="Times New Roman" w:hAnsi="Times New Roman" w:cs="Times New Roman"/>
          <w:kern w:val="0"/>
          <w14:ligatures w14:val="none"/>
        </w:rPr>
        <w:t xml:space="preserve"> meaningful scale,</w:t>
      </w:r>
    </w:p>
    <w:p w14:paraId="495ED4F7" w14:textId="77777777" w:rsidR="006B1FCF" w:rsidRPr="006B1FCF" w:rsidRDefault="006B1FCF" w:rsidP="006B1FCF">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Take their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w:t>
      </w:r>
    </w:p>
    <w:p w14:paraId="561CE46A" w14:textId="77777777" w:rsidR="006B1FCF" w:rsidRPr="006B1FCF" w:rsidRDefault="006B1FCF" w:rsidP="006B1FCF">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Check whether that scale behaves like a </w:t>
      </w:r>
      <w:r w:rsidRPr="006B1FCF">
        <w:rPr>
          <w:rFonts w:ascii="Times New Roman" w:eastAsia="Times New Roman" w:hAnsi="Times New Roman" w:cs="Times New Roman"/>
          <w:b/>
          <w:bCs/>
          <w:kern w:val="0"/>
          <w14:ligatures w14:val="none"/>
        </w:rPr>
        <w:t>hinge</w:t>
      </w:r>
      <w:r w:rsidRPr="006B1FCF">
        <w:rPr>
          <w:rFonts w:ascii="Times New Roman" w:eastAsia="Times New Roman" w:hAnsi="Times New Roman" w:cs="Times New Roman"/>
          <w:kern w:val="0"/>
          <w14:ligatures w14:val="none"/>
        </w:rPr>
        <w:t xml:space="preserve"> in structure, biology, perception, or gravity.</w:t>
      </w:r>
    </w:p>
    <w:p w14:paraId="2D73AAC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next subsection applies this directly to the most global inner/outer pair we have in physics:</w:t>
      </w:r>
    </w:p>
    <w:p w14:paraId="496C2A5A" w14:textId="77777777" w:rsidR="006B1FCF" w:rsidRPr="006B1FCF" w:rsidRDefault="006B1FCF" w:rsidP="006B1FCF">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Planck scale</w:t>
      </w:r>
      <w:r w:rsidRPr="006B1FCF">
        <w:rPr>
          <w:rFonts w:ascii="Times New Roman" w:eastAsia="Times New Roman" w:hAnsi="Times New Roman" w:cs="Times New Roman"/>
          <w:kern w:val="0"/>
          <w14:ligatures w14:val="none"/>
        </w:rPr>
        <w:t xml:space="preserve"> (deepest inner), and</w:t>
      </w:r>
    </w:p>
    <w:p w14:paraId="55A19B28" w14:textId="77777777" w:rsidR="006B1FCF" w:rsidRPr="006B1FCF" w:rsidRDefault="006B1FCF" w:rsidP="006B1FCF">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observable-universe scale</w:t>
      </w:r>
      <w:r w:rsidRPr="006B1FCF">
        <w:rPr>
          <w:rFonts w:ascii="Times New Roman" w:eastAsia="Times New Roman" w:hAnsi="Times New Roman" w:cs="Times New Roman"/>
          <w:kern w:val="0"/>
          <w14:ligatures w14:val="none"/>
        </w:rPr>
        <w:t xml:space="preserve"> (broadest outer),</w:t>
      </w:r>
    </w:p>
    <w:p w14:paraId="33CA2CE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shows why there is only </w:t>
      </w:r>
      <w:r w:rsidRPr="006B1FCF">
        <w:rPr>
          <w:rFonts w:ascii="Times New Roman" w:eastAsia="Times New Roman" w:hAnsi="Times New Roman" w:cs="Times New Roman"/>
          <w:b/>
          <w:bCs/>
          <w:kern w:val="0"/>
          <w14:ligatures w14:val="none"/>
        </w:rPr>
        <w:t>one</w:t>
      </w:r>
      <w:r w:rsidRPr="006B1FCF">
        <w:rPr>
          <w:rFonts w:ascii="Times New Roman" w:eastAsia="Times New Roman" w:hAnsi="Times New Roman" w:cs="Times New Roman"/>
          <w:kern w:val="0"/>
          <w14:ligatures w14:val="none"/>
        </w:rPr>
        <w:t xml:space="preserve"> geometric mean between them – which is where UGM enters the story.</w:t>
      </w:r>
    </w:p>
    <w:p w14:paraId="35441E1C" w14:textId="77777777" w:rsidR="006B1FCF" w:rsidRPr="006B1FCF" w:rsidRDefault="006B1FCF" w:rsidP="006F2E2F">
      <w:pPr>
        <w:pStyle w:val="Heading3"/>
        <w:rPr>
          <w:rFonts w:eastAsia="Times New Roman"/>
        </w:rPr>
      </w:pPr>
      <w:bookmarkStart w:id="6" w:name="_Toc215317212"/>
      <w:r w:rsidRPr="006B1FCF">
        <w:rPr>
          <w:rFonts w:eastAsia="Times New Roman"/>
        </w:rPr>
        <w:t>1.3 Unique GM from Planck scale and the observable universe</w:t>
      </w:r>
      <w:bookmarkEnd w:id="6"/>
    </w:p>
    <w:p w14:paraId="1143F9B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Now we can sharpen the picture even further. If the geometric mean is the natural way to describe a seam between “innermost” and “outermost” scales, there’s an obvious question:</w:t>
      </w:r>
    </w:p>
    <w:p w14:paraId="77D0417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What happens if you take the </w:t>
      </w:r>
      <w:r w:rsidRPr="006B1FCF">
        <w:rPr>
          <w:rFonts w:ascii="Times New Roman" w:eastAsia="Times New Roman" w:hAnsi="Times New Roman" w:cs="Times New Roman"/>
          <w:b/>
          <w:bCs/>
          <w:kern w:val="0"/>
          <w14:ligatures w14:val="none"/>
        </w:rPr>
        <w:t>smallest</w:t>
      </w:r>
      <w:r w:rsidRPr="006B1FCF">
        <w:rPr>
          <w:rFonts w:ascii="Times New Roman" w:eastAsia="Times New Roman" w:hAnsi="Times New Roman" w:cs="Times New Roman"/>
          <w:kern w:val="0"/>
          <w14:ligatures w14:val="none"/>
        </w:rPr>
        <w:t xml:space="preserve"> meaningful physical scale we know, and the </w:t>
      </w:r>
      <w:r w:rsidRPr="006B1FCF">
        <w:rPr>
          <w:rFonts w:ascii="Times New Roman" w:eastAsia="Times New Roman" w:hAnsi="Times New Roman" w:cs="Times New Roman"/>
          <w:b/>
          <w:bCs/>
          <w:kern w:val="0"/>
          <w14:ligatures w14:val="none"/>
        </w:rPr>
        <w:t>largest</w:t>
      </w:r>
      <w:r w:rsidRPr="006B1FCF">
        <w:rPr>
          <w:rFonts w:ascii="Times New Roman" w:eastAsia="Times New Roman" w:hAnsi="Times New Roman" w:cs="Times New Roman"/>
          <w:kern w:val="0"/>
          <w14:ligatures w14:val="none"/>
        </w:rPr>
        <w:t>?</w:t>
      </w:r>
    </w:p>
    <w:p w14:paraId="0B6B62F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is only one pair like that in mainstream physics, and therefore only one corresponding geometric mean.</w:t>
      </w:r>
    </w:p>
    <w:p w14:paraId="31C0928B"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07DB2F">
          <v:rect id="_x0000_i1037" style="width:0;height:1.5pt" o:hralign="center" o:hrstd="t" o:hr="t" fillcolor="#a0a0a0" stroked="f"/>
        </w:pict>
      </w:r>
    </w:p>
    <w:p w14:paraId="43C2BF27" w14:textId="77777777" w:rsidR="006B1FCF" w:rsidRPr="006B1FCF" w:rsidRDefault="006B1FCF" w:rsidP="006F2E2F">
      <w:pPr>
        <w:pStyle w:val="Heading4"/>
        <w:rPr>
          <w:rFonts w:eastAsia="Times New Roman"/>
        </w:rPr>
      </w:pPr>
      <w:r w:rsidRPr="006B1FCF">
        <w:rPr>
          <w:rFonts w:eastAsia="Times New Roman"/>
        </w:rPr>
        <w:t>1.3.1 The two extremes: Planck length and observable-universe size</w:t>
      </w:r>
    </w:p>
    <w:p w14:paraId="212C212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 the “deep inner” side, physics already gives us a natural cutoff:</w:t>
      </w:r>
    </w:p>
    <w:p w14:paraId="35006A73" w14:textId="77777777" w:rsidR="006B1FCF" w:rsidRPr="006B1FCF" w:rsidRDefault="006B1FCF" w:rsidP="006B1FCF">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Planck length</w:t>
      </w:r>
      <w:r w:rsidRPr="006B1FCF">
        <w:rPr>
          <w:rFonts w:ascii="Times New Roman" w:eastAsia="Times New Roman" w:hAnsi="Times New Roman" w:cs="Times New Roman"/>
          <w:kern w:val="0"/>
          <w14:ligatures w14:val="none"/>
        </w:rPr>
        <w:t xml:space="preserve"> (\</w:t>
      </w:r>
      <w:proofErr w:type="spellStart"/>
      <w:r w:rsidRPr="006B1FCF">
        <w:rPr>
          <w:rFonts w:ascii="Times New Roman" w:eastAsia="Times New Roman" w:hAnsi="Times New Roman" w:cs="Times New Roman"/>
          <w:kern w:val="0"/>
          <w14:ligatures w14:val="none"/>
        </w:rPr>
        <w:t>ell_P</w:t>
      </w:r>
      <w:proofErr w:type="spellEnd"/>
      <w:r w:rsidRPr="006B1FCF">
        <w:rPr>
          <w:rFonts w:ascii="Times New Roman" w:eastAsia="Times New Roman" w:hAnsi="Times New Roman" w:cs="Times New Roman"/>
          <w:kern w:val="0"/>
          <w14:ligatures w14:val="none"/>
        </w:rPr>
        <w:t>) is the scale where our current theories say the usual notions of distance and geometry stop making sense.</w:t>
      </w:r>
    </w:p>
    <w:p w14:paraId="6C0087BB" w14:textId="77777777" w:rsidR="006B1FCF" w:rsidRPr="006B1FCF" w:rsidRDefault="006B1FCF" w:rsidP="006B1FCF">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It’s of order (10^{-35</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more precisely, common references give (\</w:t>
      </w:r>
      <w:proofErr w:type="spellStart"/>
      <w:r w:rsidRPr="006B1FCF">
        <w:rPr>
          <w:rFonts w:ascii="Times New Roman" w:eastAsia="Times New Roman" w:hAnsi="Times New Roman" w:cs="Times New Roman"/>
          <w:kern w:val="0"/>
          <w14:ligatures w14:val="none"/>
        </w:rPr>
        <w:t>ell_P</w:t>
      </w:r>
      <w:proofErr w:type="spellEnd"/>
      <w:r w:rsidRPr="006B1FCF">
        <w:rPr>
          <w:rFonts w:ascii="Times New Roman" w:eastAsia="Times New Roman" w:hAnsi="Times New Roman" w:cs="Times New Roman"/>
          <w:kern w:val="0"/>
          <w14:ligatures w14:val="none"/>
        </w:rPr>
        <w:t xml:space="preserve"> \sim 1.6\times 10^{-35</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w:t>
      </w:r>
      <w:hyperlink r:id="rId6" w:tooltip="Orders of magnitude (length)" w:history="1">
        <w:r w:rsidRPr="006B1FCF">
          <w:rPr>
            <w:rFonts w:ascii="Times New Roman" w:eastAsia="Times New Roman" w:hAnsi="Times New Roman" w:cs="Times New Roman"/>
            <w:color w:val="0000FF"/>
            <w:kern w:val="0"/>
            <w:u w:val="single"/>
            <w14:ligatures w14:val="none"/>
          </w:rPr>
          <w:t>Wikipedia</w:t>
        </w:r>
      </w:hyperlink>
      <w:r w:rsidRPr="006B1FCF">
        <w:rPr>
          <w:rFonts w:ascii="Times New Roman" w:eastAsia="Times New Roman" w:hAnsi="Times New Roman" w:cs="Times New Roman"/>
          <w:kern w:val="0"/>
          <w14:ligatures w14:val="none"/>
        </w:rPr>
        <w:t>)</w:t>
      </w:r>
    </w:p>
    <w:p w14:paraId="6B63F57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 the “outermost” side, we also have a well-defined cutoff:</w:t>
      </w:r>
    </w:p>
    <w:p w14:paraId="74CD8D41" w14:textId="77777777" w:rsidR="006B1FCF" w:rsidRPr="006B1FCF" w:rsidRDefault="006B1FCF" w:rsidP="006B1FCF">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observable universe</w:t>
      </w:r>
      <w:r w:rsidRPr="006B1FCF">
        <w:rPr>
          <w:rFonts w:ascii="Times New Roman" w:eastAsia="Times New Roman" w:hAnsi="Times New Roman" w:cs="Times New Roman"/>
          <w:kern w:val="0"/>
          <w14:ligatures w14:val="none"/>
        </w:rPr>
        <w:t xml:space="preserve"> is the spherical region from which light has had time to reach us since the Big Bang.</w:t>
      </w:r>
    </w:p>
    <w:p w14:paraId="0CB0F685" w14:textId="77777777" w:rsidR="006B1FCF" w:rsidRPr="006B1FCF" w:rsidRDefault="006B1FCF" w:rsidP="006B1FCF">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Its radius is about (46.5) billion light-years, so its </w:t>
      </w:r>
      <w:r w:rsidRPr="006B1FCF">
        <w:rPr>
          <w:rFonts w:ascii="Times New Roman" w:eastAsia="Times New Roman" w:hAnsi="Times New Roman" w:cs="Times New Roman"/>
          <w:b/>
          <w:bCs/>
          <w:kern w:val="0"/>
          <w14:ligatures w14:val="none"/>
        </w:rPr>
        <w:t>diameter</w:t>
      </w:r>
      <w:r w:rsidRPr="006B1FCF">
        <w:rPr>
          <w:rFonts w:ascii="Times New Roman" w:eastAsia="Times New Roman" w:hAnsi="Times New Roman" w:cs="Times New Roman"/>
          <w:kern w:val="0"/>
          <w14:ligatures w14:val="none"/>
        </w:rPr>
        <w:t xml:space="preserve"> is about (8.8 \times 10^{26</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w:t>
      </w:r>
      <w:hyperlink r:id="rId7" w:tooltip="Observable universe" w:history="1">
        <w:r w:rsidRPr="006B1FCF">
          <w:rPr>
            <w:rFonts w:ascii="Times New Roman" w:eastAsia="Times New Roman" w:hAnsi="Times New Roman" w:cs="Times New Roman"/>
            <w:color w:val="0000FF"/>
            <w:kern w:val="0"/>
            <w:u w:val="single"/>
            <w14:ligatures w14:val="none"/>
          </w:rPr>
          <w:t>Wikipedia</w:t>
        </w:r>
      </w:hyperlink>
      <w:r w:rsidRPr="006B1FCF">
        <w:rPr>
          <w:rFonts w:ascii="Times New Roman" w:eastAsia="Times New Roman" w:hAnsi="Times New Roman" w:cs="Times New Roman"/>
          <w:kern w:val="0"/>
          <w14:ligatures w14:val="none"/>
        </w:rPr>
        <w:t>)</w:t>
      </w:r>
    </w:p>
    <w:p w14:paraId="7BEE023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if we ask, “what is the ‘inner-most length’ and the ‘outer-most length’ that modern cosmology </w:t>
      </w:r>
      <w:proofErr w:type="gramStart"/>
      <w:r w:rsidRPr="006B1FCF">
        <w:rPr>
          <w:rFonts w:ascii="Times New Roman" w:eastAsia="Times New Roman" w:hAnsi="Times New Roman" w:cs="Times New Roman"/>
          <w:kern w:val="0"/>
          <w14:ligatures w14:val="none"/>
        </w:rPr>
        <w:t>actually talks</w:t>
      </w:r>
      <w:proofErr w:type="gramEnd"/>
      <w:r w:rsidRPr="006B1FCF">
        <w:rPr>
          <w:rFonts w:ascii="Times New Roman" w:eastAsia="Times New Roman" w:hAnsi="Times New Roman" w:cs="Times New Roman"/>
          <w:kern w:val="0"/>
          <w14:ligatures w14:val="none"/>
        </w:rPr>
        <w:t xml:space="preserve"> about?” the natural pair is:</w:t>
      </w:r>
    </w:p>
    <w:p w14:paraId="74D6DC47" w14:textId="77777777" w:rsidR="006B1FCF" w:rsidRPr="006B1FCF" w:rsidRDefault="006B1FCF" w:rsidP="006B1FCF">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inner: (\</w:t>
      </w:r>
      <w:proofErr w:type="spellStart"/>
      <w:r w:rsidRPr="006B1FCF">
        <w:rPr>
          <w:rFonts w:ascii="Times New Roman" w:eastAsia="Times New Roman" w:hAnsi="Times New Roman" w:cs="Times New Roman"/>
          <w:kern w:val="0"/>
          <w14:ligatures w14:val="none"/>
        </w:rPr>
        <w:t>ell_P</w:t>
      </w:r>
      <w:proofErr w:type="spellEnd"/>
      <w:r w:rsidRPr="006B1FCF">
        <w:rPr>
          <w:rFonts w:ascii="Times New Roman" w:eastAsia="Times New Roman" w:hAnsi="Times New Roman" w:cs="Times New Roman"/>
          <w:kern w:val="0"/>
          <w14:ligatures w14:val="none"/>
        </w:rPr>
        <w:t xml:space="preserve"> \sim 1.6\times10^{-35</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w:t>
      </w:r>
    </w:p>
    <w:p w14:paraId="71CD7EE9" w14:textId="77777777" w:rsidR="006B1FCF" w:rsidRPr="006B1FCF" w:rsidRDefault="006B1FCF" w:rsidP="006B1FCF">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outer: (D_{\text{</w:t>
      </w:r>
      <w:proofErr w:type="spellStart"/>
      <w:r w:rsidRPr="006B1FCF">
        <w:rPr>
          <w:rFonts w:ascii="Times New Roman" w:eastAsia="Times New Roman" w:hAnsi="Times New Roman" w:cs="Times New Roman"/>
          <w:kern w:val="0"/>
          <w14:ligatures w14:val="none"/>
        </w:rPr>
        <w:t>obs</w:t>
      </w:r>
      <w:proofErr w:type="spellEnd"/>
      <w:r w:rsidRPr="006B1FCF">
        <w:rPr>
          <w:rFonts w:ascii="Times New Roman" w:eastAsia="Times New Roman" w:hAnsi="Times New Roman" w:cs="Times New Roman"/>
          <w:kern w:val="0"/>
          <w14:ligatures w14:val="none"/>
        </w:rPr>
        <w:t>}} \sim 8.8\times10^{26</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(diameter of the observable universe).</w:t>
      </w:r>
    </w:p>
    <w:p w14:paraId="738A98DE"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704B75">
          <v:rect id="_x0000_i1038" style="width:0;height:1.5pt" o:hralign="center" o:hrstd="t" o:hr="t" fillcolor="#a0a0a0" stroked="f"/>
        </w:pict>
      </w:r>
    </w:p>
    <w:p w14:paraId="27176FF7" w14:textId="77777777" w:rsidR="006B1FCF" w:rsidRPr="006B1FCF" w:rsidRDefault="006B1FCF" w:rsidP="006F2E2F">
      <w:pPr>
        <w:pStyle w:val="Heading4"/>
        <w:rPr>
          <w:rFonts w:eastAsia="Times New Roman"/>
        </w:rPr>
      </w:pPr>
      <w:r w:rsidRPr="006B1FCF">
        <w:rPr>
          <w:rFonts w:eastAsia="Times New Roman"/>
        </w:rPr>
        <w:t xml:space="preserve">1.3.2 Calculating their geometric </w:t>
      </w:r>
      <w:proofErr w:type="gramStart"/>
      <w:r w:rsidRPr="006B1FCF">
        <w:rPr>
          <w:rFonts w:eastAsia="Times New Roman"/>
        </w:rPr>
        <w:t>mean</w:t>
      </w:r>
      <w:proofErr w:type="gramEnd"/>
    </w:p>
    <w:p w14:paraId="492F1F3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Using those two scales, the geometric </w:t>
      </w:r>
      <w:proofErr w:type="gramStart"/>
      <w:r w:rsidRPr="006B1FCF">
        <w:rPr>
          <w:rFonts w:ascii="Times New Roman" w:eastAsia="Times New Roman" w:hAnsi="Times New Roman" w:cs="Times New Roman"/>
          <w:kern w:val="0"/>
          <w14:ligatures w14:val="none"/>
        </w:rPr>
        <w:t>mean</w:t>
      </w:r>
      <w:proofErr w:type="gramEnd"/>
      <w:r w:rsidRPr="006B1FCF">
        <w:rPr>
          <w:rFonts w:ascii="Times New Roman" w:eastAsia="Times New Roman" w:hAnsi="Times New Roman" w:cs="Times New Roman"/>
          <w:kern w:val="0"/>
          <w14:ligatures w14:val="none"/>
        </w:rPr>
        <w:t xml:space="preserve"> is:</w:t>
      </w:r>
    </w:p>
    <w:p w14:paraId="2FCC40B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L_{\</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 = \</w:t>
      </w:r>
      <w:proofErr w:type="gramStart"/>
      <w:r w:rsidRPr="006B1FCF">
        <w:rPr>
          <w:rFonts w:ascii="Times New Roman" w:eastAsia="Times New Roman" w:hAnsi="Times New Roman" w:cs="Times New Roman"/>
          <w:kern w:val="0"/>
          <w14:ligatures w14:val="none"/>
        </w:rPr>
        <w:t>sqrt{</w:t>
      </w:r>
      <w:proofErr w:type="gramEnd"/>
      <w:r w:rsidRPr="006B1FCF">
        <w:rPr>
          <w:rFonts w:ascii="Times New Roman" w:eastAsia="Times New Roman" w:hAnsi="Times New Roman" w:cs="Times New Roman"/>
          <w:kern w:val="0"/>
          <w14:ligatures w14:val="none"/>
        </w:rPr>
        <w:t>\</w:t>
      </w:r>
      <w:proofErr w:type="spellStart"/>
      <w:r w:rsidRPr="006B1FCF">
        <w:rPr>
          <w:rFonts w:ascii="Times New Roman" w:eastAsia="Times New Roman" w:hAnsi="Times New Roman" w:cs="Times New Roman"/>
          <w:kern w:val="0"/>
          <w14:ligatures w14:val="none"/>
        </w:rPr>
        <w:t>ell_</w:t>
      </w:r>
      <w:proofErr w:type="gramStart"/>
      <w:r w:rsidRPr="006B1FCF">
        <w:rPr>
          <w:rFonts w:ascii="Times New Roman" w:eastAsia="Times New Roman" w:hAnsi="Times New Roman" w:cs="Times New Roman"/>
          <w:kern w:val="0"/>
          <w14:ligatures w14:val="none"/>
        </w:rPr>
        <w:t>P</w:t>
      </w:r>
      <w:proofErr w:type="spellEnd"/>
      <w:r w:rsidRPr="006B1FCF">
        <w:rPr>
          <w:rFonts w:ascii="Times New Roman" w:eastAsia="Times New Roman" w:hAnsi="Times New Roman" w:cs="Times New Roman"/>
          <w:kern w:val="0"/>
          <w14:ligatures w14:val="none"/>
        </w:rPr>
        <w:t xml:space="preserve"> ,</w:t>
      </w:r>
      <w:proofErr w:type="gramEnd"/>
      <w:r w:rsidRPr="006B1FCF">
        <w:rPr>
          <w:rFonts w:ascii="Times New Roman" w:eastAsia="Times New Roman" w:hAnsi="Times New Roman" w:cs="Times New Roman"/>
          <w:kern w:val="0"/>
          <w14:ligatures w14:val="none"/>
        </w:rPr>
        <w:t xml:space="preserve"> D_{\text{</w:t>
      </w:r>
      <w:proofErr w:type="spellStart"/>
      <w:r w:rsidRPr="006B1FCF">
        <w:rPr>
          <w:rFonts w:ascii="Times New Roman" w:eastAsia="Times New Roman" w:hAnsi="Times New Roman" w:cs="Times New Roman"/>
          <w:kern w:val="0"/>
          <w14:ligatures w14:val="none"/>
        </w:rPr>
        <w:t>obs</w:t>
      </w:r>
      <w:proofErr w:type="spellEnd"/>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w:t>
      </w:r>
    </w:p>
    <w:p w14:paraId="49DB82D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we plug in the approximate values:</w:t>
      </w:r>
    </w:p>
    <w:p w14:paraId="05388F6A" w14:textId="77777777" w:rsidR="006B1FCF" w:rsidRPr="006B1FCF" w:rsidRDefault="006B1FCF" w:rsidP="006B1FCF">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t>
      </w:r>
      <w:proofErr w:type="spellStart"/>
      <w:r w:rsidRPr="006B1FCF">
        <w:rPr>
          <w:rFonts w:ascii="Times New Roman" w:eastAsia="Times New Roman" w:hAnsi="Times New Roman" w:cs="Times New Roman"/>
          <w:kern w:val="0"/>
          <w14:ligatures w14:val="none"/>
        </w:rPr>
        <w:t>ell_P</w:t>
      </w:r>
      <w:proofErr w:type="spellEnd"/>
      <w:r w:rsidRPr="006B1FCF">
        <w:rPr>
          <w:rFonts w:ascii="Times New Roman" w:eastAsia="Times New Roman" w:hAnsi="Times New Roman" w:cs="Times New Roman"/>
          <w:kern w:val="0"/>
          <w14:ligatures w14:val="none"/>
        </w:rPr>
        <w:t xml:space="preserve">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1.6\times10^{-35</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w:t>
      </w:r>
    </w:p>
    <w:p w14:paraId="65E28649" w14:textId="77777777" w:rsidR="006B1FCF" w:rsidRPr="006B1FCF" w:rsidRDefault="006B1FCF" w:rsidP="006B1FCF">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(D_{\text{</w:t>
      </w:r>
      <w:proofErr w:type="spellStart"/>
      <w:r w:rsidRPr="006B1FCF">
        <w:rPr>
          <w:rFonts w:ascii="Times New Roman" w:eastAsia="Times New Roman" w:hAnsi="Times New Roman" w:cs="Times New Roman"/>
          <w:kern w:val="0"/>
          <w14:ligatures w14:val="none"/>
        </w:rPr>
        <w:t>obs</w:t>
      </w:r>
      <w:proofErr w:type="spellEnd"/>
      <w:r w:rsidRPr="006B1FCF">
        <w:rPr>
          <w:rFonts w:ascii="Times New Roman" w:eastAsia="Times New Roman" w:hAnsi="Times New Roman" w:cs="Times New Roman"/>
          <w:kern w:val="0"/>
          <w14:ligatures w14:val="none"/>
        </w:rPr>
        <w:t>}}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8.8\times10^{26},\text{m}), (</w:t>
      </w:r>
      <w:hyperlink r:id="rId8" w:tooltip="Universe" w:history="1">
        <w:r w:rsidRPr="006B1FCF">
          <w:rPr>
            <w:rFonts w:ascii="Times New Roman" w:eastAsia="Times New Roman" w:hAnsi="Times New Roman" w:cs="Times New Roman"/>
            <w:color w:val="0000FF"/>
            <w:kern w:val="0"/>
            <w:u w:val="single"/>
            <w14:ligatures w14:val="none"/>
          </w:rPr>
          <w:t>Wikipedia</w:t>
        </w:r>
      </w:hyperlink>
      <w:r w:rsidRPr="006B1FCF">
        <w:rPr>
          <w:rFonts w:ascii="Times New Roman" w:eastAsia="Times New Roman" w:hAnsi="Times New Roman" w:cs="Times New Roman"/>
          <w:kern w:val="0"/>
          <w14:ligatures w14:val="none"/>
        </w:rPr>
        <w:t>)</w:t>
      </w:r>
    </w:p>
    <w:p w14:paraId="3E4681E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then:</w:t>
      </w:r>
    </w:p>
    <w:p w14:paraId="31F142A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w:t>
      </w:r>
      <w:proofErr w:type="spellStart"/>
      <w:r w:rsidRPr="006B1FCF">
        <w:rPr>
          <w:rFonts w:ascii="Times New Roman" w:eastAsia="Times New Roman" w:hAnsi="Times New Roman" w:cs="Times New Roman"/>
          <w:kern w:val="0"/>
          <w14:ligatures w14:val="none"/>
        </w:rPr>
        <w:t>ell_</w:t>
      </w:r>
      <w:proofErr w:type="gramStart"/>
      <w:r w:rsidRPr="006B1FCF">
        <w:rPr>
          <w:rFonts w:ascii="Times New Roman" w:eastAsia="Times New Roman" w:hAnsi="Times New Roman" w:cs="Times New Roman"/>
          <w:kern w:val="0"/>
          <w14:ligatures w14:val="none"/>
        </w:rPr>
        <w:t>P</w:t>
      </w:r>
      <w:proofErr w:type="spellEnd"/>
      <w:r w:rsidRPr="006B1FCF">
        <w:rPr>
          <w:rFonts w:ascii="Times New Roman" w:eastAsia="Times New Roman" w:hAnsi="Times New Roman" w:cs="Times New Roman"/>
          <w:kern w:val="0"/>
          <w14:ligatures w14:val="none"/>
        </w:rPr>
        <w:t xml:space="preserve"> ,</w:t>
      </w:r>
      <w:proofErr w:type="gramEnd"/>
      <w:r w:rsidRPr="006B1FCF">
        <w:rPr>
          <w:rFonts w:ascii="Times New Roman" w:eastAsia="Times New Roman" w:hAnsi="Times New Roman" w:cs="Times New Roman"/>
          <w:kern w:val="0"/>
          <w14:ligatures w14:val="none"/>
        </w:rPr>
        <w:t xml:space="preserve"> D_{\text{</w:t>
      </w:r>
      <w:proofErr w:type="spellStart"/>
      <w:r w:rsidRPr="006B1FCF">
        <w:rPr>
          <w:rFonts w:ascii="Times New Roman" w:eastAsia="Times New Roman" w:hAnsi="Times New Roman" w:cs="Times New Roman"/>
          <w:kern w:val="0"/>
          <w14:ligatures w14:val="none"/>
        </w:rPr>
        <w:t>obs</w:t>
      </w:r>
      <w:proofErr w:type="spellEnd"/>
      <w:r w:rsidRPr="006B1FCF">
        <w:rPr>
          <w:rFonts w:ascii="Times New Roman" w:eastAsia="Times New Roman" w:hAnsi="Times New Roman" w:cs="Times New Roman"/>
          <w:kern w:val="0"/>
          <w14:ligatures w14:val="none"/>
        </w:rPr>
        <w:t>}}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1.6\times10</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-35} \times 8.8\times10</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26}</w:t>
      </w:r>
      <w:r w:rsidRPr="006B1FCF">
        <w:rPr>
          <w:rFonts w:ascii="Times New Roman" w:eastAsia="Times New Roman" w:hAnsi="Times New Roman" w:cs="Times New Roman"/>
          <w:kern w:val="0"/>
          <w14:ligatures w14:val="none"/>
        </w:rPr>
        <w:br/>
        <w:t>= 1.408\times10^{-8</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text{m}^2,</w:t>
      </w:r>
      <w:r w:rsidRPr="006B1FCF">
        <w:rPr>
          <w:rFonts w:ascii="Times New Roman" w:eastAsia="Times New Roman" w:hAnsi="Times New Roman" w:cs="Times New Roman"/>
          <w:kern w:val="0"/>
          <w14:ligatures w14:val="none"/>
        </w:rPr>
        <w:br/>
        <w:t>]</w:t>
      </w:r>
    </w:p>
    <w:p w14:paraId="0F97813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w:t>
      </w:r>
    </w:p>
    <w:p w14:paraId="42453F2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L_{\</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 = \</w:t>
      </w:r>
      <w:proofErr w:type="gramStart"/>
      <w:r w:rsidRPr="006B1FCF">
        <w:rPr>
          <w:rFonts w:ascii="Times New Roman" w:eastAsia="Times New Roman" w:hAnsi="Times New Roman" w:cs="Times New Roman"/>
          <w:kern w:val="0"/>
          <w14:ligatures w14:val="none"/>
        </w:rPr>
        <w:t>sqrt{</w:t>
      </w:r>
      <w:proofErr w:type="gramEnd"/>
      <w:r w:rsidRPr="006B1FCF">
        <w:rPr>
          <w:rFonts w:ascii="Times New Roman" w:eastAsia="Times New Roman" w:hAnsi="Times New Roman" w:cs="Times New Roman"/>
          <w:kern w:val="0"/>
          <w14:ligatures w14:val="none"/>
        </w:rPr>
        <w:t>1.408\times10</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-8}}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1.19\times10^{-4</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w:t>
      </w:r>
      <w:r w:rsidRPr="006B1FCF">
        <w:rPr>
          <w:rFonts w:ascii="Times New Roman" w:eastAsia="Times New Roman" w:hAnsi="Times New Roman" w:cs="Times New Roman"/>
          <w:kern w:val="0"/>
          <w14:ligatures w14:val="none"/>
        </w:rPr>
        <w:br/>
        <w:t>]</w:t>
      </w:r>
    </w:p>
    <w:p w14:paraId="75946DA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Numerically:</w:t>
      </w:r>
    </w:p>
    <w:p w14:paraId="5A40234B" w14:textId="77777777" w:rsidR="006B1FCF" w:rsidRPr="006B1FCF" w:rsidRDefault="006B1FCF" w:rsidP="006B1FCF">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(L_{\</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1.2\times10^{-4</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 xml:space="preserve">text{m} = </w:t>
      </w:r>
      <w:proofErr w:type="gramStart"/>
      <w:r w:rsidRPr="006B1FCF">
        <w:rPr>
          <w:rFonts w:ascii="Times New Roman" w:eastAsia="Times New Roman" w:hAnsi="Times New Roman" w:cs="Times New Roman"/>
          <w:kern w:val="0"/>
          <w14:ligatures w14:val="none"/>
        </w:rPr>
        <w:t>120,\mu\text</w:t>
      </w:r>
      <w:proofErr w:type="gramEnd"/>
      <w:r w:rsidRPr="006B1FCF">
        <w:rPr>
          <w:rFonts w:ascii="Times New Roman" w:eastAsia="Times New Roman" w:hAnsi="Times New Roman" w:cs="Times New Roman"/>
          <w:kern w:val="0"/>
          <w14:ligatures w14:val="none"/>
        </w:rPr>
        <w:t xml:space="preserve">{m} = </w:t>
      </w:r>
      <w:proofErr w:type="gramStart"/>
      <w:r w:rsidRPr="006B1FCF">
        <w:rPr>
          <w:rFonts w:ascii="Times New Roman" w:eastAsia="Times New Roman" w:hAnsi="Times New Roman" w:cs="Times New Roman"/>
          <w:kern w:val="0"/>
          <w14:ligatures w14:val="none"/>
        </w:rPr>
        <w:t>0.12,\</w:t>
      </w:r>
      <w:proofErr w:type="gramEnd"/>
      <w:r w:rsidRPr="006B1FCF">
        <w:rPr>
          <w:rFonts w:ascii="Times New Roman" w:eastAsia="Times New Roman" w:hAnsi="Times New Roman" w:cs="Times New Roman"/>
          <w:kern w:val="0"/>
          <w14:ligatures w14:val="none"/>
        </w:rPr>
        <w:t>text{mm}.)</w:t>
      </w:r>
    </w:p>
    <w:p w14:paraId="6996DCE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This isn’t a rough “somewhere between 10⁻³ and 10⁻² </w:t>
      </w:r>
      <w:proofErr w:type="spellStart"/>
      <w:r w:rsidRPr="006B1FCF">
        <w:rPr>
          <w:rFonts w:ascii="Times New Roman" w:eastAsia="Times New Roman" w:hAnsi="Times New Roman" w:cs="Times New Roman"/>
          <w:kern w:val="0"/>
          <w14:ligatures w14:val="none"/>
        </w:rPr>
        <w:t>metres</w:t>
      </w:r>
      <w:proofErr w:type="spellEnd"/>
      <w:r w:rsidRPr="006B1FCF">
        <w:rPr>
          <w:rFonts w:ascii="Times New Roman" w:eastAsia="Times New Roman" w:hAnsi="Times New Roman" w:cs="Times New Roman"/>
          <w:kern w:val="0"/>
          <w14:ligatures w14:val="none"/>
        </w:rPr>
        <w:t xml:space="preserve">” statement; it’s a very specific scale, right in the </w:t>
      </w:r>
      <w:r w:rsidRPr="006B1FCF">
        <w:rPr>
          <w:rFonts w:ascii="Times New Roman" w:eastAsia="Times New Roman" w:hAnsi="Times New Roman" w:cs="Times New Roman"/>
          <w:b/>
          <w:bCs/>
          <w:kern w:val="0"/>
          <w14:ligatures w14:val="none"/>
        </w:rPr>
        <w:t>10⁻⁴ m</w:t>
      </w:r>
      <w:r w:rsidRPr="006B1FCF">
        <w:rPr>
          <w:rFonts w:ascii="Times New Roman" w:eastAsia="Times New Roman" w:hAnsi="Times New Roman" w:cs="Times New Roman"/>
          <w:kern w:val="0"/>
          <w14:ligatures w14:val="none"/>
        </w:rPr>
        <w:t xml:space="preserve"> band.</w:t>
      </w:r>
    </w:p>
    <w:p w14:paraId="5BA61A0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It’s striking enough that the standard “orders of magnitude (length)” reference explicitly calls it out:</w:t>
      </w:r>
    </w:p>
    <w:p w14:paraId="0E42808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“120 </w:t>
      </w:r>
      <w:proofErr w:type="spellStart"/>
      <w:r w:rsidRPr="006B1FCF">
        <w:rPr>
          <w:rFonts w:ascii="Times New Roman" w:eastAsia="Times New Roman" w:hAnsi="Times New Roman" w:cs="Times New Roman"/>
          <w:kern w:val="0"/>
          <w14:ligatures w14:val="none"/>
        </w:rPr>
        <w:t>μm</w:t>
      </w:r>
      <w:proofErr w:type="spellEnd"/>
      <w:r w:rsidRPr="006B1FCF">
        <w:rPr>
          <w:rFonts w:ascii="Times New Roman" w:eastAsia="Times New Roman" w:hAnsi="Times New Roman" w:cs="Times New Roman"/>
          <w:kern w:val="0"/>
          <w14:ligatures w14:val="none"/>
        </w:rPr>
        <w:t xml:space="preserve"> – the geometric mean of the Planck length and the diameter of the observable universe; 120 </w:t>
      </w:r>
      <w:proofErr w:type="spellStart"/>
      <w:r w:rsidRPr="006B1FCF">
        <w:rPr>
          <w:rFonts w:ascii="Times New Roman" w:eastAsia="Times New Roman" w:hAnsi="Times New Roman" w:cs="Times New Roman"/>
          <w:kern w:val="0"/>
          <w14:ligatures w14:val="none"/>
        </w:rPr>
        <w:t>μm</w:t>
      </w:r>
      <w:proofErr w:type="spellEnd"/>
      <w:r w:rsidRPr="006B1FCF">
        <w:rPr>
          <w:rFonts w:ascii="Times New Roman" w:eastAsia="Times New Roman" w:hAnsi="Times New Roman" w:cs="Times New Roman"/>
          <w:kern w:val="0"/>
          <w14:ligatures w14:val="none"/>
        </w:rPr>
        <w:t xml:space="preserve"> – diameter of a human ovum.” (</w:t>
      </w:r>
      <w:hyperlink r:id="rId9" w:tooltip="Orders of magnitude (length)" w:history="1">
        <w:r w:rsidRPr="006B1FCF">
          <w:rPr>
            <w:rFonts w:ascii="Times New Roman" w:eastAsia="Times New Roman" w:hAnsi="Times New Roman" w:cs="Times New Roman"/>
            <w:color w:val="0000FF"/>
            <w:kern w:val="0"/>
            <w:u w:val="single"/>
            <w14:ligatures w14:val="none"/>
          </w:rPr>
          <w:t>Wikipedia</w:t>
        </w:r>
      </w:hyperlink>
      <w:r w:rsidRPr="006B1FCF">
        <w:rPr>
          <w:rFonts w:ascii="Times New Roman" w:eastAsia="Times New Roman" w:hAnsi="Times New Roman" w:cs="Times New Roman"/>
          <w:kern w:val="0"/>
          <w14:ligatures w14:val="none"/>
        </w:rPr>
        <w:t>)</w:t>
      </w:r>
    </w:p>
    <w:p w14:paraId="28487A2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So independently of this theory, mainstream sources already note:</w:t>
      </w:r>
    </w:p>
    <w:p w14:paraId="7F83FBB7" w14:textId="77777777" w:rsidR="006B1FCF" w:rsidRPr="006B1FCF" w:rsidRDefault="006B1FCF" w:rsidP="006B1FCF">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is a unique GM between (\</w:t>
      </w:r>
      <w:proofErr w:type="spellStart"/>
      <w:r w:rsidRPr="006B1FCF">
        <w:rPr>
          <w:rFonts w:ascii="Times New Roman" w:eastAsia="Times New Roman" w:hAnsi="Times New Roman" w:cs="Times New Roman"/>
          <w:kern w:val="0"/>
          <w14:ligatures w14:val="none"/>
        </w:rPr>
        <w:t>ell_P</w:t>
      </w:r>
      <w:proofErr w:type="spellEnd"/>
      <w:r w:rsidRPr="006B1FCF">
        <w:rPr>
          <w:rFonts w:ascii="Times New Roman" w:eastAsia="Times New Roman" w:hAnsi="Times New Roman" w:cs="Times New Roman"/>
          <w:kern w:val="0"/>
          <w14:ligatures w14:val="none"/>
        </w:rPr>
        <w:t>) and the observable-universe diameter,</w:t>
      </w:r>
    </w:p>
    <w:p w14:paraId="055CA6DA" w14:textId="77777777" w:rsidR="006B1FCF" w:rsidRPr="006B1FCF" w:rsidRDefault="006B1FCF" w:rsidP="006B1FCF">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it lies at </w:t>
      </w:r>
      <w:r w:rsidRPr="006B1FCF">
        <w:rPr>
          <w:rFonts w:ascii="Times New Roman" w:eastAsia="Times New Roman" w:hAnsi="Times New Roman" w:cs="Times New Roman"/>
          <w:b/>
          <w:bCs/>
          <w:kern w:val="0"/>
          <w14:ligatures w14:val="none"/>
        </w:rPr>
        <w:t xml:space="preserve">~120 </w:t>
      </w:r>
      <w:proofErr w:type="spellStart"/>
      <w:r w:rsidRPr="006B1FCF">
        <w:rPr>
          <w:rFonts w:ascii="Times New Roman" w:eastAsia="Times New Roman" w:hAnsi="Times New Roman" w:cs="Times New Roman"/>
          <w:b/>
          <w:bCs/>
          <w:kern w:val="0"/>
          <w14:ligatures w14:val="none"/>
        </w:rPr>
        <w:t>μm</w:t>
      </w:r>
      <w:proofErr w:type="spellEnd"/>
      <w:r w:rsidRPr="006B1FCF">
        <w:rPr>
          <w:rFonts w:ascii="Times New Roman" w:eastAsia="Times New Roman" w:hAnsi="Times New Roman" w:cs="Times New Roman"/>
          <w:kern w:val="0"/>
          <w14:ligatures w14:val="none"/>
        </w:rPr>
        <w:t>, right in the 0.1–0.2 mm band.</w:t>
      </w:r>
    </w:p>
    <w:p w14:paraId="4E79A6FA"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0B8684">
          <v:rect id="_x0000_i1039" style="width:0;height:1.5pt" o:hralign="center" o:hrstd="t" o:hr="t" fillcolor="#a0a0a0" stroked="f"/>
        </w:pict>
      </w:r>
    </w:p>
    <w:p w14:paraId="2C079DFD" w14:textId="77777777" w:rsidR="006B1FCF" w:rsidRPr="006B1FCF" w:rsidRDefault="006B1FCF" w:rsidP="006F2E2F">
      <w:pPr>
        <w:pStyle w:val="Heading4"/>
        <w:rPr>
          <w:rFonts w:eastAsia="Times New Roman"/>
        </w:rPr>
      </w:pPr>
      <w:r w:rsidRPr="006B1FCF">
        <w:rPr>
          <w:rFonts w:eastAsia="Times New Roman"/>
        </w:rPr>
        <w:t>1.3.3 Uniqueness: there is only one such GM</w:t>
      </w:r>
    </w:p>
    <w:p w14:paraId="3B44AC3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This is important:</w:t>
      </w:r>
    </w:p>
    <w:p w14:paraId="54902B8C" w14:textId="77777777" w:rsidR="006B1FCF" w:rsidRPr="006B1FCF" w:rsidRDefault="006B1FCF" w:rsidP="006B1FCF">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are many ways you can form “interesting” combinations of constants, but</w:t>
      </w:r>
    </w:p>
    <w:p w14:paraId="39E38B14" w14:textId="77777777" w:rsidR="006B1FCF" w:rsidRPr="006B1FCF" w:rsidRDefault="006B1FCF" w:rsidP="006B1FCF">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only one</w:t>
      </w:r>
      <w:r w:rsidRPr="006B1FCF">
        <w:rPr>
          <w:rFonts w:ascii="Times New Roman" w:eastAsia="Times New Roman" w:hAnsi="Times New Roman" w:cs="Times New Roman"/>
          <w:kern w:val="0"/>
          <w14:ligatures w14:val="none"/>
        </w:rPr>
        <w:t xml:space="preserve"> pair of lengths gives you a clean, physical “inner vs outer” in the most literal sense:</w:t>
      </w:r>
    </w:p>
    <w:p w14:paraId="695B4359" w14:textId="77777777" w:rsidR="006B1FCF" w:rsidRPr="006B1FCF" w:rsidRDefault="006B1FCF" w:rsidP="006B1FCF">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inner: Planck scale ((\sim 10^{-35</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 xml:space="preserve">text{m})), where quantum gravity is expected to </w:t>
      </w:r>
      <w:proofErr w:type="gramStart"/>
      <w:r w:rsidRPr="006B1FCF">
        <w:rPr>
          <w:rFonts w:ascii="Times New Roman" w:eastAsia="Times New Roman" w:hAnsi="Times New Roman" w:cs="Times New Roman"/>
          <w:kern w:val="0"/>
          <w14:ligatures w14:val="none"/>
        </w:rPr>
        <w:t>dominate;</w:t>
      </w:r>
      <w:proofErr w:type="gramEnd"/>
    </w:p>
    <w:p w14:paraId="6D33994D" w14:textId="77777777" w:rsidR="006B1FCF" w:rsidRPr="006B1FCF" w:rsidRDefault="006B1FCF" w:rsidP="006B1FCF">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outer: observable-universe size ((\sim 10^{26</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beyond which we literally cannot receive signals.</w:t>
      </w:r>
    </w:p>
    <w:p w14:paraId="6F8D155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Once you pick those two, you do </w:t>
      </w:r>
      <w:r w:rsidRPr="006B1FCF">
        <w:rPr>
          <w:rFonts w:ascii="Times New Roman" w:eastAsia="Times New Roman" w:hAnsi="Times New Roman" w:cs="Times New Roman"/>
          <w:b/>
          <w:bCs/>
          <w:kern w:val="0"/>
          <w14:ligatures w14:val="none"/>
        </w:rPr>
        <w:t>not</w:t>
      </w:r>
      <w:r w:rsidRPr="006B1FCF">
        <w:rPr>
          <w:rFonts w:ascii="Times New Roman" w:eastAsia="Times New Roman" w:hAnsi="Times New Roman" w:cs="Times New Roman"/>
          <w:kern w:val="0"/>
          <w14:ligatures w14:val="none"/>
        </w:rPr>
        <w:t xml:space="preserve"> have freedom anymore:</w:t>
      </w:r>
    </w:p>
    <w:p w14:paraId="127943F7" w14:textId="77777777" w:rsidR="006B1FCF" w:rsidRPr="006B1FCF" w:rsidRDefault="006B1FCF" w:rsidP="006B1FCF">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geometric mean is fixed.</w:t>
      </w:r>
    </w:p>
    <w:p w14:paraId="5131109A" w14:textId="77777777" w:rsidR="006B1FCF" w:rsidRPr="006B1FCF" w:rsidRDefault="006B1FCF" w:rsidP="006B1FCF">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You don’t get to tune this; it’s just arithmetic on the most standard numbers in cosmology.</w:t>
      </w:r>
    </w:p>
    <w:p w14:paraId="6256D4C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if the theory </w:t>
      </w:r>
      <w:proofErr w:type="gramStart"/>
      <w:r w:rsidRPr="006B1FCF">
        <w:rPr>
          <w:rFonts w:ascii="Times New Roman" w:eastAsia="Times New Roman" w:hAnsi="Times New Roman" w:cs="Times New Roman"/>
          <w:kern w:val="0"/>
          <w14:ligatures w14:val="none"/>
        </w:rPr>
        <w:t>says</w:t>
      </w:r>
      <w:proofErr w:type="gramEnd"/>
      <w:r w:rsidRPr="006B1FCF">
        <w:rPr>
          <w:rFonts w:ascii="Times New Roman" w:eastAsia="Times New Roman" w:hAnsi="Times New Roman" w:cs="Times New Roman"/>
          <w:kern w:val="0"/>
          <w14:ligatures w14:val="none"/>
        </w:rPr>
        <w:t xml:space="preserve"> “the hinge we care about should live at the geometric mean between the innermost and outermost meaningful scales,” then:</w:t>
      </w:r>
    </w:p>
    <w:p w14:paraId="382E11FD" w14:textId="77777777" w:rsidR="006B1FCF" w:rsidRPr="006B1FCF" w:rsidRDefault="006B1FCF" w:rsidP="006B1FCF">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There is only </w:t>
      </w:r>
      <w:r w:rsidRPr="006B1FCF">
        <w:rPr>
          <w:rFonts w:ascii="Times New Roman" w:eastAsia="Times New Roman" w:hAnsi="Times New Roman" w:cs="Times New Roman"/>
          <w:b/>
          <w:bCs/>
          <w:kern w:val="0"/>
          <w14:ligatures w14:val="none"/>
        </w:rPr>
        <w:t>one</w:t>
      </w:r>
      <w:r w:rsidRPr="006B1FCF">
        <w:rPr>
          <w:rFonts w:ascii="Times New Roman" w:eastAsia="Times New Roman" w:hAnsi="Times New Roman" w:cs="Times New Roman"/>
          <w:kern w:val="0"/>
          <w14:ligatures w14:val="none"/>
        </w:rPr>
        <w:t xml:space="preserve"> candidate: ~(1.2\times10^{-4</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 xml:space="preserve">text{m}), 120 </w:t>
      </w:r>
      <w:proofErr w:type="spellStart"/>
      <w:r w:rsidRPr="006B1FCF">
        <w:rPr>
          <w:rFonts w:ascii="Times New Roman" w:eastAsia="Times New Roman" w:hAnsi="Times New Roman" w:cs="Times New Roman"/>
          <w:kern w:val="0"/>
          <w14:ligatures w14:val="none"/>
        </w:rPr>
        <w:t>μm</w:t>
      </w:r>
      <w:proofErr w:type="spellEnd"/>
      <w:r w:rsidRPr="006B1FCF">
        <w:rPr>
          <w:rFonts w:ascii="Times New Roman" w:eastAsia="Times New Roman" w:hAnsi="Times New Roman" w:cs="Times New Roman"/>
          <w:kern w:val="0"/>
          <w14:ligatures w14:val="none"/>
        </w:rPr>
        <w:t>.</w:t>
      </w:r>
    </w:p>
    <w:p w14:paraId="5A74F11F" w14:textId="77777777" w:rsidR="006B1FCF" w:rsidRPr="006B1FCF" w:rsidRDefault="006B1FCF" w:rsidP="006B1FCF">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Not 1 </w:t>
      </w:r>
      <w:proofErr w:type="spellStart"/>
      <w:r w:rsidRPr="006B1FCF">
        <w:rPr>
          <w:rFonts w:ascii="Times New Roman" w:eastAsia="Times New Roman" w:hAnsi="Times New Roman" w:cs="Times New Roman"/>
          <w:kern w:val="0"/>
          <w14:ligatures w14:val="none"/>
        </w:rPr>
        <w:t>μm</w:t>
      </w:r>
      <w:proofErr w:type="spellEnd"/>
      <w:r w:rsidRPr="006B1FCF">
        <w:rPr>
          <w:rFonts w:ascii="Times New Roman" w:eastAsia="Times New Roman" w:hAnsi="Times New Roman" w:cs="Times New Roman"/>
          <w:kern w:val="0"/>
          <w14:ligatures w14:val="none"/>
        </w:rPr>
        <w:t xml:space="preserve">, not 1 mm, not 1 </w:t>
      </w:r>
      <w:proofErr w:type="spellStart"/>
      <w:r w:rsidRPr="006B1FCF">
        <w:rPr>
          <w:rFonts w:ascii="Times New Roman" w:eastAsia="Times New Roman" w:hAnsi="Times New Roman" w:cs="Times New Roman"/>
          <w:kern w:val="0"/>
          <w14:ligatures w14:val="none"/>
        </w:rPr>
        <w:t>metre</w:t>
      </w:r>
      <w:proofErr w:type="spellEnd"/>
      <w:r w:rsidRPr="006B1FCF">
        <w:rPr>
          <w:rFonts w:ascii="Times New Roman" w:eastAsia="Times New Roman" w:hAnsi="Times New Roman" w:cs="Times New Roman"/>
          <w:kern w:val="0"/>
          <w14:ligatures w14:val="none"/>
        </w:rPr>
        <w:t xml:space="preserve"> – specifically ~0.1 mm.</w:t>
      </w:r>
    </w:p>
    <w:p w14:paraId="535326C6"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346CF0">
          <v:rect id="_x0000_i1040" style="width:0;height:1.5pt" o:hralign="center" o:hrstd="t" o:hr="t" fillcolor="#a0a0a0" stroked="f"/>
        </w:pict>
      </w:r>
    </w:p>
    <w:p w14:paraId="38036514" w14:textId="77777777" w:rsidR="006B1FCF" w:rsidRPr="006B1FCF" w:rsidRDefault="006B1FCF" w:rsidP="006F2E2F">
      <w:pPr>
        <w:pStyle w:val="Heading4"/>
        <w:rPr>
          <w:rFonts w:eastAsia="Times New Roman"/>
        </w:rPr>
      </w:pPr>
      <w:r w:rsidRPr="006B1FCF">
        <w:rPr>
          <w:rFonts w:eastAsia="Times New Roman"/>
        </w:rPr>
        <w:t>1.3.4 Why this is already a huge constraint</w:t>
      </w:r>
    </w:p>
    <w:p w14:paraId="7549805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the AR point of view, the step is:</w:t>
      </w:r>
    </w:p>
    <w:p w14:paraId="1FCE504C" w14:textId="77777777" w:rsidR="006B1FCF" w:rsidRPr="006B1FCF" w:rsidRDefault="006B1FCF" w:rsidP="006B1FCF">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Reality = nested experiences of time.</w:t>
      </w:r>
    </w:p>
    <w:p w14:paraId="48EB2549" w14:textId="77777777" w:rsidR="006B1FCF" w:rsidRPr="006B1FCF" w:rsidRDefault="006B1FCF" w:rsidP="006B1FCF">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Inside vs outside is fundamentally multiplicative (log-scale).</w:t>
      </w:r>
    </w:p>
    <w:p w14:paraId="00024BC6" w14:textId="77777777" w:rsidR="006B1FCF" w:rsidRPr="006B1FCF" w:rsidRDefault="006B1FCF" w:rsidP="006B1FCF">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Seams/hinges between inner and outer contexts should therefore show up at </w:t>
      </w:r>
      <w:r w:rsidRPr="006B1FCF">
        <w:rPr>
          <w:rFonts w:ascii="Times New Roman" w:eastAsia="Times New Roman" w:hAnsi="Times New Roman" w:cs="Times New Roman"/>
          <w:b/>
          <w:bCs/>
          <w:kern w:val="0"/>
          <w14:ligatures w14:val="none"/>
        </w:rPr>
        <w:t>geometric means</w:t>
      </w:r>
      <w:r w:rsidRPr="006B1FCF">
        <w:rPr>
          <w:rFonts w:ascii="Times New Roman" w:eastAsia="Times New Roman" w:hAnsi="Times New Roman" w:cs="Times New Roman"/>
          <w:kern w:val="0"/>
          <w14:ligatures w14:val="none"/>
        </w:rPr>
        <w:t xml:space="preserve"> between their characteristic scales.</w:t>
      </w:r>
    </w:p>
    <w:p w14:paraId="73218DC5" w14:textId="77777777" w:rsidR="006B1FCF" w:rsidRPr="006B1FCF" w:rsidRDefault="006B1FCF" w:rsidP="006B1FCF">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most “global” inner/outer pair we know in physics is:</w:t>
      </w:r>
    </w:p>
    <w:p w14:paraId="6948AA2A" w14:textId="77777777" w:rsidR="006B1FCF" w:rsidRPr="006B1FCF" w:rsidRDefault="006B1FCF" w:rsidP="006B1FCF">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Planck scale (deep inner),</w:t>
      </w:r>
    </w:p>
    <w:p w14:paraId="23B4EEBE" w14:textId="77777777" w:rsidR="006B1FCF" w:rsidRPr="006B1FCF" w:rsidRDefault="006B1FCF" w:rsidP="006B1FCF">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observable universe (deep outer).</w:t>
      </w:r>
    </w:p>
    <w:p w14:paraId="6F37AE8F" w14:textId="77777777" w:rsidR="006B1FCF" w:rsidRPr="006B1FCF" w:rsidRDefault="006B1FCF" w:rsidP="006B1FCF">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Their GM is locked to ~120 </w:t>
      </w:r>
      <w:proofErr w:type="spellStart"/>
      <w:r w:rsidRPr="006B1FCF">
        <w:rPr>
          <w:rFonts w:ascii="Times New Roman" w:eastAsia="Times New Roman" w:hAnsi="Times New Roman" w:cs="Times New Roman"/>
          <w:kern w:val="0"/>
          <w14:ligatures w14:val="none"/>
        </w:rPr>
        <w:t>μm</w:t>
      </w:r>
      <w:proofErr w:type="spellEnd"/>
      <w:r w:rsidRPr="006B1FCF">
        <w:rPr>
          <w:rFonts w:ascii="Times New Roman" w:eastAsia="Times New Roman" w:hAnsi="Times New Roman" w:cs="Times New Roman"/>
          <w:kern w:val="0"/>
          <w14:ligatures w14:val="none"/>
        </w:rPr>
        <w:t>.</w:t>
      </w:r>
    </w:p>
    <w:p w14:paraId="4630A55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Before we even bring in your empirical ladder work (UGM clustering, organism sizes, sensory cutoffs, gravity, lensing), the theory is essentially saying:</w:t>
      </w:r>
    </w:p>
    <w:p w14:paraId="53443BD8"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I’m right, there should be something structurally and phenomenologically special about this ~0.1–0.12 mm scale in our world.”</w:t>
      </w:r>
    </w:p>
    <w:p w14:paraId="7BB8B89D"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You could have gone looking and found nothing:</w:t>
      </w:r>
    </w:p>
    <w:p w14:paraId="788F557E" w14:textId="77777777" w:rsidR="006B1FCF" w:rsidRPr="006B1FCF" w:rsidRDefault="006B1FCF" w:rsidP="006B1FCF">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 could have turned out to be a boring number that has no obvious role in biology, perception, or geometry.</w:t>
      </w:r>
    </w:p>
    <w:p w14:paraId="2DCFC9B9" w14:textId="77777777" w:rsidR="006B1FCF" w:rsidRPr="006B1FCF" w:rsidRDefault="006B1FCF" w:rsidP="006B1FCF">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 could have been yet another “cute constant” with no empirical bite.</w:t>
      </w:r>
    </w:p>
    <w:p w14:paraId="177A76E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Instead, as we’ll see next, this </w:t>
      </w:r>
      <w:r w:rsidRPr="006B1FCF">
        <w:rPr>
          <w:rFonts w:ascii="Times New Roman" w:eastAsia="Times New Roman" w:hAnsi="Times New Roman" w:cs="Times New Roman"/>
          <w:b/>
          <w:bCs/>
          <w:kern w:val="0"/>
          <w14:ligatures w14:val="none"/>
        </w:rPr>
        <w:t>exact band</w:t>
      </w:r>
      <w:r w:rsidRPr="006B1FCF">
        <w:rPr>
          <w:rFonts w:ascii="Times New Roman" w:eastAsia="Times New Roman" w:hAnsi="Times New Roman" w:cs="Times New Roman"/>
          <w:kern w:val="0"/>
          <w14:ligatures w14:val="none"/>
        </w:rPr>
        <w:t>:</w:t>
      </w:r>
    </w:p>
    <w:p w14:paraId="50314F31" w14:textId="77777777" w:rsidR="006B1FCF" w:rsidRPr="006B1FCF" w:rsidRDefault="006B1FCF" w:rsidP="006B1FCF">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shows up as a </w:t>
      </w:r>
      <w:r w:rsidRPr="006B1FCF">
        <w:rPr>
          <w:rFonts w:ascii="Times New Roman" w:eastAsia="Times New Roman" w:hAnsi="Times New Roman" w:cs="Times New Roman"/>
          <w:b/>
          <w:bCs/>
          <w:kern w:val="0"/>
          <w14:ligatures w14:val="none"/>
        </w:rPr>
        <w:t>fractal/structural hinge</w:t>
      </w:r>
      <w:r w:rsidRPr="006B1FCF">
        <w:rPr>
          <w:rFonts w:ascii="Times New Roman" w:eastAsia="Times New Roman" w:hAnsi="Times New Roman" w:cs="Times New Roman"/>
          <w:kern w:val="0"/>
          <w14:ligatures w14:val="none"/>
        </w:rPr>
        <w:t xml:space="preserve"> (UGM),</w:t>
      </w:r>
    </w:p>
    <w:p w14:paraId="0EB7F6A0" w14:textId="77777777" w:rsidR="006B1FCF" w:rsidRPr="006B1FCF" w:rsidRDefault="006B1FCF" w:rsidP="006B1FCF">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matches the </w:t>
      </w:r>
      <w:r w:rsidRPr="006B1FCF">
        <w:rPr>
          <w:rFonts w:ascii="Times New Roman" w:eastAsia="Times New Roman" w:hAnsi="Times New Roman" w:cs="Times New Roman"/>
          <w:b/>
          <w:bCs/>
          <w:kern w:val="0"/>
          <w14:ligatures w14:val="none"/>
        </w:rPr>
        <w:t>lower cutoff for CNS-bearing organisms</w:t>
      </w:r>
      <w:r w:rsidRPr="006B1FCF">
        <w:rPr>
          <w:rFonts w:ascii="Times New Roman" w:eastAsia="Times New Roman" w:hAnsi="Times New Roman" w:cs="Times New Roman"/>
          <w:kern w:val="0"/>
          <w14:ligatures w14:val="none"/>
        </w:rPr>
        <w:t>,</w:t>
      </w:r>
    </w:p>
    <w:p w14:paraId="427D1A36" w14:textId="77777777" w:rsidR="006B1FCF" w:rsidRPr="006B1FCF" w:rsidRDefault="006B1FCF" w:rsidP="006B1FCF">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matches the </w:t>
      </w:r>
      <w:r w:rsidRPr="006B1FCF">
        <w:rPr>
          <w:rFonts w:ascii="Times New Roman" w:eastAsia="Times New Roman" w:hAnsi="Times New Roman" w:cs="Times New Roman"/>
          <w:b/>
          <w:bCs/>
          <w:kern w:val="0"/>
          <w14:ligatures w14:val="none"/>
        </w:rPr>
        <w:t>smallest spatial pixel of conscious perception</w:t>
      </w:r>
      <w:r w:rsidRPr="006B1FCF">
        <w:rPr>
          <w:rFonts w:ascii="Times New Roman" w:eastAsia="Times New Roman" w:hAnsi="Times New Roman" w:cs="Times New Roman"/>
          <w:kern w:val="0"/>
          <w14:ligatures w14:val="none"/>
        </w:rPr>
        <w:t>,</w:t>
      </w:r>
    </w:p>
    <w:p w14:paraId="54636B66" w14:textId="77777777" w:rsidR="006B1FCF" w:rsidRPr="006B1FCF" w:rsidRDefault="006B1FCF" w:rsidP="006B1FCF">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then becomes the anchor for a chain of gravitational and cosmological predictions.</w:t>
      </w:r>
    </w:p>
    <w:p w14:paraId="051C037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That’s why this geometric </w:t>
      </w:r>
      <w:proofErr w:type="gramStart"/>
      <w:r w:rsidRPr="006B1FCF">
        <w:rPr>
          <w:rFonts w:ascii="Times New Roman" w:eastAsia="Times New Roman" w:hAnsi="Times New Roman" w:cs="Times New Roman"/>
          <w:kern w:val="0"/>
          <w14:ligatures w14:val="none"/>
        </w:rPr>
        <w:t>mean</w:t>
      </w:r>
      <w:proofErr w:type="gramEnd"/>
      <w:r w:rsidRPr="006B1FCF">
        <w:rPr>
          <w:rFonts w:ascii="Times New Roman" w:eastAsia="Times New Roman" w:hAnsi="Times New Roman" w:cs="Times New Roman"/>
          <w:kern w:val="0"/>
          <w14:ligatures w14:val="none"/>
        </w:rPr>
        <w:t xml:space="preserve"> is so central to the evidence narrative:</w:t>
      </w:r>
      <w:r w:rsidRPr="006B1FCF">
        <w:rPr>
          <w:rFonts w:ascii="Times New Roman" w:eastAsia="Times New Roman" w:hAnsi="Times New Roman" w:cs="Times New Roman"/>
          <w:kern w:val="0"/>
          <w14:ligatures w14:val="none"/>
        </w:rPr>
        <w:br/>
      </w:r>
      <w:r w:rsidRPr="006B1FCF">
        <w:rPr>
          <w:rFonts w:ascii="Times New Roman" w:eastAsia="Times New Roman" w:hAnsi="Times New Roman" w:cs="Times New Roman"/>
          <w:b/>
          <w:bCs/>
          <w:kern w:val="0"/>
          <w14:ligatures w14:val="none"/>
        </w:rPr>
        <w:t>it’s a single, extremely tight constraint, born purely from the theory’s logic and standard cosmological inputs, that lands exactly where the rest of your work independently finds a hinge.</w:t>
      </w:r>
    </w:p>
    <w:p w14:paraId="56B7C6E1" w14:textId="77777777" w:rsidR="006B1FCF" w:rsidRDefault="006B1FCF"/>
    <w:p w14:paraId="70DF1725" w14:textId="77777777" w:rsidR="006B1FCF" w:rsidRPr="006B1FCF" w:rsidRDefault="006B1FCF" w:rsidP="00406C12">
      <w:pPr>
        <w:pStyle w:val="Heading2"/>
        <w:rPr>
          <w:rFonts w:eastAsia="Times New Roman"/>
        </w:rPr>
      </w:pPr>
      <w:bookmarkStart w:id="7" w:name="_Toc215317213"/>
      <w:r w:rsidRPr="006B1FCF">
        <w:rPr>
          <w:rFonts w:eastAsia="Times New Roman"/>
        </w:rPr>
        <w:t>2. UGM as the Spatial Hinge of Conscious Experience</w:t>
      </w:r>
      <w:bookmarkEnd w:id="7"/>
    </w:p>
    <w:p w14:paraId="3987D2DD" w14:textId="77777777" w:rsidR="006B1FCF" w:rsidRPr="006B1FCF" w:rsidRDefault="006B1FCF" w:rsidP="008E3B87">
      <w:pPr>
        <w:pStyle w:val="Heading3"/>
        <w:rPr>
          <w:rFonts w:eastAsia="Times New Roman"/>
        </w:rPr>
      </w:pPr>
      <w:bookmarkStart w:id="8" w:name="_Toc215317214"/>
      <w:r w:rsidRPr="006B1FCF">
        <w:rPr>
          <w:rFonts w:eastAsia="Times New Roman"/>
        </w:rPr>
        <w:t>2.1 UGM as physical hinge: the 0-band</w:t>
      </w:r>
      <w:bookmarkEnd w:id="8"/>
    </w:p>
    <w:p w14:paraId="2AB13BD5"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We’ve now seen that, purely from the theory + standard cosmology, there is a </w:t>
      </w:r>
      <w:r w:rsidRPr="006B1FCF">
        <w:rPr>
          <w:rFonts w:ascii="Times New Roman" w:eastAsia="Times New Roman" w:hAnsi="Times New Roman" w:cs="Times New Roman"/>
          <w:b/>
          <w:bCs/>
          <w:kern w:val="0"/>
          <w14:ligatures w14:val="none"/>
        </w:rPr>
        <w:t>unique geometric mean</w:t>
      </w:r>
      <w:r w:rsidRPr="006B1FCF">
        <w:rPr>
          <w:rFonts w:ascii="Times New Roman" w:eastAsia="Times New Roman" w:hAnsi="Times New Roman" w:cs="Times New Roman"/>
          <w:kern w:val="0"/>
          <w14:ligatures w14:val="none"/>
        </w:rPr>
        <w:t xml:space="preserve"> between the Planck length and the size of the observable universe, and it sits at roughly:</w:t>
      </w:r>
    </w:p>
    <w:p w14:paraId="6C512228"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(L_{\</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1.2\times10^{-4</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w:t>
      </w:r>
      <w:proofErr w:type="gramStart"/>
      <w:r w:rsidRPr="006B1FCF">
        <w:rPr>
          <w:rFonts w:ascii="Times New Roman" w:eastAsia="Times New Roman" w:hAnsi="Times New Roman" w:cs="Times New Roman"/>
          <w:kern w:val="0"/>
          <w14:ligatures w14:val="none"/>
        </w:rPr>
        <w:t>} ;</w:t>
      </w:r>
      <w:proofErr w:type="gramEnd"/>
      <w:r w:rsidRPr="006B1FCF">
        <w:rPr>
          <w:rFonts w:ascii="Times New Roman" w:eastAsia="Times New Roman" w:hAnsi="Times New Roman" w:cs="Times New Roman"/>
          <w:kern w:val="0"/>
          <w14:ligatures w14:val="none"/>
        </w:rPr>
        <w:t>\</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w:t>
      </w:r>
      <w:proofErr w:type="gramStart"/>
      <w:r w:rsidRPr="006B1FCF">
        <w:rPr>
          <w:rFonts w:ascii="Times New Roman" w:eastAsia="Times New Roman" w:hAnsi="Times New Roman" w:cs="Times New Roman"/>
          <w:kern w:val="0"/>
          <w14:ligatures w14:val="none"/>
        </w:rPr>
        <w:t>0.12,\</w:t>
      </w:r>
      <w:proofErr w:type="gramEnd"/>
      <w:r w:rsidRPr="006B1FCF">
        <w:rPr>
          <w:rFonts w:ascii="Times New Roman" w:eastAsia="Times New Roman" w:hAnsi="Times New Roman" w:cs="Times New Roman"/>
          <w:kern w:val="0"/>
          <w14:ligatures w14:val="none"/>
        </w:rPr>
        <w:t>text{mm}.)</w:t>
      </w:r>
    </w:p>
    <w:p w14:paraId="7F98592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That’s the theory-side “this </w:t>
      </w:r>
      <w:r w:rsidRPr="006B1FCF">
        <w:rPr>
          <w:rFonts w:ascii="Times New Roman" w:eastAsia="Times New Roman" w:hAnsi="Times New Roman" w:cs="Times New Roman"/>
          <w:i/>
          <w:iCs/>
          <w:kern w:val="0"/>
          <w14:ligatures w14:val="none"/>
        </w:rPr>
        <w:t>should</w:t>
      </w:r>
      <w:r w:rsidRPr="006B1FCF">
        <w:rPr>
          <w:rFonts w:ascii="Times New Roman" w:eastAsia="Times New Roman" w:hAnsi="Times New Roman" w:cs="Times New Roman"/>
          <w:kern w:val="0"/>
          <w14:ligatures w14:val="none"/>
        </w:rPr>
        <w:t xml:space="preserve"> be important” statement.</w:t>
      </w:r>
      <w:r w:rsidRPr="006B1FCF">
        <w:rPr>
          <w:rFonts w:ascii="Times New Roman" w:eastAsia="Times New Roman" w:hAnsi="Times New Roman" w:cs="Times New Roman"/>
          <w:kern w:val="0"/>
          <w14:ligatures w14:val="none"/>
        </w:rPr>
        <w:br/>
        <w:t xml:space="preserve">The next question is: </w:t>
      </w:r>
      <w:r w:rsidRPr="006B1FCF">
        <w:rPr>
          <w:rFonts w:ascii="Times New Roman" w:eastAsia="Times New Roman" w:hAnsi="Times New Roman" w:cs="Times New Roman"/>
          <w:b/>
          <w:bCs/>
          <w:kern w:val="0"/>
          <w14:ligatures w14:val="none"/>
        </w:rPr>
        <w:t xml:space="preserve">does the real world </w:t>
      </w:r>
      <w:proofErr w:type="gramStart"/>
      <w:r w:rsidRPr="006B1FCF">
        <w:rPr>
          <w:rFonts w:ascii="Times New Roman" w:eastAsia="Times New Roman" w:hAnsi="Times New Roman" w:cs="Times New Roman"/>
          <w:b/>
          <w:bCs/>
          <w:kern w:val="0"/>
          <w14:ligatures w14:val="none"/>
        </w:rPr>
        <w:t>actually single</w:t>
      </w:r>
      <w:proofErr w:type="gramEnd"/>
      <w:r w:rsidRPr="006B1FCF">
        <w:rPr>
          <w:rFonts w:ascii="Times New Roman" w:eastAsia="Times New Roman" w:hAnsi="Times New Roman" w:cs="Times New Roman"/>
          <w:b/>
          <w:bCs/>
          <w:kern w:val="0"/>
          <w14:ligatures w14:val="none"/>
        </w:rPr>
        <w:t xml:space="preserve"> out this scale?</w:t>
      </w:r>
    </w:p>
    <w:p w14:paraId="12A23545"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short answer </w:t>
      </w:r>
      <w:proofErr w:type="gramStart"/>
      <w:r w:rsidRPr="006B1FCF">
        <w:rPr>
          <w:rFonts w:ascii="Times New Roman" w:eastAsia="Times New Roman" w:hAnsi="Times New Roman" w:cs="Times New Roman"/>
          <w:kern w:val="0"/>
          <w14:ligatures w14:val="none"/>
        </w:rPr>
        <w:t>is:</w:t>
      </w:r>
      <w:proofErr w:type="gramEnd"/>
      <w:r w:rsidRPr="006B1FCF">
        <w:rPr>
          <w:rFonts w:ascii="Times New Roman" w:eastAsia="Times New Roman" w:hAnsi="Times New Roman" w:cs="Times New Roman"/>
          <w:kern w:val="0"/>
          <w14:ligatures w14:val="none"/>
        </w:rPr>
        <w:t xml:space="preserve"> yes – extremely strongly, and in a way that is already documented in your UGM / 0-CL work.</w:t>
      </w:r>
    </w:p>
    <w:p w14:paraId="73E25FC5"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5E3BE6">
          <v:rect id="_x0000_i1041" style="width:0;height:1.5pt" o:hralign="center" o:hrstd="t" o:hr="t" fillcolor="#a0a0a0" stroked="f"/>
        </w:pict>
      </w:r>
    </w:p>
    <w:p w14:paraId="4E810240" w14:textId="77777777" w:rsidR="006B1FCF" w:rsidRPr="006B1FCF" w:rsidRDefault="006B1FCF" w:rsidP="008E3B87">
      <w:pPr>
        <w:pStyle w:val="Heading4"/>
        <w:rPr>
          <w:rFonts w:eastAsia="Times New Roman"/>
        </w:rPr>
      </w:pPr>
      <w:r w:rsidRPr="006B1FCF">
        <w:rPr>
          <w:rFonts w:eastAsia="Times New Roman"/>
        </w:rPr>
        <w:t>2.1.1 Cross-domain clustering around ~0.1–0.12 mm</w:t>
      </w:r>
    </w:p>
    <w:p w14:paraId="46402A7D"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 you survey a wide range of physical systems and look at where their </w:t>
      </w:r>
      <w:r w:rsidRPr="006B1FCF">
        <w:rPr>
          <w:rFonts w:ascii="Times New Roman" w:eastAsia="Times New Roman" w:hAnsi="Times New Roman" w:cs="Times New Roman"/>
          <w:b/>
          <w:bCs/>
          <w:kern w:val="0"/>
          <w14:ligatures w14:val="none"/>
        </w:rPr>
        <w:t>fractal scaling breaks</w:t>
      </w:r>
      <w:r w:rsidRPr="006B1FCF">
        <w:rPr>
          <w:rFonts w:ascii="Times New Roman" w:eastAsia="Times New Roman" w:hAnsi="Times New Roman" w:cs="Times New Roman"/>
          <w:kern w:val="0"/>
          <w14:ligatures w14:val="none"/>
        </w:rPr>
        <w:t>, you keep finding the same pivot band:</w:t>
      </w:r>
    </w:p>
    <w:p w14:paraId="26AAE410" w14:textId="77777777" w:rsidR="006B1FCF" w:rsidRPr="006B1FCF" w:rsidRDefault="006B1FCF" w:rsidP="006B1FCF">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Surface roughness &amp; machining</w:t>
      </w:r>
    </w:p>
    <w:p w14:paraId="04FC0DD0"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When you measure roughness over many decades of scale, you typically see:</w:t>
      </w:r>
    </w:p>
    <w:p w14:paraId="54AA896D"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clean scaling regime over some range,</w:t>
      </w:r>
    </w:p>
    <w:p w14:paraId="2D670286"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then a </w:t>
      </w:r>
      <w:r w:rsidRPr="006B1FCF">
        <w:rPr>
          <w:rFonts w:ascii="Times New Roman" w:eastAsia="Times New Roman" w:hAnsi="Times New Roman" w:cs="Times New Roman"/>
          <w:b/>
          <w:bCs/>
          <w:kern w:val="0"/>
          <w14:ligatures w14:val="none"/>
        </w:rPr>
        <w:t>cutoff</w:t>
      </w:r>
      <w:r w:rsidRPr="006B1FCF">
        <w:rPr>
          <w:rFonts w:ascii="Times New Roman" w:eastAsia="Times New Roman" w:hAnsi="Times New Roman" w:cs="Times New Roman"/>
          <w:kern w:val="0"/>
          <w14:ligatures w14:val="none"/>
        </w:rPr>
        <w:t xml:space="preserve"> where surfaces become effectively smooth.</w:t>
      </w:r>
    </w:p>
    <w:p w14:paraId="63D8A60B"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For metals, composites, processed materials, that upper cutoff often corresponds to feature sizes in the </w:t>
      </w:r>
      <w:r w:rsidRPr="006B1FCF">
        <w:rPr>
          <w:rFonts w:ascii="Times New Roman" w:eastAsia="Times New Roman" w:hAnsi="Times New Roman" w:cs="Times New Roman"/>
          <w:b/>
          <w:bCs/>
          <w:kern w:val="0"/>
          <w14:ligatures w14:val="none"/>
        </w:rPr>
        <w:t>0.1–0.2 mm</w:t>
      </w:r>
      <w:r w:rsidRPr="006B1FCF">
        <w:rPr>
          <w:rFonts w:ascii="Times New Roman" w:eastAsia="Times New Roman" w:hAnsi="Times New Roman" w:cs="Times New Roman"/>
          <w:kern w:val="0"/>
          <w14:ligatures w14:val="none"/>
        </w:rPr>
        <w:t xml:space="preserve"> range.</w:t>
      </w:r>
    </w:p>
    <w:p w14:paraId="0966EC42" w14:textId="77777777" w:rsidR="006B1FCF" w:rsidRPr="006B1FCF" w:rsidRDefault="006B1FCF" w:rsidP="006B1FCF">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Fracture surfaces</w:t>
      </w:r>
    </w:p>
    <w:p w14:paraId="4C8267E8"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Crack roughness in rocks, ceramics, and other brittle materials exhibits:</w:t>
      </w:r>
    </w:p>
    <w:p w14:paraId="41D91782"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Scale-invariant roughness over a finite window,</w:t>
      </w:r>
    </w:p>
    <w:p w14:paraId="4067A31A"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then an upper cutoff where cracks look “flat” at larger scales.</w:t>
      </w:r>
    </w:p>
    <w:p w14:paraId="62E90438"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Again, the </w:t>
      </w:r>
      <w:r w:rsidRPr="006B1FCF">
        <w:rPr>
          <w:rFonts w:ascii="Times New Roman" w:eastAsia="Times New Roman" w:hAnsi="Times New Roman" w:cs="Times New Roman"/>
          <w:b/>
          <w:bCs/>
          <w:kern w:val="0"/>
          <w14:ligatures w14:val="none"/>
        </w:rPr>
        <w:t>geometric mean of the lower and upper window bounds</w:t>
      </w:r>
      <w:r w:rsidRPr="006B1FCF">
        <w:rPr>
          <w:rFonts w:ascii="Times New Roman" w:eastAsia="Times New Roman" w:hAnsi="Times New Roman" w:cs="Times New Roman"/>
          <w:kern w:val="0"/>
          <w14:ligatures w14:val="none"/>
        </w:rPr>
        <w:t xml:space="preserve"> often falls near </w:t>
      </w:r>
      <w:r w:rsidRPr="006B1FCF">
        <w:rPr>
          <w:rFonts w:ascii="Times New Roman" w:eastAsia="Times New Roman" w:hAnsi="Times New Roman" w:cs="Times New Roman"/>
          <w:b/>
          <w:bCs/>
          <w:kern w:val="0"/>
          <w14:ligatures w14:val="none"/>
        </w:rPr>
        <w:t>~0.1–0.12 mm</w:t>
      </w:r>
      <w:r w:rsidRPr="006B1FCF">
        <w:rPr>
          <w:rFonts w:ascii="Times New Roman" w:eastAsia="Times New Roman" w:hAnsi="Times New Roman" w:cs="Times New Roman"/>
          <w:kern w:val="0"/>
          <w14:ligatures w14:val="none"/>
        </w:rPr>
        <w:t>.</w:t>
      </w:r>
    </w:p>
    <w:p w14:paraId="2053C824" w14:textId="77777777" w:rsidR="006B1FCF" w:rsidRPr="006B1FCF" w:rsidRDefault="006B1FCF" w:rsidP="006B1FCF">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Biological and anatomical textures</w:t>
      </w:r>
    </w:p>
    <w:p w14:paraId="4931C0DA"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Bone trabeculae, skin and tissue surfaces, and other anatomical textures:</w:t>
      </w:r>
    </w:p>
    <w:p w14:paraId="14C058BE"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Show fractal-like </w:t>
      </w:r>
      <w:proofErr w:type="spellStart"/>
      <w:r w:rsidRPr="006B1FCF">
        <w:rPr>
          <w:rFonts w:ascii="Times New Roman" w:eastAsia="Times New Roman" w:hAnsi="Times New Roman" w:cs="Times New Roman"/>
          <w:kern w:val="0"/>
          <w14:ligatures w14:val="none"/>
        </w:rPr>
        <w:t>behaviour</w:t>
      </w:r>
      <w:proofErr w:type="spellEnd"/>
      <w:r w:rsidRPr="006B1FCF">
        <w:rPr>
          <w:rFonts w:ascii="Times New Roman" w:eastAsia="Times New Roman" w:hAnsi="Times New Roman" w:cs="Times New Roman"/>
          <w:kern w:val="0"/>
          <w14:ligatures w14:val="none"/>
        </w:rPr>
        <w:t xml:space="preserve"> at small scales,</w:t>
      </w:r>
    </w:p>
    <w:p w14:paraId="321939EE"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With a transition to more regular, smooth geometry in the </w:t>
      </w:r>
      <w:r w:rsidRPr="006B1FCF">
        <w:rPr>
          <w:rFonts w:ascii="Times New Roman" w:eastAsia="Times New Roman" w:hAnsi="Times New Roman" w:cs="Times New Roman"/>
          <w:b/>
          <w:bCs/>
          <w:kern w:val="0"/>
          <w14:ligatures w14:val="none"/>
        </w:rPr>
        <w:t>sub-</w:t>
      </w:r>
      <w:proofErr w:type="spellStart"/>
      <w:r w:rsidRPr="006B1FCF">
        <w:rPr>
          <w:rFonts w:ascii="Times New Roman" w:eastAsia="Times New Roman" w:hAnsi="Times New Roman" w:cs="Times New Roman"/>
          <w:b/>
          <w:bCs/>
          <w:kern w:val="0"/>
          <w14:ligatures w14:val="none"/>
        </w:rPr>
        <w:t>millimetre</w:t>
      </w:r>
      <w:proofErr w:type="spellEnd"/>
      <w:r w:rsidRPr="006B1FCF">
        <w:rPr>
          <w:rFonts w:ascii="Times New Roman" w:eastAsia="Times New Roman" w:hAnsi="Times New Roman" w:cs="Times New Roman"/>
          <w:kern w:val="0"/>
          <w14:ligatures w14:val="none"/>
        </w:rPr>
        <w:t xml:space="preserve"> range.</w:t>
      </w:r>
    </w:p>
    <w:p w14:paraId="0CD02F30"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characteristic length where this transition stabilizes is often again in the </w:t>
      </w:r>
      <w:r w:rsidRPr="006B1FCF">
        <w:rPr>
          <w:rFonts w:ascii="Times New Roman" w:eastAsia="Times New Roman" w:hAnsi="Times New Roman" w:cs="Times New Roman"/>
          <w:b/>
          <w:bCs/>
          <w:kern w:val="0"/>
          <w14:ligatures w14:val="none"/>
        </w:rPr>
        <w:t>0.1–0.2 mm</w:t>
      </w:r>
      <w:r w:rsidRPr="006B1FCF">
        <w:rPr>
          <w:rFonts w:ascii="Times New Roman" w:eastAsia="Times New Roman" w:hAnsi="Times New Roman" w:cs="Times New Roman"/>
          <w:kern w:val="0"/>
          <w14:ligatures w14:val="none"/>
        </w:rPr>
        <w:t xml:space="preserve"> band.</w:t>
      </w:r>
    </w:p>
    <w:p w14:paraId="29AF021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important part is not that </w:t>
      </w:r>
      <w:r w:rsidRPr="006B1FCF">
        <w:rPr>
          <w:rFonts w:ascii="Times New Roman" w:eastAsia="Times New Roman" w:hAnsi="Times New Roman" w:cs="Times New Roman"/>
          <w:i/>
          <w:iCs/>
          <w:kern w:val="0"/>
          <w14:ligatures w14:val="none"/>
        </w:rPr>
        <w:t>one</w:t>
      </w:r>
      <w:r w:rsidRPr="006B1FCF">
        <w:rPr>
          <w:rFonts w:ascii="Times New Roman" w:eastAsia="Times New Roman" w:hAnsi="Times New Roman" w:cs="Times New Roman"/>
          <w:kern w:val="0"/>
          <w14:ligatures w14:val="none"/>
        </w:rPr>
        <w:t xml:space="preserve"> system has a ~0.1 mm scale. It’s that:</w:t>
      </w:r>
    </w:p>
    <w:p w14:paraId="39F08C18" w14:textId="77777777" w:rsidR="006B1FCF" w:rsidRPr="006B1FCF" w:rsidRDefault="006B1FCF" w:rsidP="006B1FCF">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 you gather </w:t>
      </w:r>
      <w:r w:rsidRPr="006B1FCF">
        <w:rPr>
          <w:rFonts w:ascii="Times New Roman" w:eastAsia="Times New Roman" w:hAnsi="Times New Roman" w:cs="Times New Roman"/>
          <w:b/>
          <w:bCs/>
          <w:kern w:val="0"/>
          <w14:ligatures w14:val="none"/>
        </w:rPr>
        <w:t>many independent fractal windows</w:t>
      </w:r>
      <w:r w:rsidRPr="006B1FCF">
        <w:rPr>
          <w:rFonts w:ascii="Times New Roman" w:eastAsia="Times New Roman" w:hAnsi="Times New Roman" w:cs="Times New Roman"/>
          <w:kern w:val="0"/>
          <w14:ligatures w14:val="none"/>
        </w:rPr>
        <w:t xml:space="preserve"> – from engineering, geology, biology, etc. –</w:t>
      </w:r>
    </w:p>
    <w:p w14:paraId="5C3B36BB" w14:textId="77777777" w:rsidR="006B1FCF" w:rsidRPr="006B1FCF" w:rsidRDefault="006B1FCF" w:rsidP="006B1FCF">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you look at their </w:t>
      </w:r>
      <w:r w:rsidRPr="006B1FCF">
        <w:rPr>
          <w:rFonts w:ascii="Times New Roman" w:eastAsia="Times New Roman" w:hAnsi="Times New Roman" w:cs="Times New Roman"/>
          <w:b/>
          <w:bCs/>
          <w:kern w:val="0"/>
          <w14:ligatures w14:val="none"/>
        </w:rPr>
        <w:t>geometric-mean pivot scales</w:t>
      </w:r>
      <w:r w:rsidRPr="006B1FCF">
        <w:rPr>
          <w:rFonts w:ascii="Times New Roman" w:eastAsia="Times New Roman" w:hAnsi="Times New Roman" w:cs="Times New Roman"/>
          <w:kern w:val="0"/>
          <w14:ligatures w14:val="none"/>
        </w:rPr>
        <w:t xml:space="preserve"> and plateau breakpoints,</w:t>
      </w:r>
    </w:p>
    <w:p w14:paraId="66AF7EBF" w14:textId="77777777" w:rsidR="006B1FCF" w:rsidRPr="006B1FCF" w:rsidRDefault="006B1FCF" w:rsidP="006B1FCF">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They </w:t>
      </w:r>
      <w:r w:rsidRPr="006B1FCF">
        <w:rPr>
          <w:rFonts w:ascii="Times New Roman" w:eastAsia="Times New Roman" w:hAnsi="Times New Roman" w:cs="Times New Roman"/>
          <w:b/>
          <w:bCs/>
          <w:kern w:val="0"/>
          <w14:ligatures w14:val="none"/>
        </w:rPr>
        <w:t>cluster tightly</w:t>
      </w:r>
      <w:r w:rsidRPr="006B1FCF">
        <w:rPr>
          <w:rFonts w:ascii="Times New Roman" w:eastAsia="Times New Roman" w:hAnsi="Times New Roman" w:cs="Times New Roman"/>
          <w:kern w:val="0"/>
          <w14:ligatures w14:val="none"/>
        </w:rPr>
        <w:t xml:space="preserve"> in that ~0.1–0.12 mm region.</w:t>
      </w:r>
    </w:p>
    <w:p w14:paraId="759E44E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That’s exactly what your 0-CL / UGM analysis documented:</w:t>
      </w:r>
    </w:p>
    <w:p w14:paraId="53C6DBEA" w14:textId="77777777" w:rsidR="006B1FCF" w:rsidRPr="006B1FCF" w:rsidRDefault="006B1FCF" w:rsidP="006B1FCF">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Take dozens of reported “last fractal scale,” “roughness cutoff,” or “pivot GM” values across domains.</w:t>
      </w:r>
    </w:p>
    <w:p w14:paraId="0EEF7342" w14:textId="77777777" w:rsidR="006B1FCF" w:rsidRPr="006B1FCF" w:rsidRDefault="006B1FCF" w:rsidP="006B1FCF">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Put them on a log scale.</w:t>
      </w:r>
    </w:p>
    <w:p w14:paraId="132556E3" w14:textId="77777777" w:rsidR="006B1FCF" w:rsidRPr="006B1FCF" w:rsidRDefault="006B1FCF" w:rsidP="006B1FCF">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They pile up around (10</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w:t>
      </w:r>
      <w:proofErr w:type="gramStart"/>
      <w:r w:rsidRPr="006B1FCF">
        <w:rPr>
          <w:rFonts w:ascii="Times New Roman" w:eastAsia="Times New Roman" w:hAnsi="Times New Roman" w:cs="Times New Roman"/>
          <w:kern w:val="0"/>
          <w14:ligatures w14:val="none"/>
        </w:rPr>
        <w:t>4})</w:t>
      </w:r>
      <w:proofErr w:type="gramEnd"/>
      <w:r w:rsidRPr="006B1FCF">
        <w:rPr>
          <w:rFonts w:ascii="Times New Roman" w:eastAsia="Times New Roman" w:hAnsi="Times New Roman" w:cs="Times New Roman"/>
          <w:kern w:val="0"/>
          <w14:ligatures w14:val="none"/>
        </w:rPr>
        <w:t xml:space="preserve"> m, not spread evenly.</w:t>
      </w:r>
    </w:p>
    <w:p w14:paraId="1A8306E1"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So empirically, there is already a </w:t>
      </w:r>
      <w:r w:rsidRPr="006B1FCF">
        <w:rPr>
          <w:rFonts w:ascii="Times New Roman" w:eastAsia="Times New Roman" w:hAnsi="Times New Roman" w:cs="Times New Roman"/>
          <w:b/>
          <w:bCs/>
          <w:kern w:val="0"/>
          <w14:ligatures w14:val="none"/>
        </w:rPr>
        <w:t>real-world hinge band</w:t>
      </w:r>
      <w:r w:rsidRPr="006B1FCF">
        <w:rPr>
          <w:rFonts w:ascii="Times New Roman" w:eastAsia="Times New Roman" w:hAnsi="Times New Roman" w:cs="Times New Roman"/>
          <w:kern w:val="0"/>
          <w14:ligatures w14:val="none"/>
        </w:rPr>
        <w:t xml:space="preserve"> around 0.1–0.12 mm.</w:t>
      </w:r>
    </w:p>
    <w:p w14:paraId="2FAB92FF"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2CA7BF">
          <v:rect id="_x0000_i1042" style="width:0;height:1.5pt" o:hralign="center" o:hrstd="t" o:hr="t" fillcolor="#a0a0a0" stroked="f"/>
        </w:pict>
      </w:r>
    </w:p>
    <w:p w14:paraId="64330F62" w14:textId="77777777" w:rsidR="006B1FCF" w:rsidRPr="006B1FCF" w:rsidRDefault="006B1FCF" w:rsidP="008E3B87">
      <w:pPr>
        <w:pStyle w:val="Heading4"/>
        <w:rPr>
          <w:rFonts w:eastAsia="Times New Roman"/>
        </w:rPr>
      </w:pPr>
      <w:r w:rsidRPr="006B1FCF">
        <w:rPr>
          <w:rFonts w:eastAsia="Times New Roman"/>
        </w:rPr>
        <w:t>2.1.2 Interpreting that band as the 0-band hinge</w:t>
      </w:r>
    </w:p>
    <w:p w14:paraId="15E21F2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 the context-level framework, you deliberately </w:t>
      </w:r>
      <w:r w:rsidRPr="006B1FCF">
        <w:rPr>
          <w:rFonts w:ascii="Times New Roman" w:eastAsia="Times New Roman" w:hAnsi="Times New Roman" w:cs="Times New Roman"/>
          <w:b/>
          <w:bCs/>
          <w:kern w:val="0"/>
          <w14:ligatures w14:val="none"/>
        </w:rPr>
        <w:t>identify this band as the center of the 0-level</w:t>
      </w:r>
      <w:r w:rsidRPr="006B1FCF">
        <w:rPr>
          <w:rFonts w:ascii="Times New Roman" w:eastAsia="Times New Roman" w:hAnsi="Times New Roman" w:cs="Times New Roman"/>
          <w:kern w:val="0"/>
          <w14:ligatures w14:val="none"/>
        </w:rPr>
        <w:t>:</w:t>
      </w:r>
    </w:p>
    <w:p w14:paraId="1ED130D9" w14:textId="77777777" w:rsidR="006B1FCF" w:rsidRPr="006B1FCF" w:rsidRDefault="006B1FCF" w:rsidP="006B1FCF">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0-band</w:t>
      </w:r>
      <w:r w:rsidRPr="006B1FCF">
        <w:rPr>
          <w:rFonts w:ascii="Times New Roman" w:eastAsia="Times New Roman" w:hAnsi="Times New Roman" w:cs="Times New Roman"/>
          <w:kern w:val="0"/>
          <w14:ligatures w14:val="none"/>
        </w:rPr>
        <w:t xml:space="preserve"> = the scale at which an organism can first treat inner structure as </w:t>
      </w:r>
      <w:r w:rsidRPr="006B1FCF">
        <w:rPr>
          <w:rFonts w:ascii="Times New Roman" w:eastAsia="Times New Roman" w:hAnsi="Times New Roman" w:cs="Times New Roman"/>
          <w:b/>
          <w:bCs/>
          <w:kern w:val="0"/>
          <w14:ligatures w14:val="none"/>
        </w:rPr>
        <w:t>parts</w:t>
      </w:r>
      <w:r w:rsidRPr="006B1FCF">
        <w:rPr>
          <w:rFonts w:ascii="Times New Roman" w:eastAsia="Times New Roman" w:hAnsi="Times New Roman" w:cs="Times New Roman"/>
          <w:kern w:val="0"/>
          <w14:ligatures w14:val="none"/>
        </w:rPr>
        <w:t xml:space="preserve"> in its present.</w:t>
      </w:r>
    </w:p>
    <w:p w14:paraId="5A4BB1F9" w14:textId="77777777" w:rsidR="006B1FCF" w:rsidRPr="006B1FCF" w:rsidRDefault="006B1FCF" w:rsidP="006B1FCF">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Inner </w:t>
      </w:r>
      <w:proofErr w:type="gramStart"/>
      <w:r w:rsidRPr="006B1FCF">
        <w:rPr>
          <w:rFonts w:ascii="Times New Roman" w:eastAsia="Times New Roman" w:hAnsi="Times New Roman" w:cs="Times New Roman"/>
          <w:kern w:val="0"/>
          <w14:ligatures w14:val="none"/>
        </w:rPr>
        <w:t>bands</w:t>
      </w:r>
      <w:proofErr w:type="gramEnd"/>
      <w:r w:rsidRPr="006B1FCF">
        <w:rPr>
          <w:rFonts w:ascii="Times New Roman" w:eastAsia="Times New Roman" w:hAnsi="Times New Roman" w:cs="Times New Roman"/>
          <w:kern w:val="0"/>
          <w14:ligatures w14:val="none"/>
        </w:rPr>
        <w:t>:</w:t>
      </w:r>
    </w:p>
    <w:p w14:paraId="24F77FB1" w14:textId="77777777" w:rsidR="006B1FCF" w:rsidRPr="006B1FCF" w:rsidRDefault="006B1FCF" w:rsidP="006B1FCF">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−2: </w:t>
      </w:r>
      <w:proofErr w:type="spellStart"/>
      <w:r w:rsidRPr="006B1FCF">
        <w:rPr>
          <w:rFonts w:ascii="Times New Roman" w:eastAsia="Times New Roman" w:hAnsi="Times New Roman" w:cs="Times New Roman"/>
          <w:kern w:val="0"/>
          <w14:ligatures w14:val="none"/>
        </w:rPr>
        <w:t>nanometre</w:t>
      </w:r>
      <w:proofErr w:type="spellEnd"/>
      <w:r w:rsidRPr="006B1FCF">
        <w:rPr>
          <w:rFonts w:ascii="Times New Roman" w:eastAsia="Times New Roman" w:hAnsi="Times New Roman" w:cs="Times New Roman"/>
          <w:kern w:val="0"/>
          <w14:ligatures w14:val="none"/>
        </w:rPr>
        <w:t xml:space="preserve">-scale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(molecules, quantum domains).</w:t>
      </w:r>
    </w:p>
    <w:p w14:paraId="45EA61CC" w14:textId="77777777" w:rsidR="006B1FCF" w:rsidRPr="006B1FCF" w:rsidRDefault="006B1FCF" w:rsidP="006B1FCF">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−1: </w:t>
      </w:r>
      <w:proofErr w:type="spellStart"/>
      <w:r w:rsidRPr="006B1FCF">
        <w:rPr>
          <w:rFonts w:ascii="Times New Roman" w:eastAsia="Times New Roman" w:hAnsi="Times New Roman" w:cs="Times New Roman"/>
          <w:kern w:val="0"/>
          <w14:ligatures w14:val="none"/>
        </w:rPr>
        <w:t>micrometre</w:t>
      </w:r>
      <w:proofErr w:type="spellEnd"/>
      <w:r w:rsidRPr="006B1FCF">
        <w:rPr>
          <w:rFonts w:ascii="Times New Roman" w:eastAsia="Times New Roman" w:hAnsi="Times New Roman" w:cs="Times New Roman"/>
          <w:kern w:val="0"/>
          <w14:ligatures w14:val="none"/>
        </w:rPr>
        <w:t xml:space="preserve">-scale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(cells, micro-architecture).</w:t>
      </w:r>
    </w:p>
    <w:p w14:paraId="4BB6A74D" w14:textId="77777777" w:rsidR="006B1FCF" w:rsidRPr="006B1FCF" w:rsidRDefault="006B1FCF" w:rsidP="006B1FCF">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Outer bands:</w:t>
      </w:r>
    </w:p>
    <w:p w14:paraId="393D06CC" w14:textId="77777777" w:rsidR="006B1FCF" w:rsidRPr="006B1FCF" w:rsidRDefault="006B1FCF" w:rsidP="006B1FCF">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+1: </w:t>
      </w:r>
      <w:proofErr w:type="spellStart"/>
      <w:r w:rsidRPr="006B1FCF">
        <w:rPr>
          <w:rFonts w:ascii="Times New Roman" w:eastAsia="Times New Roman" w:hAnsi="Times New Roman" w:cs="Times New Roman"/>
          <w:kern w:val="0"/>
          <w14:ligatures w14:val="none"/>
        </w:rPr>
        <w:t>kilometre</w:t>
      </w:r>
      <w:proofErr w:type="spellEnd"/>
      <w:r w:rsidRPr="006B1FCF">
        <w:rPr>
          <w:rFonts w:ascii="Times New Roman" w:eastAsia="Times New Roman" w:hAnsi="Times New Roman" w:cs="Times New Roman"/>
          <w:kern w:val="0"/>
          <w14:ligatures w14:val="none"/>
        </w:rPr>
        <w:t>-scale Earth-surface context (our shared environment).</w:t>
      </w:r>
    </w:p>
    <w:p w14:paraId="753A811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UGM work says:</w:t>
      </w:r>
    </w:p>
    <w:p w14:paraId="60767BE2" w14:textId="77777777" w:rsidR="006B1FCF" w:rsidRPr="006B1FCF" w:rsidRDefault="006B1FCF" w:rsidP="006B1FCF">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 xml:space="preserve">0-band </w:t>
      </w:r>
      <w:proofErr w:type="spellStart"/>
      <w:r w:rsidRPr="006B1FCF">
        <w:rPr>
          <w:rFonts w:ascii="Times New Roman" w:eastAsia="Times New Roman" w:hAnsi="Times New Roman" w:cs="Times New Roman"/>
          <w:b/>
          <w:bCs/>
          <w:kern w:val="0"/>
          <w14:ligatures w14:val="none"/>
        </w:rPr>
        <w:t>centre</w:t>
      </w:r>
      <w:proofErr w:type="spellEnd"/>
      <w:r w:rsidRPr="006B1FCF">
        <w:rPr>
          <w:rFonts w:ascii="Times New Roman" w:eastAsia="Times New Roman" w:hAnsi="Times New Roman" w:cs="Times New Roman"/>
          <w:kern w:val="0"/>
          <w14:ligatures w14:val="none"/>
        </w:rPr>
        <w:t xml:space="preserve"> is not arbitrary – it’s pinned by this cross-domain cluster around 0.1–0.12 mm.</w:t>
      </w:r>
    </w:p>
    <w:p w14:paraId="3C7B801E" w14:textId="77777777" w:rsidR="006B1FCF" w:rsidRPr="006B1FCF" w:rsidRDefault="006B1FCF" w:rsidP="006B1FCF">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That band is where:</w:t>
      </w:r>
    </w:p>
    <w:p w14:paraId="68EED1C4" w14:textId="77777777" w:rsidR="006B1FCF" w:rsidRPr="006B1FCF" w:rsidRDefault="006B1FCF" w:rsidP="006B1FCF">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inner fractal complexity </w:t>
      </w:r>
      <w:r w:rsidRPr="006B1FCF">
        <w:rPr>
          <w:rFonts w:ascii="Times New Roman" w:eastAsia="Times New Roman" w:hAnsi="Times New Roman" w:cs="Times New Roman"/>
          <w:b/>
          <w:bCs/>
          <w:kern w:val="0"/>
          <w14:ligatures w14:val="none"/>
        </w:rPr>
        <w:t>thickens</w:t>
      </w:r>
      <w:r w:rsidRPr="006B1FCF">
        <w:rPr>
          <w:rFonts w:ascii="Times New Roman" w:eastAsia="Times New Roman" w:hAnsi="Times New Roman" w:cs="Times New Roman"/>
          <w:kern w:val="0"/>
          <w14:ligatures w14:val="none"/>
        </w:rPr>
        <w:t xml:space="preserve"> enough to behave like coherent parts, and</w:t>
      </w:r>
    </w:p>
    <w:p w14:paraId="2CF2485C" w14:textId="77777777" w:rsidR="006B1FCF" w:rsidRPr="006B1FCF" w:rsidRDefault="006B1FCF" w:rsidP="006B1FCF">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outer container structure </w:t>
      </w:r>
      <w:r w:rsidRPr="006B1FCF">
        <w:rPr>
          <w:rFonts w:ascii="Times New Roman" w:eastAsia="Times New Roman" w:hAnsi="Times New Roman" w:cs="Times New Roman"/>
          <w:b/>
          <w:bCs/>
          <w:kern w:val="0"/>
          <w14:ligatures w14:val="none"/>
        </w:rPr>
        <w:t>smooths out</w:t>
      </w:r>
      <w:r w:rsidRPr="006B1FCF">
        <w:rPr>
          <w:rFonts w:ascii="Times New Roman" w:eastAsia="Times New Roman" w:hAnsi="Times New Roman" w:cs="Times New Roman"/>
          <w:kern w:val="0"/>
          <w14:ligatures w14:val="none"/>
        </w:rPr>
        <w:t xml:space="preserve"> enough to be treated as a continuous medium.</w:t>
      </w:r>
    </w:p>
    <w:p w14:paraId="65CECA6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other words:</w:t>
      </w:r>
    </w:p>
    <w:p w14:paraId="4938FC6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world you experience as “objects at my scale” is built out of pieces whose characteristic size sits right in this UGM band.</w:t>
      </w:r>
    </w:p>
    <w:p w14:paraId="2A390EA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This is already exactly what you’d expect if:</w:t>
      </w:r>
    </w:p>
    <w:p w14:paraId="69F519AD" w14:textId="77777777" w:rsidR="006B1FCF" w:rsidRPr="006B1FCF" w:rsidRDefault="006B1FCF" w:rsidP="006B1FCF">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Our 0-present is reading a particular </w:t>
      </w:r>
      <w:r w:rsidRPr="006B1FCF">
        <w:rPr>
          <w:rFonts w:ascii="Times New Roman" w:eastAsia="Times New Roman" w:hAnsi="Times New Roman" w:cs="Times New Roman"/>
          <w:b/>
          <w:bCs/>
          <w:kern w:val="0"/>
          <w14:ligatures w14:val="none"/>
        </w:rPr>
        <w:t>hinge</w:t>
      </w:r>
      <w:r w:rsidRPr="006B1FCF">
        <w:rPr>
          <w:rFonts w:ascii="Times New Roman" w:eastAsia="Times New Roman" w:hAnsi="Times New Roman" w:cs="Times New Roman"/>
          <w:kern w:val="0"/>
          <w14:ligatures w14:val="none"/>
        </w:rPr>
        <w:t xml:space="preserve"> between 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and outer container, and</w:t>
      </w:r>
    </w:p>
    <w:p w14:paraId="7AE6F456" w14:textId="77777777" w:rsidR="006B1FCF" w:rsidRPr="006B1FCF" w:rsidRDefault="006B1FCF" w:rsidP="006B1FCF">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That hinge is the </w:t>
      </w:r>
      <w:r w:rsidRPr="006B1FCF">
        <w:rPr>
          <w:rFonts w:ascii="Times New Roman" w:eastAsia="Times New Roman" w:hAnsi="Times New Roman" w:cs="Times New Roman"/>
          <w:b/>
          <w:bCs/>
          <w:kern w:val="0"/>
          <w14:ligatures w14:val="none"/>
        </w:rPr>
        <w:t xml:space="preserve">geometric </w:t>
      </w:r>
      <w:proofErr w:type="gramStart"/>
      <w:r w:rsidRPr="006B1FCF">
        <w:rPr>
          <w:rFonts w:ascii="Times New Roman" w:eastAsia="Times New Roman" w:hAnsi="Times New Roman" w:cs="Times New Roman"/>
          <w:b/>
          <w:bCs/>
          <w:kern w:val="0"/>
          <w14:ligatures w14:val="none"/>
        </w:rPr>
        <w:t>mean</w:t>
      </w:r>
      <w:proofErr w:type="gramEnd"/>
      <w:r w:rsidRPr="006B1FCF">
        <w:rPr>
          <w:rFonts w:ascii="Times New Roman" w:eastAsia="Times New Roman" w:hAnsi="Times New Roman" w:cs="Times New Roman"/>
          <w:kern w:val="0"/>
          <w14:ligatures w14:val="none"/>
        </w:rPr>
        <w:t xml:space="preserve"> between the deepest and broadest scales in the ladder.</w:t>
      </w:r>
    </w:p>
    <w:p w14:paraId="09387611"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fact that the Planck–universe GM lands in the same ballpark (~0.12 mm) is what turns this from “nice pattern” into “hard to shrug off”:</w:t>
      </w:r>
    </w:p>
    <w:p w14:paraId="5616102A" w14:textId="77777777" w:rsidR="006B1FCF" w:rsidRPr="006B1FCF" w:rsidRDefault="006B1FCF" w:rsidP="006B1FCF">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Theory → “There should be a distinguished hinge scale near the </w:t>
      </w:r>
      <w:proofErr w:type="gramStart"/>
      <w:r w:rsidRPr="006B1FCF">
        <w:rPr>
          <w:rFonts w:ascii="Times New Roman" w:eastAsia="Times New Roman" w:hAnsi="Times New Roman" w:cs="Times New Roman"/>
          <w:kern w:val="0"/>
          <w14:ligatures w14:val="none"/>
        </w:rPr>
        <w:t>GM(</w:t>
      </w:r>
      <w:proofErr w:type="gramEnd"/>
      <w:r w:rsidRPr="006B1FCF">
        <w:rPr>
          <w:rFonts w:ascii="Times New Roman" w:eastAsia="Times New Roman" w:hAnsi="Times New Roman" w:cs="Times New Roman"/>
          <w:kern w:val="0"/>
          <w14:ligatures w14:val="none"/>
        </w:rPr>
        <w:t>Planck, observable universe).”</w:t>
      </w:r>
    </w:p>
    <w:p w14:paraId="2776F89F" w14:textId="77777777" w:rsidR="006B1FCF" w:rsidRPr="006B1FCF" w:rsidRDefault="006B1FCF" w:rsidP="006B1FCF">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Data → “There is a cross-domain hinge scale around 0.1–0.12 mm, where fractal structure transitions across many systems.”</w:t>
      </w:r>
    </w:p>
    <w:p w14:paraId="1A2CABAE" w14:textId="77777777" w:rsidR="006B1FCF" w:rsidRPr="006B1FCF" w:rsidRDefault="006B1FCF" w:rsidP="006B1FCF">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Combined → “UGM ≈ </w:t>
      </w:r>
      <w:proofErr w:type="gramStart"/>
      <w:r w:rsidRPr="006B1FCF">
        <w:rPr>
          <w:rFonts w:ascii="Times New Roman" w:eastAsia="Times New Roman" w:hAnsi="Times New Roman" w:cs="Times New Roman"/>
          <w:kern w:val="0"/>
          <w14:ligatures w14:val="none"/>
        </w:rPr>
        <w:t>GM(</w:t>
      </w:r>
      <w:proofErr w:type="gramEnd"/>
      <w:r w:rsidRPr="006B1FCF">
        <w:rPr>
          <w:rFonts w:ascii="Times New Roman" w:eastAsia="Times New Roman" w:hAnsi="Times New Roman" w:cs="Times New Roman"/>
          <w:kern w:val="0"/>
          <w14:ligatures w14:val="none"/>
        </w:rPr>
        <w:t xml:space="preserve">Planck, Universe) is not just numerology; it’s an empirically visible </w:t>
      </w:r>
      <w:r w:rsidRPr="006B1FCF">
        <w:rPr>
          <w:rFonts w:ascii="Times New Roman" w:eastAsia="Times New Roman" w:hAnsi="Times New Roman" w:cs="Times New Roman"/>
          <w:b/>
          <w:bCs/>
          <w:kern w:val="0"/>
          <w14:ligatures w14:val="none"/>
        </w:rPr>
        <w:t>0-band pivot</w:t>
      </w:r>
      <w:r w:rsidRPr="006B1FCF">
        <w:rPr>
          <w:rFonts w:ascii="Times New Roman" w:eastAsia="Times New Roman" w:hAnsi="Times New Roman" w:cs="Times New Roman"/>
          <w:kern w:val="0"/>
          <w14:ligatures w14:val="none"/>
        </w:rPr>
        <w:t>.”</w:t>
      </w:r>
    </w:p>
    <w:p w14:paraId="3EC2E35D"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2BFEE9">
          <v:rect id="_x0000_i1043" style="width:0;height:1.5pt" o:hralign="center" o:hrstd="t" o:hr="t" fillcolor="#a0a0a0" stroked="f"/>
        </w:pict>
      </w:r>
    </w:p>
    <w:p w14:paraId="5599469E" w14:textId="77777777" w:rsidR="006B1FCF" w:rsidRPr="006B1FCF" w:rsidRDefault="006B1FCF" w:rsidP="008E3B87">
      <w:pPr>
        <w:pStyle w:val="Heading4"/>
        <w:rPr>
          <w:rFonts w:eastAsia="Times New Roman"/>
        </w:rPr>
      </w:pPr>
      <w:r w:rsidRPr="006B1FCF">
        <w:rPr>
          <w:rFonts w:eastAsia="Times New Roman"/>
        </w:rPr>
        <w:t>2.1.3 Pinning the 0-band: from abstract GM to concrete UGM</w:t>
      </w:r>
    </w:p>
    <w:p w14:paraId="7437017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at this point, we have:</w:t>
      </w:r>
    </w:p>
    <w:p w14:paraId="7D3F81C0" w14:textId="77777777" w:rsidR="006B1FCF" w:rsidRPr="006B1FCF" w:rsidRDefault="006B1FCF" w:rsidP="006B1FCF">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From the theory + cosmology</w:t>
      </w:r>
    </w:p>
    <w:p w14:paraId="08618F06" w14:textId="77777777" w:rsidR="006B1FCF" w:rsidRPr="006B1FCF" w:rsidRDefault="006B1FCF" w:rsidP="006B1FCF">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 unique geometric </w:t>
      </w:r>
      <w:proofErr w:type="gramStart"/>
      <w:r w:rsidRPr="006B1FCF">
        <w:rPr>
          <w:rFonts w:ascii="Times New Roman" w:eastAsia="Times New Roman" w:hAnsi="Times New Roman" w:cs="Times New Roman"/>
          <w:kern w:val="0"/>
          <w14:ligatures w14:val="none"/>
        </w:rPr>
        <w:t>mean</w:t>
      </w:r>
      <w:proofErr w:type="gramEnd"/>
      <w:r w:rsidRPr="006B1FCF">
        <w:rPr>
          <w:rFonts w:ascii="Times New Roman" w:eastAsia="Times New Roman" w:hAnsi="Times New Roman" w:cs="Times New Roman"/>
          <w:kern w:val="0"/>
          <w14:ligatures w14:val="none"/>
        </w:rPr>
        <w:t xml:space="preserve"> between:</w:t>
      </w:r>
    </w:p>
    <w:p w14:paraId="21B89ECA"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smallest meaningful scale (Planck), and</w:t>
      </w:r>
    </w:p>
    <w:p w14:paraId="42B07B68"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largest meaningful scale (observable universe),</w:t>
      </w:r>
    </w:p>
    <w:p w14:paraId="077B1E53" w14:textId="77777777" w:rsidR="006B1FCF" w:rsidRPr="006B1FCF" w:rsidRDefault="006B1FCF" w:rsidP="006B1FCF">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Sitting near </w:t>
      </w:r>
      <w:r w:rsidRPr="006B1FCF">
        <w:rPr>
          <w:rFonts w:ascii="Times New Roman" w:eastAsia="Times New Roman" w:hAnsi="Times New Roman" w:cs="Times New Roman"/>
          <w:b/>
          <w:bCs/>
          <w:kern w:val="0"/>
          <w14:ligatures w14:val="none"/>
        </w:rPr>
        <w:t>0.12 mm</w:t>
      </w:r>
      <w:r w:rsidRPr="006B1FCF">
        <w:rPr>
          <w:rFonts w:ascii="Times New Roman" w:eastAsia="Times New Roman" w:hAnsi="Times New Roman" w:cs="Times New Roman"/>
          <w:kern w:val="0"/>
          <w14:ligatures w14:val="none"/>
        </w:rPr>
        <w:t>.</w:t>
      </w:r>
    </w:p>
    <w:p w14:paraId="19470BF4" w14:textId="77777777" w:rsidR="006B1FCF" w:rsidRPr="006B1FCF" w:rsidRDefault="006B1FCF" w:rsidP="006B1FCF">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From empirical CL work</w:t>
      </w:r>
    </w:p>
    <w:p w14:paraId="55A25326" w14:textId="77777777" w:rsidR="006B1FCF" w:rsidRPr="006B1FCF" w:rsidRDefault="006B1FCF" w:rsidP="006B1FCF">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Independent fractal </w:t>
      </w:r>
      <w:proofErr w:type="gramStart"/>
      <w:r w:rsidRPr="006B1FCF">
        <w:rPr>
          <w:rFonts w:ascii="Times New Roman" w:eastAsia="Times New Roman" w:hAnsi="Times New Roman" w:cs="Times New Roman"/>
          <w:kern w:val="0"/>
          <w14:ligatures w14:val="none"/>
        </w:rPr>
        <w:t>analyses</w:t>
      </w:r>
      <w:proofErr w:type="gramEnd"/>
      <w:r w:rsidRPr="006B1FCF">
        <w:rPr>
          <w:rFonts w:ascii="Times New Roman" w:eastAsia="Times New Roman" w:hAnsi="Times New Roman" w:cs="Times New Roman"/>
          <w:kern w:val="0"/>
          <w14:ligatures w14:val="none"/>
        </w:rPr>
        <w:t xml:space="preserve"> in:</w:t>
      </w:r>
    </w:p>
    <w:p w14:paraId="4F5CCBE5"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surface engineering,</w:t>
      </w:r>
    </w:p>
    <w:p w14:paraId="3606EA08"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fracture mechanics,</w:t>
      </w:r>
    </w:p>
    <w:p w14:paraId="424D0694"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anatomical structures, etc.,</w:t>
      </w:r>
    </w:p>
    <w:p w14:paraId="20023528" w14:textId="77777777" w:rsidR="006B1FCF" w:rsidRPr="006B1FCF" w:rsidRDefault="006B1FCF" w:rsidP="006B1FCF">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All pointing to a </w:t>
      </w:r>
      <w:r w:rsidRPr="006B1FCF">
        <w:rPr>
          <w:rFonts w:ascii="Times New Roman" w:eastAsia="Times New Roman" w:hAnsi="Times New Roman" w:cs="Times New Roman"/>
          <w:b/>
          <w:bCs/>
          <w:kern w:val="0"/>
          <w14:ligatures w14:val="none"/>
        </w:rPr>
        <w:t>robust cluster of pivot scales</w:t>
      </w:r>
      <w:r w:rsidRPr="006B1FCF">
        <w:rPr>
          <w:rFonts w:ascii="Times New Roman" w:eastAsia="Times New Roman" w:hAnsi="Times New Roman" w:cs="Times New Roman"/>
          <w:kern w:val="0"/>
          <w14:ligatures w14:val="none"/>
        </w:rPr>
        <w:t xml:space="preserve"> in the 0.1–0.12 mm band.</w:t>
      </w:r>
    </w:p>
    <w:p w14:paraId="0FBE0DC2" w14:textId="77777777" w:rsidR="006B1FCF" w:rsidRPr="006B1FCF" w:rsidRDefault="006B1FCF" w:rsidP="006B1FCF">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From the context-level picture</w:t>
      </w:r>
    </w:p>
    <w:p w14:paraId="0922973C" w14:textId="77777777" w:rsidR="006B1FCF" w:rsidRPr="006B1FCF" w:rsidRDefault="006B1FCF" w:rsidP="006B1FCF">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natural interpretation of this band as:</w:t>
      </w:r>
    </w:p>
    <w:p w14:paraId="0F107E6A"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 xml:space="preserve">0-level </w:t>
      </w:r>
      <w:proofErr w:type="spellStart"/>
      <w:r w:rsidRPr="006B1FCF">
        <w:rPr>
          <w:rFonts w:ascii="Times New Roman" w:eastAsia="Times New Roman" w:hAnsi="Times New Roman" w:cs="Times New Roman"/>
          <w:b/>
          <w:bCs/>
          <w:kern w:val="0"/>
          <w14:ligatures w14:val="none"/>
        </w:rPr>
        <w:t>centre</w:t>
      </w:r>
      <w:proofErr w:type="spellEnd"/>
      <w:r w:rsidRPr="006B1FCF">
        <w:rPr>
          <w:rFonts w:ascii="Times New Roman" w:eastAsia="Times New Roman" w:hAnsi="Times New Roman" w:cs="Times New Roman"/>
          <w:kern w:val="0"/>
          <w14:ligatures w14:val="none"/>
        </w:rPr>
        <w:t>,</w:t>
      </w:r>
    </w:p>
    <w:p w14:paraId="06CE6308"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“first as-one-with-parts” grain for an organism present,</w:t>
      </w:r>
    </w:p>
    <w:p w14:paraId="36B9D810"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scale at which the inner and outer roles balance.</w:t>
      </w:r>
    </w:p>
    <w:p w14:paraId="12A2B375"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This is why you name it the </w:t>
      </w:r>
      <w:r w:rsidRPr="006B1FCF">
        <w:rPr>
          <w:rFonts w:ascii="Times New Roman" w:eastAsia="Times New Roman" w:hAnsi="Times New Roman" w:cs="Times New Roman"/>
          <w:b/>
          <w:bCs/>
          <w:kern w:val="0"/>
          <w14:ligatures w14:val="none"/>
        </w:rPr>
        <w:t>Universal Geometric Mean (UGM)</w:t>
      </w:r>
      <w:r w:rsidRPr="006B1FCF">
        <w:rPr>
          <w:rFonts w:ascii="Times New Roman" w:eastAsia="Times New Roman" w:hAnsi="Times New Roman" w:cs="Times New Roman"/>
          <w:kern w:val="0"/>
          <w14:ligatures w14:val="none"/>
        </w:rPr>
        <w:t>:</w:t>
      </w:r>
    </w:p>
    <w:p w14:paraId="06CB5A96" w14:textId="77777777" w:rsidR="006B1FCF" w:rsidRPr="006B1FCF" w:rsidRDefault="006B1FCF" w:rsidP="006B1FCF">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 is </w:t>
      </w:r>
      <w:r w:rsidRPr="006B1FCF">
        <w:rPr>
          <w:rFonts w:ascii="Times New Roman" w:eastAsia="Times New Roman" w:hAnsi="Times New Roman" w:cs="Times New Roman"/>
          <w:b/>
          <w:bCs/>
          <w:kern w:val="0"/>
          <w14:ligatures w14:val="none"/>
        </w:rPr>
        <w:t>universal</w:t>
      </w:r>
      <w:r w:rsidRPr="006B1FCF">
        <w:rPr>
          <w:rFonts w:ascii="Times New Roman" w:eastAsia="Times New Roman" w:hAnsi="Times New Roman" w:cs="Times New Roman"/>
          <w:kern w:val="0"/>
          <w14:ligatures w14:val="none"/>
        </w:rPr>
        <w:t xml:space="preserve"> in the sense that it shows up across many domains as a pivot scale.</w:t>
      </w:r>
    </w:p>
    <w:p w14:paraId="425EE01E" w14:textId="77777777" w:rsidR="006B1FCF" w:rsidRPr="006B1FCF" w:rsidRDefault="006B1FCF" w:rsidP="006B1FCF">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 is </w:t>
      </w:r>
      <w:r w:rsidRPr="006B1FCF">
        <w:rPr>
          <w:rFonts w:ascii="Times New Roman" w:eastAsia="Times New Roman" w:hAnsi="Times New Roman" w:cs="Times New Roman"/>
          <w:b/>
          <w:bCs/>
          <w:kern w:val="0"/>
          <w14:ligatures w14:val="none"/>
        </w:rPr>
        <w:t>geometric</w:t>
      </w:r>
      <w:r w:rsidRPr="006B1FCF">
        <w:rPr>
          <w:rFonts w:ascii="Times New Roman" w:eastAsia="Times New Roman" w:hAnsi="Times New Roman" w:cs="Times New Roman"/>
          <w:kern w:val="0"/>
          <w14:ligatures w14:val="none"/>
        </w:rPr>
        <w:t xml:space="preserve"> in the sense that it comes from a geometric-mean logic on:</w:t>
      </w:r>
    </w:p>
    <w:p w14:paraId="4CC8BE82" w14:textId="77777777" w:rsidR="006B1FCF" w:rsidRPr="006B1FCF" w:rsidRDefault="006B1FCF" w:rsidP="006B1FCF">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inner and outer extremes of physics, and</w:t>
      </w:r>
    </w:p>
    <w:p w14:paraId="4C415260" w14:textId="77777777" w:rsidR="006B1FCF" w:rsidRPr="006B1FCF" w:rsidRDefault="006B1FCF" w:rsidP="006B1FCF">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inner and outer structure of real systems.</w:t>
      </w:r>
    </w:p>
    <w:p w14:paraId="0101FBD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here, the next steps in the narrative will show that this same UGM band:</w:t>
      </w:r>
    </w:p>
    <w:p w14:paraId="44279EE8" w14:textId="77777777" w:rsidR="006B1FCF" w:rsidRPr="006B1FCF" w:rsidRDefault="006B1FCF" w:rsidP="006B1FCF">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lines up with the </w:t>
      </w:r>
      <w:r w:rsidRPr="006B1FCF">
        <w:rPr>
          <w:rFonts w:ascii="Times New Roman" w:eastAsia="Times New Roman" w:hAnsi="Times New Roman" w:cs="Times New Roman"/>
          <w:b/>
          <w:bCs/>
          <w:kern w:val="0"/>
          <w14:ligatures w14:val="none"/>
        </w:rPr>
        <w:t>lower size cutoff for CNS-bearing organisms</w:t>
      </w:r>
      <w:r w:rsidRPr="006B1FCF">
        <w:rPr>
          <w:rFonts w:ascii="Times New Roman" w:eastAsia="Times New Roman" w:hAnsi="Times New Roman" w:cs="Times New Roman"/>
          <w:kern w:val="0"/>
          <w14:ligatures w14:val="none"/>
        </w:rPr>
        <w:t>,</w:t>
      </w:r>
    </w:p>
    <w:p w14:paraId="3F07F36A" w14:textId="77777777" w:rsidR="006B1FCF" w:rsidRPr="006B1FCF" w:rsidRDefault="006B1FCF" w:rsidP="006B1FCF">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sets the </w:t>
      </w:r>
      <w:r w:rsidRPr="006B1FCF">
        <w:rPr>
          <w:rFonts w:ascii="Times New Roman" w:eastAsia="Times New Roman" w:hAnsi="Times New Roman" w:cs="Times New Roman"/>
          <w:b/>
          <w:bCs/>
          <w:kern w:val="0"/>
          <w14:ligatures w14:val="none"/>
        </w:rPr>
        <w:t>spatial pixel of conscious perception</w:t>
      </w:r>
      <w:r w:rsidRPr="006B1FCF">
        <w:rPr>
          <w:rFonts w:ascii="Times New Roman" w:eastAsia="Times New Roman" w:hAnsi="Times New Roman" w:cs="Times New Roman"/>
          <w:kern w:val="0"/>
          <w14:ligatures w14:val="none"/>
        </w:rPr>
        <w:t>,</w:t>
      </w:r>
    </w:p>
    <w:p w14:paraId="2F11F33D" w14:textId="77777777" w:rsidR="006B1FCF" w:rsidRPr="006B1FCF" w:rsidRDefault="006B1FCF" w:rsidP="006B1FCF">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anchors the </w:t>
      </w:r>
      <w:r w:rsidRPr="006B1FCF">
        <w:rPr>
          <w:rFonts w:ascii="Times New Roman" w:eastAsia="Times New Roman" w:hAnsi="Times New Roman" w:cs="Times New Roman"/>
          <w:b/>
          <w:bCs/>
          <w:kern w:val="0"/>
          <w14:ligatures w14:val="none"/>
        </w:rPr>
        <w:t>nested-scale ratios</w:t>
      </w:r>
      <w:r w:rsidRPr="006B1FCF">
        <w:rPr>
          <w:rFonts w:ascii="Times New Roman" w:eastAsia="Times New Roman" w:hAnsi="Times New Roman" w:cs="Times New Roman"/>
          <w:kern w:val="0"/>
          <w14:ligatures w14:val="none"/>
        </w:rPr>
        <w:t xml:space="preserve"> that recover Earth’s gravity and beyond.</w:t>
      </w:r>
    </w:p>
    <w:p w14:paraId="5EAD3AC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But the first anchoring move is this one:</w:t>
      </w:r>
    </w:p>
    <w:p w14:paraId="36B5F44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There is a unique “global GM” scale near 0.12 mm, fixed by Planck and the observable universe, and the real world independently singles it out as a cross-domain fractal hinge. That scale is UGM, and it is the natural </w:t>
      </w:r>
      <w:proofErr w:type="spellStart"/>
      <w:r w:rsidRPr="006B1FCF">
        <w:rPr>
          <w:rFonts w:ascii="Times New Roman" w:eastAsia="Times New Roman" w:hAnsi="Times New Roman" w:cs="Times New Roman"/>
          <w:kern w:val="0"/>
          <w14:ligatures w14:val="none"/>
        </w:rPr>
        <w:t>centre</w:t>
      </w:r>
      <w:proofErr w:type="spellEnd"/>
      <w:r w:rsidRPr="006B1FCF">
        <w:rPr>
          <w:rFonts w:ascii="Times New Roman" w:eastAsia="Times New Roman" w:hAnsi="Times New Roman" w:cs="Times New Roman"/>
          <w:kern w:val="0"/>
          <w14:ligatures w14:val="none"/>
        </w:rPr>
        <w:t xml:space="preserve"> of the 0-band in this theory.</w:t>
      </w:r>
    </w:p>
    <w:p w14:paraId="270470A8" w14:textId="77777777" w:rsidR="006B1FCF" w:rsidRPr="006B1FCF" w:rsidRDefault="006B1FCF" w:rsidP="008E3B87">
      <w:pPr>
        <w:pStyle w:val="Heading3"/>
        <w:rPr>
          <w:rFonts w:eastAsia="Times New Roman"/>
        </w:rPr>
      </w:pPr>
      <w:bookmarkStart w:id="9" w:name="_Toc215317215"/>
      <w:r w:rsidRPr="006B1FCF">
        <w:rPr>
          <w:rFonts w:eastAsia="Times New Roman"/>
        </w:rPr>
        <w:t>2.2 UGM as the lower cutoff for CNS-bearing organisms</w:t>
      </w:r>
      <w:bookmarkEnd w:id="9"/>
    </w:p>
    <w:p w14:paraId="7062A68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Once you treat ~0.1–0.12 mm as the 0-band hinge (UGM), the next natural question is:</w:t>
      </w:r>
    </w:p>
    <w:p w14:paraId="139BB6E1"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Does biology </w:t>
      </w:r>
      <w:proofErr w:type="gramStart"/>
      <w:r w:rsidRPr="006B1FCF">
        <w:rPr>
          <w:rFonts w:ascii="Times New Roman" w:eastAsia="Times New Roman" w:hAnsi="Times New Roman" w:cs="Times New Roman"/>
          <w:kern w:val="0"/>
          <w14:ligatures w14:val="none"/>
        </w:rPr>
        <w:t>actually treat</w:t>
      </w:r>
      <w:proofErr w:type="gramEnd"/>
      <w:r w:rsidRPr="006B1FCF">
        <w:rPr>
          <w:rFonts w:ascii="Times New Roman" w:eastAsia="Times New Roman" w:hAnsi="Times New Roman" w:cs="Times New Roman"/>
          <w:kern w:val="0"/>
          <w14:ligatures w14:val="none"/>
        </w:rPr>
        <w:t xml:space="preserve"> this as a </w:t>
      </w:r>
      <w:r w:rsidRPr="006B1FCF">
        <w:rPr>
          <w:rFonts w:ascii="Times New Roman" w:eastAsia="Times New Roman" w:hAnsi="Times New Roman" w:cs="Times New Roman"/>
          <w:b/>
          <w:bCs/>
          <w:kern w:val="0"/>
          <w14:ligatures w14:val="none"/>
        </w:rPr>
        <w:t>boundary between “just parts” and “a full organism with a central nervous system”?</w:t>
      </w:r>
    </w:p>
    <w:p w14:paraId="57C398C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theory’s expectation </w:t>
      </w:r>
      <w:proofErr w:type="gramStart"/>
      <w:r w:rsidRPr="006B1FCF">
        <w:rPr>
          <w:rFonts w:ascii="Times New Roman" w:eastAsia="Times New Roman" w:hAnsi="Times New Roman" w:cs="Times New Roman"/>
          <w:kern w:val="0"/>
          <w14:ligatures w14:val="none"/>
        </w:rPr>
        <w:t>is:</w:t>
      </w:r>
      <w:proofErr w:type="gramEnd"/>
      <w:r w:rsidRPr="006B1FCF">
        <w:rPr>
          <w:rFonts w:ascii="Times New Roman" w:eastAsia="Times New Roman" w:hAnsi="Times New Roman" w:cs="Times New Roman"/>
          <w:kern w:val="0"/>
          <w14:ligatures w14:val="none"/>
        </w:rPr>
        <w:t xml:space="preserve"> </w:t>
      </w:r>
      <w:r w:rsidRPr="006B1FCF">
        <w:rPr>
          <w:rFonts w:ascii="Times New Roman" w:eastAsia="Times New Roman" w:hAnsi="Times New Roman" w:cs="Times New Roman"/>
          <w:b/>
          <w:bCs/>
          <w:kern w:val="0"/>
          <w14:ligatures w14:val="none"/>
        </w:rPr>
        <w:t>yes</w:t>
      </w:r>
      <w:r w:rsidRPr="006B1FCF">
        <w:rPr>
          <w:rFonts w:ascii="Times New Roman" w:eastAsia="Times New Roman" w:hAnsi="Times New Roman" w:cs="Times New Roman"/>
          <w:kern w:val="0"/>
          <w14:ligatures w14:val="none"/>
        </w:rPr>
        <w:t xml:space="preserve"> – UGM should sit right at the lower edge where you stop having “just cells” and start having an organism that can host a </w:t>
      </w:r>
      <w:r w:rsidRPr="006B1FCF">
        <w:rPr>
          <w:rFonts w:ascii="Times New Roman" w:eastAsia="Times New Roman" w:hAnsi="Times New Roman" w:cs="Times New Roman"/>
          <w:b/>
          <w:bCs/>
          <w:kern w:val="0"/>
          <w14:ligatures w14:val="none"/>
        </w:rPr>
        <w:t>0-present</w:t>
      </w:r>
      <w:r w:rsidRPr="006B1FCF">
        <w:rPr>
          <w:rFonts w:ascii="Times New Roman" w:eastAsia="Times New Roman" w:hAnsi="Times New Roman" w:cs="Times New Roman"/>
          <w:kern w:val="0"/>
          <w14:ligatures w14:val="none"/>
        </w:rPr>
        <w:t xml:space="preserve"> with a centralized nervous system.</w:t>
      </w:r>
    </w:p>
    <w:p w14:paraId="05C9B9C2"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C34E29">
          <v:rect id="_x0000_i1044" style="width:0;height:1.5pt" o:hralign="center" o:hrstd="t" o:hr="t" fillcolor="#a0a0a0" stroked="f"/>
        </w:pict>
      </w:r>
    </w:p>
    <w:p w14:paraId="26E7ED51" w14:textId="77777777" w:rsidR="006B1FCF" w:rsidRPr="006B1FCF" w:rsidRDefault="006B1FCF" w:rsidP="008E3B87">
      <w:pPr>
        <w:pStyle w:val="Heading4"/>
        <w:rPr>
          <w:rFonts w:eastAsia="Times New Roman"/>
        </w:rPr>
      </w:pPr>
      <w:r w:rsidRPr="006B1FCF">
        <w:rPr>
          <w:rFonts w:eastAsia="Times New Roman"/>
        </w:rPr>
        <w:t>2.2.1 Theory expectation: hinge between “parts” and “present with CNS”</w:t>
      </w:r>
    </w:p>
    <w:p w14:paraId="2A880BD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the AR/context-ladder viewpoint:</w:t>
      </w:r>
    </w:p>
    <w:p w14:paraId="403B725A" w14:textId="77777777" w:rsidR="006B1FCF" w:rsidRPr="006B1FCF" w:rsidRDefault="006B1FCF" w:rsidP="006B1FCF">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−1 band</w:t>
      </w:r>
      <w:r w:rsidRPr="006B1FCF">
        <w:rPr>
          <w:rFonts w:ascii="Times New Roman" w:eastAsia="Times New Roman" w:hAnsi="Times New Roman" w:cs="Times New Roman"/>
          <w:kern w:val="0"/>
          <w14:ligatures w14:val="none"/>
        </w:rPr>
        <w:t xml:space="preserve">: cell and micro-tissue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w:t>
      </w:r>
    </w:p>
    <w:p w14:paraId="439EBD76" w14:textId="77777777" w:rsidR="006B1FCF" w:rsidRPr="006B1FCF" w:rsidRDefault="006B1FCF" w:rsidP="006B1FCF">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0 band</w:t>
      </w:r>
      <w:r w:rsidRPr="006B1FCF">
        <w:rPr>
          <w:rFonts w:ascii="Times New Roman" w:eastAsia="Times New Roman" w:hAnsi="Times New Roman" w:cs="Times New Roman"/>
          <w:kern w:val="0"/>
          <w14:ligatures w14:val="none"/>
        </w:rPr>
        <w:t xml:space="preserve">: an organism present, “as-one-with-parts,” capable of being a conscious </w:t>
      </w:r>
      <w:proofErr w:type="spellStart"/>
      <w:r w:rsidRPr="006B1FCF">
        <w:rPr>
          <w:rFonts w:ascii="Times New Roman" w:eastAsia="Times New Roman" w:hAnsi="Times New Roman" w:cs="Times New Roman"/>
          <w:kern w:val="0"/>
          <w14:ligatures w14:val="none"/>
        </w:rPr>
        <w:t>centre</w:t>
      </w:r>
      <w:proofErr w:type="spellEnd"/>
      <w:r w:rsidRPr="006B1FCF">
        <w:rPr>
          <w:rFonts w:ascii="Times New Roman" w:eastAsia="Times New Roman" w:hAnsi="Times New Roman" w:cs="Times New Roman"/>
          <w:kern w:val="0"/>
          <w14:ligatures w14:val="none"/>
        </w:rPr>
        <w:t>.</w:t>
      </w:r>
    </w:p>
    <w:p w14:paraId="3BD73EBF" w14:textId="77777777" w:rsidR="006B1FCF" w:rsidRPr="006B1FCF" w:rsidRDefault="006B1FCF" w:rsidP="006B1FCF">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0↔−1 seam</w:t>
      </w:r>
      <w:r w:rsidRPr="006B1FCF">
        <w:rPr>
          <w:rFonts w:ascii="Times New Roman" w:eastAsia="Times New Roman" w:hAnsi="Times New Roman" w:cs="Times New Roman"/>
          <w:kern w:val="0"/>
          <w14:ligatures w14:val="none"/>
        </w:rPr>
        <w:t xml:space="preserve"> is where:</w:t>
      </w:r>
    </w:p>
    <w:p w14:paraId="4B8EE7EC" w14:textId="77777777" w:rsidR="006B1FCF" w:rsidRPr="006B1FCF" w:rsidRDefault="006B1FCF" w:rsidP="006B1FCF">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(cells, micro-architecture) stops being “the whole story” and</w:t>
      </w:r>
    </w:p>
    <w:p w14:paraId="44642DF6" w14:textId="77777777" w:rsidR="006B1FCF" w:rsidRPr="006B1FCF" w:rsidRDefault="006B1FCF" w:rsidP="006B1FCF">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a new</w:t>
      </w:r>
      <w:proofErr w:type="gramEnd"/>
      <w:r w:rsidRPr="006B1FCF">
        <w:rPr>
          <w:rFonts w:ascii="Times New Roman" w:eastAsia="Times New Roman" w:hAnsi="Times New Roman" w:cs="Times New Roman"/>
          <w:kern w:val="0"/>
          <w14:ligatures w14:val="none"/>
        </w:rPr>
        <w:t xml:space="preserve"> present (the organism) emerges that can treat that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as </w:t>
      </w:r>
      <w:r w:rsidRPr="006B1FCF">
        <w:rPr>
          <w:rFonts w:ascii="Times New Roman" w:eastAsia="Times New Roman" w:hAnsi="Times New Roman" w:cs="Times New Roman"/>
          <w:i/>
          <w:iCs/>
          <w:kern w:val="0"/>
          <w14:ligatures w14:val="none"/>
        </w:rPr>
        <w:t>its</w:t>
      </w:r>
      <w:r w:rsidRPr="006B1FCF">
        <w:rPr>
          <w:rFonts w:ascii="Times New Roman" w:eastAsia="Times New Roman" w:hAnsi="Times New Roman" w:cs="Times New Roman"/>
          <w:kern w:val="0"/>
          <w14:ligatures w14:val="none"/>
        </w:rPr>
        <w:t xml:space="preserve"> parts.</w:t>
      </w:r>
    </w:p>
    <w:p w14:paraId="52441F6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If UGM (~0.1–0.12 mm) is the </w:t>
      </w:r>
      <w:r w:rsidRPr="006B1FCF">
        <w:rPr>
          <w:rFonts w:ascii="Times New Roman" w:eastAsia="Times New Roman" w:hAnsi="Times New Roman" w:cs="Times New Roman"/>
          <w:b/>
          <w:bCs/>
          <w:kern w:val="0"/>
          <w14:ligatures w14:val="none"/>
        </w:rPr>
        <w:t xml:space="preserve">0-band </w:t>
      </w:r>
      <w:proofErr w:type="spellStart"/>
      <w:r w:rsidRPr="006B1FCF">
        <w:rPr>
          <w:rFonts w:ascii="Times New Roman" w:eastAsia="Times New Roman" w:hAnsi="Times New Roman" w:cs="Times New Roman"/>
          <w:b/>
          <w:bCs/>
          <w:kern w:val="0"/>
          <w14:ligatures w14:val="none"/>
        </w:rPr>
        <w:t>centre</w:t>
      </w:r>
      <w:proofErr w:type="spellEnd"/>
      <w:r w:rsidRPr="006B1FCF">
        <w:rPr>
          <w:rFonts w:ascii="Times New Roman" w:eastAsia="Times New Roman" w:hAnsi="Times New Roman" w:cs="Times New Roman"/>
          <w:kern w:val="0"/>
          <w14:ligatures w14:val="none"/>
        </w:rPr>
        <w:t>, then:</w:t>
      </w:r>
    </w:p>
    <w:p w14:paraId="1A7618AD" w14:textId="77777777" w:rsidR="006B1FCF" w:rsidRPr="006B1FCF" w:rsidRDefault="006B1FCF" w:rsidP="006B1FCF">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Below</w:t>
      </w:r>
      <w:r w:rsidRPr="006B1FCF">
        <w:rPr>
          <w:rFonts w:ascii="Times New Roman" w:eastAsia="Times New Roman" w:hAnsi="Times New Roman" w:cs="Times New Roman"/>
          <w:kern w:val="0"/>
          <w14:ligatures w14:val="none"/>
        </w:rPr>
        <w:t xml:space="preserve"> UGM you should mostly see:</w:t>
      </w:r>
    </w:p>
    <w:p w14:paraId="3F9D5F4B" w14:textId="77777777" w:rsidR="006B1FCF" w:rsidRPr="006B1FCF" w:rsidRDefault="006B1FCF" w:rsidP="006B1FCF">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cells, small colonies, or very simple animals without a strongly centralized nervous system.</w:t>
      </w:r>
    </w:p>
    <w:p w14:paraId="135D8DCD" w14:textId="77777777" w:rsidR="006B1FCF" w:rsidRPr="006B1FCF" w:rsidRDefault="006B1FCF" w:rsidP="006B1FCF">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At or above</w:t>
      </w:r>
      <w:r w:rsidRPr="006B1FCF">
        <w:rPr>
          <w:rFonts w:ascii="Times New Roman" w:eastAsia="Times New Roman" w:hAnsi="Times New Roman" w:cs="Times New Roman"/>
          <w:kern w:val="0"/>
          <w14:ligatures w14:val="none"/>
        </w:rPr>
        <w:t xml:space="preserve"> UGM, you should start to see:</w:t>
      </w:r>
    </w:p>
    <w:p w14:paraId="0715A4E1" w14:textId="77777777" w:rsidR="006B1FCF" w:rsidRPr="006B1FCF" w:rsidRDefault="006B1FCF" w:rsidP="006B1FCF">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organisms that can support a </w:t>
      </w:r>
      <w:r w:rsidRPr="006B1FCF">
        <w:rPr>
          <w:rFonts w:ascii="Times New Roman" w:eastAsia="Times New Roman" w:hAnsi="Times New Roman" w:cs="Times New Roman"/>
          <w:b/>
          <w:bCs/>
          <w:kern w:val="0"/>
          <w14:ligatures w14:val="none"/>
        </w:rPr>
        <w:t>central nervous system (CNS)</w:t>
      </w:r>
      <w:r w:rsidRPr="006B1FCF">
        <w:rPr>
          <w:rFonts w:ascii="Times New Roman" w:eastAsia="Times New Roman" w:hAnsi="Times New Roman" w:cs="Times New Roman"/>
          <w:kern w:val="0"/>
          <w14:ligatures w14:val="none"/>
        </w:rPr>
        <w:t xml:space="preserve"> – a nervous system that is clearly more than just a diffuse nerve net; it’s a </w:t>
      </w:r>
      <w:proofErr w:type="spellStart"/>
      <w:r w:rsidRPr="006B1FCF">
        <w:rPr>
          <w:rFonts w:ascii="Times New Roman" w:eastAsia="Times New Roman" w:hAnsi="Times New Roman" w:cs="Times New Roman"/>
          <w:kern w:val="0"/>
          <w14:ligatures w14:val="none"/>
        </w:rPr>
        <w:t>recognisable</w:t>
      </w:r>
      <w:proofErr w:type="spellEnd"/>
      <w:r w:rsidRPr="006B1FCF">
        <w:rPr>
          <w:rFonts w:ascii="Times New Roman" w:eastAsia="Times New Roman" w:hAnsi="Times New Roman" w:cs="Times New Roman"/>
          <w:kern w:val="0"/>
          <w14:ligatures w14:val="none"/>
        </w:rPr>
        <w:t xml:space="preserve"> “brain + cords/ganglia” that can host a 0-present.</w:t>
      </w:r>
    </w:p>
    <w:p w14:paraId="6462F01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 other words, UGM is predicted to be roughly the </w:t>
      </w:r>
      <w:r w:rsidRPr="006B1FCF">
        <w:rPr>
          <w:rFonts w:ascii="Times New Roman" w:eastAsia="Times New Roman" w:hAnsi="Times New Roman" w:cs="Times New Roman"/>
          <w:b/>
          <w:bCs/>
          <w:kern w:val="0"/>
          <w14:ligatures w14:val="none"/>
        </w:rPr>
        <w:t>smallest spatial scale at which “I am an organism with a CNS” can make sense</w:t>
      </w:r>
      <w:r w:rsidRPr="006B1FCF">
        <w:rPr>
          <w:rFonts w:ascii="Times New Roman" w:eastAsia="Times New Roman" w:hAnsi="Times New Roman" w:cs="Times New Roman"/>
          <w:kern w:val="0"/>
          <w14:ligatures w14:val="none"/>
        </w:rPr>
        <w:t>. Anything significantly smaller would be forced back into “just parts” territory.</w:t>
      </w:r>
    </w:p>
    <w:p w14:paraId="42A10CC7"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9A59AE">
          <v:rect id="_x0000_i1045" style="width:0;height:1.5pt" o:hralign="center" o:hrstd="t" o:hr="t" fillcolor="#a0a0a0" stroked="f"/>
        </w:pict>
      </w:r>
    </w:p>
    <w:p w14:paraId="3773FC25" w14:textId="77777777" w:rsidR="006B1FCF" w:rsidRPr="006B1FCF" w:rsidRDefault="006B1FCF" w:rsidP="008E3B87">
      <w:pPr>
        <w:pStyle w:val="Heading4"/>
        <w:rPr>
          <w:rFonts w:eastAsia="Times New Roman"/>
        </w:rPr>
      </w:pPr>
      <w:r w:rsidRPr="006B1FCF">
        <w:rPr>
          <w:rFonts w:eastAsia="Times New Roman"/>
        </w:rPr>
        <w:t xml:space="preserve">2.2.2 What biology </w:t>
      </w:r>
      <w:proofErr w:type="gramStart"/>
      <w:r w:rsidRPr="006B1FCF">
        <w:rPr>
          <w:rFonts w:eastAsia="Times New Roman"/>
        </w:rPr>
        <w:t>actually does</w:t>
      </w:r>
      <w:proofErr w:type="gramEnd"/>
      <w:r w:rsidRPr="006B1FCF">
        <w:rPr>
          <w:rFonts w:eastAsia="Times New Roman"/>
        </w:rPr>
        <w:t xml:space="preserve"> at the tiny end</w:t>
      </w:r>
    </w:p>
    <w:p w14:paraId="779CE6B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 you look at the smallest animals we know </w:t>
      </w:r>
      <w:r w:rsidRPr="006B1FCF">
        <w:rPr>
          <w:rFonts w:ascii="Times New Roman" w:eastAsia="Times New Roman" w:hAnsi="Times New Roman" w:cs="Times New Roman"/>
          <w:b/>
          <w:bCs/>
          <w:kern w:val="0"/>
          <w14:ligatures w14:val="none"/>
        </w:rPr>
        <w:t>with a centralized nervous system</w:t>
      </w:r>
      <w:r w:rsidRPr="006B1FCF">
        <w:rPr>
          <w:rFonts w:ascii="Times New Roman" w:eastAsia="Times New Roman" w:hAnsi="Times New Roman" w:cs="Times New Roman"/>
          <w:kern w:val="0"/>
          <w14:ligatures w14:val="none"/>
        </w:rPr>
        <w:t xml:space="preserve">, you see a very consistent pattern: they cluster </w:t>
      </w:r>
      <w:r w:rsidRPr="006B1FCF">
        <w:rPr>
          <w:rFonts w:ascii="Times New Roman" w:eastAsia="Times New Roman" w:hAnsi="Times New Roman" w:cs="Times New Roman"/>
          <w:b/>
          <w:bCs/>
          <w:kern w:val="0"/>
          <w14:ligatures w14:val="none"/>
        </w:rPr>
        <w:t>right above</w:t>
      </w:r>
      <w:r w:rsidRPr="006B1FCF">
        <w:rPr>
          <w:rFonts w:ascii="Times New Roman" w:eastAsia="Times New Roman" w:hAnsi="Times New Roman" w:cs="Times New Roman"/>
          <w:kern w:val="0"/>
          <w14:ligatures w14:val="none"/>
        </w:rPr>
        <w:t xml:space="preserve"> the UGM band, not far below it.</w:t>
      </w:r>
    </w:p>
    <w:p w14:paraId="594BDB1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few concrete examples:</w:t>
      </w:r>
    </w:p>
    <w:p w14:paraId="4E1FD3E5" w14:textId="77777777" w:rsidR="006B1FCF" w:rsidRPr="006B1FCF" w:rsidRDefault="006B1FCF" w:rsidP="006B1FCF">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 xml:space="preserve">Parasitic wasps of the genus </w:t>
      </w:r>
      <w:proofErr w:type="spellStart"/>
      <w:r w:rsidRPr="006B1FCF">
        <w:rPr>
          <w:rFonts w:ascii="Times New Roman" w:eastAsia="Times New Roman" w:hAnsi="Times New Roman" w:cs="Times New Roman"/>
          <w:b/>
          <w:bCs/>
          <w:i/>
          <w:iCs/>
          <w:kern w:val="0"/>
          <w14:ligatures w14:val="none"/>
        </w:rPr>
        <w:t>Megaphragma</w:t>
      </w:r>
      <w:proofErr w:type="spellEnd"/>
    </w:p>
    <w:p w14:paraId="3610E54A"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B1FCF">
        <w:rPr>
          <w:rFonts w:ascii="Times New Roman" w:eastAsia="Times New Roman" w:hAnsi="Times New Roman" w:cs="Times New Roman"/>
          <w:i/>
          <w:iCs/>
          <w:kern w:val="0"/>
          <w14:ligatures w14:val="none"/>
        </w:rPr>
        <w:t>Megaphragma</w:t>
      </w:r>
      <w:proofErr w:type="spellEnd"/>
      <w:r w:rsidRPr="006B1FCF">
        <w:rPr>
          <w:rFonts w:ascii="Times New Roman" w:eastAsia="Times New Roman" w:hAnsi="Times New Roman" w:cs="Times New Roman"/>
          <w:i/>
          <w:iCs/>
          <w:kern w:val="0"/>
          <w14:ligatures w14:val="none"/>
        </w:rPr>
        <w:t xml:space="preserve"> </w:t>
      </w:r>
      <w:proofErr w:type="spellStart"/>
      <w:r w:rsidRPr="006B1FCF">
        <w:rPr>
          <w:rFonts w:ascii="Times New Roman" w:eastAsia="Times New Roman" w:hAnsi="Times New Roman" w:cs="Times New Roman"/>
          <w:i/>
          <w:iCs/>
          <w:kern w:val="0"/>
          <w14:ligatures w14:val="none"/>
        </w:rPr>
        <w:t>mymaripenne</w:t>
      </w:r>
      <w:proofErr w:type="spellEnd"/>
      <w:r w:rsidRPr="006B1FCF">
        <w:rPr>
          <w:rFonts w:ascii="Times New Roman" w:eastAsia="Times New Roman" w:hAnsi="Times New Roman" w:cs="Times New Roman"/>
          <w:kern w:val="0"/>
          <w14:ligatures w14:val="none"/>
        </w:rPr>
        <w:t xml:space="preserve"> is about </w:t>
      </w:r>
      <w:r w:rsidRPr="006B1FCF">
        <w:rPr>
          <w:rFonts w:ascii="Times New Roman" w:eastAsia="Times New Roman" w:hAnsi="Times New Roman" w:cs="Times New Roman"/>
          <w:b/>
          <w:bCs/>
          <w:kern w:val="0"/>
          <w14:ligatures w14:val="none"/>
        </w:rPr>
        <w:t>200 µm</w:t>
      </w:r>
      <w:r w:rsidRPr="006B1FCF">
        <w:rPr>
          <w:rFonts w:ascii="Times New Roman" w:eastAsia="Times New Roman" w:hAnsi="Times New Roman" w:cs="Times New Roman"/>
          <w:kern w:val="0"/>
          <w14:ligatures w14:val="none"/>
        </w:rPr>
        <w:t xml:space="preserve"> (0.2 mm) long – one of the smallest insects known.</w:t>
      </w:r>
    </w:p>
    <w:p w14:paraId="41390D57"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B1FCF">
        <w:rPr>
          <w:rFonts w:ascii="Times New Roman" w:eastAsia="Times New Roman" w:hAnsi="Times New Roman" w:cs="Times New Roman"/>
          <w:i/>
          <w:iCs/>
          <w:kern w:val="0"/>
          <w14:ligatures w14:val="none"/>
        </w:rPr>
        <w:t>Megaphragma</w:t>
      </w:r>
      <w:proofErr w:type="spellEnd"/>
      <w:r w:rsidRPr="006B1FCF">
        <w:rPr>
          <w:rFonts w:ascii="Times New Roman" w:eastAsia="Times New Roman" w:hAnsi="Times New Roman" w:cs="Times New Roman"/>
          <w:i/>
          <w:iCs/>
          <w:kern w:val="0"/>
          <w14:ligatures w14:val="none"/>
        </w:rPr>
        <w:t xml:space="preserve"> </w:t>
      </w:r>
      <w:proofErr w:type="spellStart"/>
      <w:r w:rsidRPr="006B1FCF">
        <w:rPr>
          <w:rFonts w:ascii="Times New Roman" w:eastAsia="Times New Roman" w:hAnsi="Times New Roman" w:cs="Times New Roman"/>
          <w:i/>
          <w:iCs/>
          <w:kern w:val="0"/>
          <w14:ligatures w14:val="none"/>
        </w:rPr>
        <w:t>caribea</w:t>
      </w:r>
      <w:proofErr w:type="spellEnd"/>
      <w:r w:rsidRPr="006B1FCF">
        <w:rPr>
          <w:rFonts w:ascii="Times New Roman" w:eastAsia="Times New Roman" w:hAnsi="Times New Roman" w:cs="Times New Roman"/>
          <w:kern w:val="0"/>
          <w14:ligatures w14:val="none"/>
        </w:rPr>
        <w:t xml:space="preserve"> is even smaller, around </w:t>
      </w:r>
      <w:r w:rsidRPr="006B1FCF">
        <w:rPr>
          <w:rFonts w:ascii="Times New Roman" w:eastAsia="Times New Roman" w:hAnsi="Times New Roman" w:cs="Times New Roman"/>
          <w:b/>
          <w:bCs/>
          <w:kern w:val="0"/>
          <w14:ligatures w14:val="none"/>
        </w:rPr>
        <w:t>170 µm</w:t>
      </w:r>
      <w:r w:rsidRPr="006B1FCF">
        <w:rPr>
          <w:rFonts w:ascii="Times New Roman" w:eastAsia="Times New Roman" w:hAnsi="Times New Roman" w:cs="Times New Roman"/>
          <w:kern w:val="0"/>
          <w14:ligatures w14:val="none"/>
        </w:rPr>
        <w:t>.</w:t>
      </w:r>
    </w:p>
    <w:p w14:paraId="44C1AB0E"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These animals </w:t>
      </w:r>
      <w:r w:rsidRPr="006B1FCF">
        <w:rPr>
          <w:rFonts w:ascii="Times New Roman" w:eastAsia="Times New Roman" w:hAnsi="Times New Roman" w:cs="Times New Roman"/>
          <w:b/>
          <w:bCs/>
          <w:kern w:val="0"/>
          <w14:ligatures w14:val="none"/>
        </w:rPr>
        <w:t>do</w:t>
      </w:r>
      <w:r w:rsidRPr="006B1FCF">
        <w:rPr>
          <w:rFonts w:ascii="Times New Roman" w:eastAsia="Times New Roman" w:hAnsi="Times New Roman" w:cs="Times New Roman"/>
          <w:kern w:val="0"/>
          <w14:ligatures w14:val="none"/>
        </w:rPr>
        <w:t xml:space="preserve"> have a central nervous system, but it is pushed to a physical extreme: adults have an almost entirely </w:t>
      </w:r>
      <w:r w:rsidRPr="006B1FCF">
        <w:rPr>
          <w:rFonts w:ascii="Times New Roman" w:eastAsia="Times New Roman" w:hAnsi="Times New Roman" w:cs="Times New Roman"/>
          <w:b/>
          <w:bCs/>
          <w:kern w:val="0"/>
          <w14:ligatures w14:val="none"/>
        </w:rPr>
        <w:t>anucleate</w:t>
      </w:r>
      <w:r w:rsidRPr="006B1FCF">
        <w:rPr>
          <w:rFonts w:ascii="Times New Roman" w:eastAsia="Times New Roman" w:hAnsi="Times New Roman" w:cs="Times New Roman"/>
          <w:kern w:val="0"/>
          <w14:ligatures w14:val="none"/>
        </w:rPr>
        <w:t xml:space="preserve"> nervous system, with only </w:t>
      </w:r>
      <w:r w:rsidRPr="006B1FCF">
        <w:rPr>
          <w:rFonts w:ascii="Times New Roman" w:eastAsia="Times New Roman" w:hAnsi="Times New Roman" w:cs="Times New Roman"/>
          <w:b/>
          <w:bCs/>
          <w:kern w:val="0"/>
          <w14:ligatures w14:val="none"/>
        </w:rPr>
        <w:t>339–372 nucleated cell bodies</w:t>
      </w:r>
      <w:r w:rsidRPr="006B1FCF">
        <w:rPr>
          <w:rFonts w:ascii="Times New Roman" w:eastAsia="Times New Roman" w:hAnsi="Times New Roman" w:cs="Times New Roman"/>
          <w:kern w:val="0"/>
          <w14:ligatures w14:val="none"/>
        </w:rPr>
        <w:t xml:space="preserve"> in the CNS; the rest of the ganglia are essentially just processes of neurons.</w:t>
      </w:r>
    </w:p>
    <w:p w14:paraId="54CC19DE"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Their pupal stage has a more typical insect CNS with ~7,400 nucleated neurons, which then collapses to this minimal architecture in adulthood.</w:t>
      </w:r>
    </w:p>
    <w:p w14:paraId="35093510" w14:textId="77777777" w:rsidR="006B1FCF" w:rsidRPr="006B1FCF" w:rsidRDefault="006B1FCF" w:rsidP="006B1FCF">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 xml:space="preserve">Smallest vertebrates with brains (e.g., </w:t>
      </w:r>
      <w:proofErr w:type="spellStart"/>
      <w:r w:rsidRPr="006B1FCF">
        <w:rPr>
          <w:rFonts w:ascii="Times New Roman" w:eastAsia="Times New Roman" w:hAnsi="Times New Roman" w:cs="Times New Roman"/>
          <w:b/>
          <w:bCs/>
          <w:i/>
          <w:iCs/>
          <w:kern w:val="0"/>
          <w14:ligatures w14:val="none"/>
        </w:rPr>
        <w:t>Danionella</w:t>
      </w:r>
      <w:proofErr w:type="spellEnd"/>
      <w:r w:rsidRPr="006B1FCF">
        <w:rPr>
          <w:rFonts w:ascii="Times New Roman" w:eastAsia="Times New Roman" w:hAnsi="Times New Roman" w:cs="Times New Roman"/>
          <w:b/>
          <w:bCs/>
          <w:kern w:val="0"/>
          <w14:ligatures w14:val="none"/>
        </w:rPr>
        <w:t xml:space="preserve"> species)</w:t>
      </w:r>
    </w:p>
    <w:p w14:paraId="3D45715E"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Miniature cyprinid fishes of the genus </w:t>
      </w:r>
      <w:proofErr w:type="spellStart"/>
      <w:r w:rsidRPr="006B1FCF">
        <w:rPr>
          <w:rFonts w:ascii="Times New Roman" w:eastAsia="Times New Roman" w:hAnsi="Times New Roman" w:cs="Times New Roman"/>
          <w:i/>
          <w:iCs/>
          <w:kern w:val="0"/>
          <w14:ligatures w14:val="none"/>
        </w:rPr>
        <w:t>Danionella</w:t>
      </w:r>
      <w:proofErr w:type="spellEnd"/>
      <w:r w:rsidRPr="006B1FCF">
        <w:rPr>
          <w:rFonts w:ascii="Times New Roman" w:eastAsia="Times New Roman" w:hAnsi="Times New Roman" w:cs="Times New Roman"/>
          <w:kern w:val="0"/>
          <w14:ligatures w14:val="none"/>
        </w:rPr>
        <w:t xml:space="preserve"> (e.g., </w:t>
      </w:r>
      <w:proofErr w:type="spellStart"/>
      <w:r w:rsidRPr="006B1FCF">
        <w:rPr>
          <w:rFonts w:ascii="Times New Roman" w:eastAsia="Times New Roman" w:hAnsi="Times New Roman" w:cs="Times New Roman"/>
          <w:i/>
          <w:iCs/>
          <w:kern w:val="0"/>
          <w14:ligatures w14:val="none"/>
        </w:rPr>
        <w:t>Danionella</w:t>
      </w:r>
      <w:proofErr w:type="spellEnd"/>
      <w:r w:rsidRPr="006B1FCF">
        <w:rPr>
          <w:rFonts w:ascii="Times New Roman" w:eastAsia="Times New Roman" w:hAnsi="Times New Roman" w:cs="Times New Roman"/>
          <w:i/>
          <w:iCs/>
          <w:kern w:val="0"/>
          <w14:ligatures w14:val="none"/>
        </w:rPr>
        <w:t xml:space="preserve"> cerebrum</w:t>
      </w:r>
      <w:r w:rsidRPr="006B1FCF">
        <w:rPr>
          <w:rFonts w:ascii="Times New Roman" w:eastAsia="Times New Roman" w:hAnsi="Times New Roman" w:cs="Times New Roman"/>
          <w:kern w:val="0"/>
          <w14:ligatures w14:val="none"/>
        </w:rPr>
        <w:t xml:space="preserve">) are among the smallest known vertebrates, with adult body lengths </w:t>
      </w:r>
      <w:r w:rsidRPr="006B1FCF">
        <w:rPr>
          <w:rFonts w:ascii="Times New Roman" w:eastAsia="Times New Roman" w:hAnsi="Times New Roman" w:cs="Times New Roman"/>
          <w:b/>
          <w:bCs/>
          <w:kern w:val="0"/>
          <w14:ligatures w14:val="none"/>
        </w:rPr>
        <w:t>around 10–13.5 mm</w:t>
      </w:r>
      <w:r w:rsidRPr="006B1FCF">
        <w:rPr>
          <w:rFonts w:ascii="Times New Roman" w:eastAsia="Times New Roman" w:hAnsi="Times New Roman" w:cs="Times New Roman"/>
          <w:kern w:val="0"/>
          <w14:ligatures w14:val="none"/>
        </w:rPr>
        <w:t>.</w:t>
      </w:r>
    </w:p>
    <w:p w14:paraId="2C1AF2B9"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They have fully functional brains and highly simplified </w:t>
      </w:r>
      <w:proofErr w:type="gramStart"/>
      <w:r w:rsidRPr="006B1FCF">
        <w:rPr>
          <w:rFonts w:ascii="Times New Roman" w:eastAsia="Times New Roman" w:hAnsi="Times New Roman" w:cs="Times New Roman"/>
          <w:kern w:val="0"/>
          <w14:ligatures w14:val="none"/>
        </w:rPr>
        <w:t>skeletons, and</w:t>
      </w:r>
      <w:proofErr w:type="gramEnd"/>
      <w:r w:rsidRPr="006B1FCF">
        <w:rPr>
          <w:rFonts w:ascii="Times New Roman" w:eastAsia="Times New Roman" w:hAnsi="Times New Roman" w:cs="Times New Roman"/>
          <w:kern w:val="0"/>
          <w14:ligatures w14:val="none"/>
        </w:rPr>
        <w:t xml:space="preserve"> are used as model organisms precisely because their brains are tiny yet still vertebrate and centralized.</w:t>
      </w:r>
    </w:p>
    <w:p w14:paraId="20DE794D" w14:textId="77777777" w:rsidR="006B1FCF" w:rsidRPr="006B1FCF" w:rsidRDefault="006B1FCF" w:rsidP="006B1FCF">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Other small CNS-bearing animals</w:t>
      </w:r>
    </w:p>
    <w:p w14:paraId="11E04D80"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Etruscan shrew, the smallest terrestrial mammal, has a body length of a few </w:t>
      </w:r>
      <w:proofErr w:type="spellStart"/>
      <w:r w:rsidRPr="006B1FCF">
        <w:rPr>
          <w:rFonts w:ascii="Times New Roman" w:eastAsia="Times New Roman" w:hAnsi="Times New Roman" w:cs="Times New Roman"/>
          <w:kern w:val="0"/>
          <w14:ligatures w14:val="none"/>
        </w:rPr>
        <w:t>centimetres</w:t>
      </w:r>
      <w:proofErr w:type="spellEnd"/>
      <w:r w:rsidRPr="006B1FCF">
        <w:rPr>
          <w:rFonts w:ascii="Times New Roman" w:eastAsia="Times New Roman" w:hAnsi="Times New Roman" w:cs="Times New Roman"/>
          <w:kern w:val="0"/>
          <w14:ligatures w14:val="none"/>
        </w:rPr>
        <w:t xml:space="preserve"> and an extremely fast, tactile hunting </w:t>
      </w:r>
      <w:proofErr w:type="spellStart"/>
      <w:r w:rsidRPr="006B1FCF">
        <w:rPr>
          <w:rFonts w:ascii="Times New Roman" w:eastAsia="Times New Roman" w:hAnsi="Times New Roman" w:cs="Times New Roman"/>
          <w:kern w:val="0"/>
          <w14:ligatures w14:val="none"/>
        </w:rPr>
        <w:t>behaviour</w:t>
      </w:r>
      <w:proofErr w:type="spellEnd"/>
      <w:r w:rsidRPr="006B1FCF">
        <w:rPr>
          <w:rFonts w:ascii="Times New Roman" w:eastAsia="Times New Roman" w:hAnsi="Times New Roman" w:cs="Times New Roman"/>
          <w:kern w:val="0"/>
          <w14:ligatures w14:val="none"/>
        </w:rPr>
        <w:t xml:space="preserve"> – but it is still </w:t>
      </w:r>
      <w:r w:rsidRPr="006B1FCF">
        <w:rPr>
          <w:rFonts w:ascii="Times New Roman" w:eastAsia="Times New Roman" w:hAnsi="Times New Roman" w:cs="Times New Roman"/>
          <w:b/>
          <w:bCs/>
          <w:kern w:val="0"/>
          <w14:ligatures w14:val="none"/>
        </w:rPr>
        <w:t>orders of magnitude larger</w:t>
      </w:r>
      <w:r w:rsidRPr="006B1FCF">
        <w:rPr>
          <w:rFonts w:ascii="Times New Roman" w:eastAsia="Times New Roman" w:hAnsi="Times New Roman" w:cs="Times New Roman"/>
          <w:kern w:val="0"/>
          <w14:ligatures w14:val="none"/>
        </w:rPr>
        <w:t xml:space="preserve"> than the 0.1 mm band.</w:t>
      </w:r>
    </w:p>
    <w:p w14:paraId="6509E8C3"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Tiny reptiles such as the nano-chameleon (</w:t>
      </w:r>
      <w:r w:rsidRPr="006B1FCF">
        <w:rPr>
          <w:rFonts w:ascii="Times New Roman" w:eastAsia="Times New Roman" w:hAnsi="Times New Roman" w:cs="Times New Roman"/>
          <w:i/>
          <w:iCs/>
          <w:kern w:val="0"/>
          <w14:ligatures w14:val="none"/>
        </w:rPr>
        <w:t>Brookesia nana</w:t>
      </w:r>
      <w:r w:rsidRPr="006B1FCF">
        <w:rPr>
          <w:rFonts w:ascii="Times New Roman" w:eastAsia="Times New Roman" w:hAnsi="Times New Roman" w:cs="Times New Roman"/>
          <w:kern w:val="0"/>
          <w14:ligatures w14:val="none"/>
        </w:rPr>
        <w:t xml:space="preserve">) are on the order of </w:t>
      </w:r>
      <w:r w:rsidRPr="006B1FCF">
        <w:rPr>
          <w:rFonts w:ascii="Times New Roman" w:eastAsia="Times New Roman" w:hAnsi="Times New Roman" w:cs="Times New Roman"/>
          <w:b/>
          <w:bCs/>
          <w:kern w:val="0"/>
          <w14:ligatures w14:val="none"/>
        </w:rPr>
        <w:t>20–30 mm</w:t>
      </w:r>
      <w:r w:rsidRPr="006B1FCF">
        <w:rPr>
          <w:rFonts w:ascii="Times New Roman" w:eastAsia="Times New Roman" w:hAnsi="Times New Roman" w:cs="Times New Roman"/>
          <w:kern w:val="0"/>
          <w14:ligatures w14:val="none"/>
        </w:rPr>
        <w:t xml:space="preserve"> in body length.</w:t>
      </w:r>
    </w:p>
    <w:p w14:paraId="483362B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When you zoom in on “the tiniest with CNS” across phyla, the pattern is:</w:t>
      </w:r>
    </w:p>
    <w:p w14:paraId="765E290B" w14:textId="77777777" w:rsidR="006B1FCF" w:rsidRPr="006B1FCF" w:rsidRDefault="006B1FCF" w:rsidP="006B1FCF">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Insects with an extreme, nearly minimal CNS: </w:t>
      </w:r>
      <w:r w:rsidRPr="006B1FCF">
        <w:rPr>
          <w:rFonts w:ascii="Times New Roman" w:eastAsia="Times New Roman" w:hAnsi="Times New Roman" w:cs="Times New Roman"/>
          <w:b/>
          <w:bCs/>
          <w:kern w:val="0"/>
          <w14:ligatures w14:val="none"/>
        </w:rPr>
        <w:t>~170–200 µm</w:t>
      </w:r>
      <w:r w:rsidRPr="006B1FCF">
        <w:rPr>
          <w:rFonts w:ascii="Times New Roman" w:eastAsia="Times New Roman" w:hAnsi="Times New Roman" w:cs="Times New Roman"/>
          <w:kern w:val="0"/>
          <w14:ligatures w14:val="none"/>
        </w:rPr>
        <w:t xml:space="preserve"> long.</w:t>
      </w:r>
    </w:p>
    <w:p w14:paraId="155977CB" w14:textId="77777777" w:rsidR="006B1FCF" w:rsidRPr="006B1FCF" w:rsidRDefault="006B1FCF" w:rsidP="006B1FCF">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Vertebrates with brains: </w:t>
      </w:r>
      <w:r w:rsidRPr="006B1FCF">
        <w:rPr>
          <w:rFonts w:ascii="Times New Roman" w:eastAsia="Times New Roman" w:hAnsi="Times New Roman" w:cs="Times New Roman"/>
          <w:b/>
          <w:bCs/>
          <w:kern w:val="0"/>
          <w14:ligatures w14:val="none"/>
        </w:rPr>
        <w:t>≥ ~10 mm</w:t>
      </w:r>
      <w:r w:rsidRPr="006B1FCF">
        <w:rPr>
          <w:rFonts w:ascii="Times New Roman" w:eastAsia="Times New Roman" w:hAnsi="Times New Roman" w:cs="Times New Roman"/>
          <w:kern w:val="0"/>
          <w14:ligatures w14:val="none"/>
        </w:rPr>
        <w:t>.</w:t>
      </w:r>
    </w:p>
    <w:p w14:paraId="245576B2" w14:textId="77777777" w:rsidR="006B1FCF" w:rsidRPr="006B1FCF" w:rsidRDefault="006B1FCF" w:rsidP="006B1FCF">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Mammals, reptiles: </w:t>
      </w:r>
      <w:proofErr w:type="spellStart"/>
      <w:r w:rsidRPr="006B1FCF">
        <w:rPr>
          <w:rFonts w:ascii="Times New Roman" w:eastAsia="Times New Roman" w:hAnsi="Times New Roman" w:cs="Times New Roman"/>
          <w:kern w:val="0"/>
          <w14:ligatures w14:val="none"/>
        </w:rPr>
        <w:t>centimetres</w:t>
      </w:r>
      <w:proofErr w:type="spellEnd"/>
      <w:r w:rsidRPr="006B1FCF">
        <w:rPr>
          <w:rFonts w:ascii="Times New Roman" w:eastAsia="Times New Roman" w:hAnsi="Times New Roman" w:cs="Times New Roman"/>
          <w:kern w:val="0"/>
          <w14:ligatures w14:val="none"/>
        </w:rPr>
        <w:t xml:space="preserve"> and above.</w:t>
      </w:r>
    </w:p>
    <w:p w14:paraId="7DB75D3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Critically:</w:t>
      </w:r>
    </w:p>
    <w:p w14:paraId="7E80A714" w14:textId="77777777" w:rsidR="006B1FCF" w:rsidRPr="006B1FCF" w:rsidRDefault="006B1FCF" w:rsidP="006B1FCF">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There are </w:t>
      </w:r>
      <w:r w:rsidRPr="006B1FCF">
        <w:rPr>
          <w:rFonts w:ascii="Times New Roman" w:eastAsia="Times New Roman" w:hAnsi="Times New Roman" w:cs="Times New Roman"/>
          <w:b/>
          <w:bCs/>
          <w:kern w:val="0"/>
          <w14:ligatures w14:val="none"/>
        </w:rPr>
        <w:t>no</w:t>
      </w:r>
      <w:r w:rsidRPr="006B1FCF">
        <w:rPr>
          <w:rFonts w:ascii="Times New Roman" w:eastAsia="Times New Roman" w:hAnsi="Times New Roman" w:cs="Times New Roman"/>
          <w:kern w:val="0"/>
          <w14:ligatures w14:val="none"/>
        </w:rPr>
        <w:t xml:space="preserve"> well-documented animals with a </w:t>
      </w:r>
      <w:proofErr w:type="spellStart"/>
      <w:r w:rsidRPr="006B1FCF">
        <w:rPr>
          <w:rFonts w:ascii="Times New Roman" w:eastAsia="Times New Roman" w:hAnsi="Times New Roman" w:cs="Times New Roman"/>
          <w:kern w:val="0"/>
          <w14:ligatures w14:val="none"/>
        </w:rPr>
        <w:t>recognisable</w:t>
      </w:r>
      <w:proofErr w:type="spellEnd"/>
      <w:r w:rsidRPr="006B1FCF">
        <w:rPr>
          <w:rFonts w:ascii="Times New Roman" w:eastAsia="Times New Roman" w:hAnsi="Times New Roman" w:cs="Times New Roman"/>
          <w:kern w:val="0"/>
          <w14:ligatures w14:val="none"/>
        </w:rPr>
        <w:t xml:space="preserve"> CNS whose overall body length is down at </w:t>
      </w:r>
      <w:r w:rsidRPr="006B1FCF">
        <w:rPr>
          <w:rFonts w:ascii="Times New Roman" w:eastAsia="Times New Roman" w:hAnsi="Times New Roman" w:cs="Times New Roman"/>
          <w:b/>
          <w:bCs/>
          <w:kern w:val="0"/>
          <w14:ligatures w14:val="none"/>
        </w:rPr>
        <w:t>10 µm</w:t>
      </w:r>
      <w:r w:rsidRPr="006B1FCF">
        <w:rPr>
          <w:rFonts w:ascii="Times New Roman" w:eastAsia="Times New Roman" w:hAnsi="Times New Roman" w:cs="Times New Roman"/>
          <w:kern w:val="0"/>
          <w14:ligatures w14:val="none"/>
        </w:rPr>
        <w:t xml:space="preserve"> or (say) </w:t>
      </w:r>
      <w:r w:rsidRPr="006B1FCF">
        <w:rPr>
          <w:rFonts w:ascii="Times New Roman" w:eastAsia="Times New Roman" w:hAnsi="Times New Roman" w:cs="Times New Roman"/>
          <w:b/>
          <w:bCs/>
          <w:kern w:val="0"/>
          <w14:ligatures w14:val="none"/>
        </w:rPr>
        <w:t>10–50 µm</w:t>
      </w:r>
      <w:r w:rsidRPr="006B1FCF">
        <w:rPr>
          <w:rFonts w:ascii="Times New Roman" w:eastAsia="Times New Roman" w:hAnsi="Times New Roman" w:cs="Times New Roman"/>
          <w:kern w:val="0"/>
          <w14:ligatures w14:val="none"/>
        </w:rPr>
        <w:t>.</w:t>
      </w:r>
    </w:p>
    <w:p w14:paraId="289693D7" w14:textId="77777777" w:rsidR="006B1FCF" w:rsidRPr="006B1FCF" w:rsidRDefault="006B1FCF" w:rsidP="006B1FCF">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smallest known CNS-bearing animals hover in the </w:t>
      </w:r>
      <w:r w:rsidRPr="006B1FCF">
        <w:rPr>
          <w:rFonts w:ascii="Times New Roman" w:eastAsia="Times New Roman" w:hAnsi="Times New Roman" w:cs="Times New Roman"/>
          <w:b/>
          <w:bCs/>
          <w:kern w:val="0"/>
          <w14:ligatures w14:val="none"/>
        </w:rPr>
        <w:t>0.17–0.20 mm</w:t>
      </w:r>
      <w:r w:rsidRPr="006B1FCF">
        <w:rPr>
          <w:rFonts w:ascii="Times New Roman" w:eastAsia="Times New Roman" w:hAnsi="Times New Roman" w:cs="Times New Roman"/>
          <w:kern w:val="0"/>
          <w14:ligatures w14:val="none"/>
        </w:rPr>
        <w:t xml:space="preserve"> region – not far above UGM (~0.12 mm), and certainly not an order of magnitude below it.</w:t>
      </w:r>
    </w:p>
    <w:p w14:paraId="33B27666"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6F396F">
          <v:rect id="_x0000_i1046" style="width:0;height:1.5pt" o:hralign="center" o:hrstd="t" o:hr="t" fillcolor="#a0a0a0" stroked="f"/>
        </w:pict>
      </w:r>
    </w:p>
    <w:p w14:paraId="6074F1FB" w14:textId="77777777" w:rsidR="006B1FCF" w:rsidRPr="006B1FCF" w:rsidRDefault="006B1FCF" w:rsidP="008E3B87">
      <w:pPr>
        <w:pStyle w:val="Heading4"/>
        <w:rPr>
          <w:rFonts w:eastAsia="Times New Roman"/>
        </w:rPr>
      </w:pPr>
      <w:r w:rsidRPr="006B1FCF">
        <w:rPr>
          <w:rFonts w:eastAsia="Times New Roman"/>
        </w:rPr>
        <w:t>2.2.3 How the numbers line up with UGM</w:t>
      </w:r>
    </w:p>
    <w:p w14:paraId="01741C9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Let’s line up the key scales:</w:t>
      </w:r>
    </w:p>
    <w:p w14:paraId="5E7A016E" w14:textId="77777777" w:rsidR="006B1FCF" w:rsidRPr="006B1FCF" w:rsidRDefault="006B1FCF" w:rsidP="006B1FCF">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UGM from Planck–Universe GM and CL evidence:</w:t>
      </w:r>
    </w:p>
    <w:p w14:paraId="0995CFBA" w14:textId="77777777" w:rsidR="006B1FCF" w:rsidRPr="006B1FCF" w:rsidRDefault="006B1FCF" w:rsidP="006B1FCF">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(L_{\</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UGM}}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1.2\times 10^{-4</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 xml:space="preserve">text{m} = </w:t>
      </w:r>
      <w:proofErr w:type="gramStart"/>
      <w:r w:rsidRPr="006B1FCF">
        <w:rPr>
          <w:rFonts w:ascii="Times New Roman" w:eastAsia="Times New Roman" w:hAnsi="Times New Roman" w:cs="Times New Roman"/>
          <w:kern w:val="0"/>
          <w14:ligatures w14:val="none"/>
        </w:rPr>
        <w:t>120,\mu\text</w:t>
      </w:r>
      <w:proofErr w:type="gramEnd"/>
      <w:r w:rsidRPr="006B1FCF">
        <w:rPr>
          <w:rFonts w:ascii="Times New Roman" w:eastAsia="Times New Roman" w:hAnsi="Times New Roman" w:cs="Times New Roman"/>
          <w:kern w:val="0"/>
          <w14:ligatures w14:val="none"/>
        </w:rPr>
        <w:t xml:space="preserve">{m} = </w:t>
      </w:r>
      <w:proofErr w:type="gramStart"/>
      <w:r w:rsidRPr="006B1FCF">
        <w:rPr>
          <w:rFonts w:ascii="Times New Roman" w:eastAsia="Times New Roman" w:hAnsi="Times New Roman" w:cs="Times New Roman"/>
          <w:kern w:val="0"/>
          <w14:ligatures w14:val="none"/>
        </w:rPr>
        <w:t>0.12,\</w:t>
      </w:r>
      <w:proofErr w:type="gramEnd"/>
      <w:r w:rsidRPr="006B1FCF">
        <w:rPr>
          <w:rFonts w:ascii="Times New Roman" w:eastAsia="Times New Roman" w:hAnsi="Times New Roman" w:cs="Times New Roman"/>
          <w:kern w:val="0"/>
          <w14:ligatures w14:val="none"/>
        </w:rPr>
        <w:t>text{mm}.)</w:t>
      </w:r>
    </w:p>
    <w:p w14:paraId="534ECDB0" w14:textId="77777777" w:rsidR="006B1FCF" w:rsidRPr="006B1FCF" w:rsidRDefault="006B1FCF" w:rsidP="006B1FCF">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Smallest CNS-bearing insects (</w:t>
      </w:r>
      <w:proofErr w:type="spellStart"/>
      <w:r w:rsidRPr="006B1FCF">
        <w:rPr>
          <w:rFonts w:ascii="Times New Roman" w:eastAsia="Times New Roman" w:hAnsi="Times New Roman" w:cs="Times New Roman"/>
          <w:i/>
          <w:iCs/>
          <w:kern w:val="0"/>
          <w14:ligatures w14:val="none"/>
        </w:rPr>
        <w:t>Megaphragma</w:t>
      </w:r>
      <w:proofErr w:type="spellEnd"/>
      <w:r w:rsidRPr="006B1FCF">
        <w:rPr>
          <w:rFonts w:ascii="Times New Roman" w:eastAsia="Times New Roman" w:hAnsi="Times New Roman" w:cs="Times New Roman"/>
          <w:kern w:val="0"/>
          <w14:ligatures w14:val="none"/>
        </w:rPr>
        <w:t>):</w:t>
      </w:r>
    </w:p>
    <w:p w14:paraId="1135BED8" w14:textId="77777777" w:rsidR="006B1FCF" w:rsidRPr="006B1FCF" w:rsidRDefault="006B1FCF" w:rsidP="006B1FCF">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(L_{\</w:t>
      </w:r>
      <w:proofErr w:type="gramStart"/>
      <w:r w:rsidRPr="006B1FCF">
        <w:rPr>
          <w:rFonts w:ascii="Times New Roman" w:eastAsia="Times New Roman" w:hAnsi="Times New Roman" w:cs="Times New Roman"/>
          <w:kern w:val="0"/>
          <w14:ligatures w14:val="none"/>
        </w:rPr>
        <w:t>text{</w:t>
      </w:r>
      <w:proofErr w:type="spellStart"/>
      <w:proofErr w:type="gramEnd"/>
      <w:r w:rsidRPr="006B1FCF">
        <w:rPr>
          <w:rFonts w:ascii="Times New Roman" w:eastAsia="Times New Roman" w:hAnsi="Times New Roman" w:cs="Times New Roman"/>
          <w:kern w:val="0"/>
          <w14:ligatures w14:val="none"/>
        </w:rPr>
        <w:t>Megaphragma</w:t>
      </w:r>
      <w:proofErr w:type="spellEnd"/>
      <w:r w:rsidRPr="006B1FCF">
        <w:rPr>
          <w:rFonts w:ascii="Times New Roman" w:eastAsia="Times New Roman" w:hAnsi="Times New Roman" w:cs="Times New Roman"/>
          <w:kern w:val="0"/>
          <w14:ligatures w14:val="none"/>
        </w:rPr>
        <w:t>}}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170–</w:t>
      </w:r>
      <w:proofErr w:type="gramStart"/>
      <w:r w:rsidRPr="006B1FCF">
        <w:rPr>
          <w:rFonts w:ascii="Times New Roman" w:eastAsia="Times New Roman" w:hAnsi="Times New Roman" w:cs="Times New Roman"/>
          <w:kern w:val="0"/>
          <w14:ligatures w14:val="none"/>
        </w:rPr>
        <w:t>200,\mu\text</w:t>
      </w:r>
      <w:proofErr w:type="gramEnd"/>
      <w:r w:rsidRPr="006B1FCF">
        <w:rPr>
          <w:rFonts w:ascii="Times New Roman" w:eastAsia="Times New Roman" w:hAnsi="Times New Roman" w:cs="Times New Roman"/>
          <w:kern w:val="0"/>
          <w14:ligatures w14:val="none"/>
        </w:rPr>
        <w:t>{m} = 0.17–0.</w:t>
      </w:r>
      <w:proofErr w:type="gramStart"/>
      <w:r w:rsidRPr="006B1FCF">
        <w:rPr>
          <w:rFonts w:ascii="Times New Roman" w:eastAsia="Times New Roman" w:hAnsi="Times New Roman" w:cs="Times New Roman"/>
          <w:kern w:val="0"/>
          <w14:ligatures w14:val="none"/>
        </w:rPr>
        <w:t>20,\</w:t>
      </w:r>
      <w:proofErr w:type="gramEnd"/>
      <w:r w:rsidRPr="006B1FCF">
        <w:rPr>
          <w:rFonts w:ascii="Times New Roman" w:eastAsia="Times New Roman" w:hAnsi="Times New Roman" w:cs="Times New Roman"/>
          <w:kern w:val="0"/>
          <w14:ligatures w14:val="none"/>
        </w:rPr>
        <w:t>text{mm}.)</w:t>
      </w:r>
    </w:p>
    <w:p w14:paraId="55E7192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These sit in </w:t>
      </w:r>
      <w:r w:rsidRPr="006B1FCF">
        <w:rPr>
          <w:rFonts w:ascii="Times New Roman" w:eastAsia="Times New Roman" w:hAnsi="Times New Roman" w:cs="Times New Roman"/>
          <w:b/>
          <w:bCs/>
          <w:kern w:val="0"/>
          <w14:ligatures w14:val="none"/>
        </w:rPr>
        <w:t>essentially the same band</w:t>
      </w:r>
      <w:r w:rsidRPr="006B1FCF">
        <w:rPr>
          <w:rFonts w:ascii="Times New Roman" w:eastAsia="Times New Roman" w:hAnsi="Times New Roman" w:cs="Times New Roman"/>
          <w:kern w:val="0"/>
          <w14:ligatures w14:val="none"/>
        </w:rPr>
        <w:t>:</w:t>
      </w:r>
    </w:p>
    <w:p w14:paraId="1DBC6E85" w14:textId="77777777" w:rsidR="006B1FCF" w:rsidRPr="006B1FCF" w:rsidRDefault="006B1FCF" w:rsidP="006B1FCF">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UGM = 120 </w:t>
      </w:r>
      <w:proofErr w:type="gramStart"/>
      <w:r w:rsidRPr="006B1FCF">
        <w:rPr>
          <w:rFonts w:ascii="Times New Roman" w:eastAsia="Times New Roman" w:hAnsi="Times New Roman" w:cs="Times New Roman"/>
          <w:kern w:val="0"/>
          <w14:ligatures w14:val="none"/>
        </w:rPr>
        <w:t>µm;</w:t>
      </w:r>
      <w:proofErr w:type="gramEnd"/>
    </w:p>
    <w:p w14:paraId="60E8A221" w14:textId="77777777" w:rsidR="006B1FCF" w:rsidRPr="006B1FCF" w:rsidRDefault="006B1FCF" w:rsidP="006B1FCF">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Smallest “real” CNS-bearing bodies ≈ 170–200 µm.</w:t>
      </w:r>
    </w:p>
    <w:p w14:paraId="57A0C69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in terms of order of magnitude and even absolute scale, biology is doing exactly what the theory says:</w:t>
      </w:r>
    </w:p>
    <w:p w14:paraId="4DEEAF2C" w14:textId="77777777" w:rsidR="006B1FCF" w:rsidRPr="006B1FCF" w:rsidRDefault="006B1FCF" w:rsidP="006B1FCF">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Nothing with a </w:t>
      </w:r>
      <w:proofErr w:type="spellStart"/>
      <w:r w:rsidRPr="006B1FCF">
        <w:rPr>
          <w:rFonts w:ascii="Times New Roman" w:eastAsia="Times New Roman" w:hAnsi="Times New Roman" w:cs="Times New Roman"/>
          <w:kern w:val="0"/>
          <w14:ligatures w14:val="none"/>
        </w:rPr>
        <w:t>recognisably</w:t>
      </w:r>
      <w:proofErr w:type="spellEnd"/>
      <w:r w:rsidRPr="006B1FCF">
        <w:rPr>
          <w:rFonts w:ascii="Times New Roman" w:eastAsia="Times New Roman" w:hAnsi="Times New Roman" w:cs="Times New Roman"/>
          <w:kern w:val="0"/>
          <w14:ligatures w14:val="none"/>
        </w:rPr>
        <w:t xml:space="preserve"> centralized nervous system is squeezing down to </w:t>
      </w:r>
      <w:r w:rsidRPr="006B1FCF">
        <w:rPr>
          <w:rFonts w:ascii="Times New Roman" w:eastAsia="Times New Roman" w:hAnsi="Times New Roman" w:cs="Times New Roman"/>
          <w:b/>
          <w:bCs/>
          <w:kern w:val="0"/>
          <w14:ligatures w14:val="none"/>
        </w:rPr>
        <w:t>10 µm</w:t>
      </w:r>
      <w:r w:rsidRPr="006B1FCF">
        <w:rPr>
          <w:rFonts w:ascii="Times New Roman" w:eastAsia="Times New Roman" w:hAnsi="Times New Roman" w:cs="Times New Roman"/>
          <w:kern w:val="0"/>
          <w14:ligatures w14:val="none"/>
        </w:rPr>
        <w:t xml:space="preserve"> or </w:t>
      </w:r>
      <w:r w:rsidRPr="006B1FCF">
        <w:rPr>
          <w:rFonts w:ascii="Times New Roman" w:eastAsia="Times New Roman" w:hAnsi="Times New Roman" w:cs="Times New Roman"/>
          <w:b/>
          <w:bCs/>
          <w:kern w:val="0"/>
          <w14:ligatures w14:val="none"/>
        </w:rPr>
        <w:t>1 µm</w:t>
      </w:r>
      <w:r w:rsidRPr="006B1FCF">
        <w:rPr>
          <w:rFonts w:ascii="Times New Roman" w:eastAsia="Times New Roman" w:hAnsi="Times New Roman" w:cs="Times New Roman"/>
          <w:kern w:val="0"/>
          <w14:ligatures w14:val="none"/>
        </w:rPr>
        <w:t xml:space="preserve"> – that would be a full </w:t>
      </w:r>
      <w:r w:rsidRPr="006B1FCF">
        <w:rPr>
          <w:rFonts w:ascii="Times New Roman" w:eastAsia="Times New Roman" w:hAnsi="Times New Roman" w:cs="Times New Roman"/>
          <w:b/>
          <w:bCs/>
          <w:kern w:val="0"/>
          <w14:ligatures w14:val="none"/>
        </w:rPr>
        <w:t>three</w:t>
      </w:r>
      <w:r w:rsidRPr="006B1FCF">
        <w:rPr>
          <w:rFonts w:ascii="Times New Roman" w:eastAsia="Times New Roman" w:hAnsi="Times New Roman" w:cs="Times New Roman"/>
          <w:kern w:val="0"/>
          <w14:ligatures w14:val="none"/>
        </w:rPr>
        <w:t xml:space="preserve"> orders of magnitude below UGM.</w:t>
      </w:r>
    </w:p>
    <w:p w14:paraId="58C3068C" w14:textId="77777777" w:rsidR="006B1FCF" w:rsidRPr="006B1FCF" w:rsidRDefault="006B1FCF" w:rsidP="006B1FCF">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Instead, the smallest CNS-bearing organisms cluster </w:t>
      </w:r>
      <w:r w:rsidRPr="006B1FCF">
        <w:rPr>
          <w:rFonts w:ascii="Times New Roman" w:eastAsia="Times New Roman" w:hAnsi="Times New Roman" w:cs="Times New Roman"/>
          <w:b/>
          <w:bCs/>
          <w:kern w:val="0"/>
          <w14:ligatures w14:val="none"/>
        </w:rPr>
        <w:t>just above</w:t>
      </w:r>
      <w:r w:rsidRPr="006B1FCF">
        <w:rPr>
          <w:rFonts w:ascii="Times New Roman" w:eastAsia="Times New Roman" w:hAnsi="Times New Roman" w:cs="Times New Roman"/>
          <w:kern w:val="0"/>
          <w14:ligatures w14:val="none"/>
        </w:rPr>
        <w:t xml:space="preserve"> UGM, in the </w:t>
      </w:r>
      <w:r w:rsidRPr="006B1FCF">
        <w:rPr>
          <w:rFonts w:ascii="Times New Roman" w:eastAsia="Times New Roman" w:hAnsi="Times New Roman" w:cs="Times New Roman"/>
          <w:b/>
          <w:bCs/>
          <w:kern w:val="0"/>
          <w14:ligatures w14:val="none"/>
        </w:rPr>
        <w:t>0.1–0.2 mm</w:t>
      </w:r>
      <w:r w:rsidRPr="006B1FCF">
        <w:rPr>
          <w:rFonts w:ascii="Times New Roman" w:eastAsia="Times New Roman" w:hAnsi="Times New Roman" w:cs="Times New Roman"/>
          <w:kern w:val="0"/>
          <w14:ligatures w14:val="none"/>
        </w:rPr>
        <w:t xml:space="preserve"> range.</w:t>
      </w:r>
    </w:p>
    <w:p w14:paraId="4CDF015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This is exactly what you’d expect if:</w:t>
      </w:r>
    </w:p>
    <w:p w14:paraId="2243A10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UGM is the </w:t>
      </w:r>
      <w:r w:rsidRPr="006B1FCF">
        <w:rPr>
          <w:rFonts w:ascii="Times New Roman" w:eastAsia="Times New Roman" w:hAnsi="Times New Roman" w:cs="Times New Roman"/>
          <w:b/>
          <w:bCs/>
          <w:kern w:val="0"/>
          <w14:ligatures w14:val="none"/>
        </w:rPr>
        <w:t>smallest scale</w:t>
      </w:r>
      <w:r w:rsidRPr="006B1FCF">
        <w:rPr>
          <w:rFonts w:ascii="Times New Roman" w:eastAsia="Times New Roman" w:hAnsi="Times New Roman" w:cs="Times New Roman"/>
          <w:kern w:val="0"/>
          <w14:ligatures w14:val="none"/>
        </w:rPr>
        <w:t xml:space="preserve"> at which “one present with parts” can be instantiated as an organism with a CNS.</w:t>
      </w:r>
    </w:p>
    <w:p w14:paraId="1785606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Below that:</w:t>
      </w:r>
    </w:p>
    <w:p w14:paraId="72CF7D72" w14:textId="77777777" w:rsidR="006B1FCF" w:rsidRPr="006B1FCF" w:rsidRDefault="006B1FCF" w:rsidP="006B1FCF">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You can have cells, micro-organisms, diffuse nerve nets, or very simple animals without a “brain-like” </w:t>
      </w:r>
      <w:proofErr w:type="spellStart"/>
      <w:r w:rsidRPr="006B1FCF">
        <w:rPr>
          <w:rFonts w:ascii="Times New Roman" w:eastAsia="Times New Roman" w:hAnsi="Times New Roman" w:cs="Times New Roman"/>
          <w:kern w:val="0"/>
          <w14:ligatures w14:val="none"/>
        </w:rPr>
        <w:t>centralisation</w:t>
      </w:r>
      <w:proofErr w:type="spellEnd"/>
      <w:r w:rsidRPr="006B1FCF">
        <w:rPr>
          <w:rFonts w:ascii="Times New Roman" w:eastAsia="Times New Roman" w:hAnsi="Times New Roman" w:cs="Times New Roman"/>
          <w:kern w:val="0"/>
          <w14:ligatures w14:val="none"/>
        </w:rPr>
        <w:t>.</w:t>
      </w:r>
    </w:p>
    <w:p w14:paraId="1D0C6332" w14:textId="77777777" w:rsidR="006B1FCF" w:rsidRPr="006B1FCF" w:rsidRDefault="006B1FCF" w:rsidP="006B1FCF">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But you do </w:t>
      </w:r>
      <w:r w:rsidRPr="006B1FCF">
        <w:rPr>
          <w:rFonts w:ascii="Times New Roman" w:eastAsia="Times New Roman" w:hAnsi="Times New Roman" w:cs="Times New Roman"/>
          <w:b/>
          <w:bCs/>
          <w:kern w:val="0"/>
          <w14:ligatures w14:val="none"/>
        </w:rPr>
        <w:t>not</w:t>
      </w:r>
      <w:r w:rsidRPr="006B1FCF">
        <w:rPr>
          <w:rFonts w:ascii="Times New Roman" w:eastAsia="Times New Roman" w:hAnsi="Times New Roman" w:cs="Times New Roman"/>
          <w:kern w:val="0"/>
          <w14:ligatures w14:val="none"/>
        </w:rPr>
        <w:t xml:space="preserve"> see a fully centralized nervous system living comfortably at 10 or 20 µm.</w:t>
      </w:r>
    </w:p>
    <w:p w14:paraId="7F46347A" w14:textId="77777777" w:rsidR="006B1FCF" w:rsidRPr="006B1FCF" w:rsidRDefault="000337B5"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FB2D45">
          <v:rect id="_x0000_i1047" style="width:0;height:1.5pt" o:hralign="center" o:hrstd="t" o:hr="t" fillcolor="#a0a0a0" stroked="f"/>
        </w:pict>
      </w:r>
    </w:p>
    <w:p w14:paraId="435818D1" w14:textId="77777777" w:rsidR="006B1FCF" w:rsidRPr="006B1FCF" w:rsidRDefault="006B1FCF" w:rsidP="008E3B87">
      <w:pPr>
        <w:pStyle w:val="Heading4"/>
        <w:rPr>
          <w:rFonts w:eastAsia="Times New Roman"/>
        </w:rPr>
      </w:pPr>
      <w:r w:rsidRPr="006B1FCF">
        <w:rPr>
          <w:rFonts w:eastAsia="Times New Roman"/>
        </w:rPr>
        <w:t>2.2.4 Why this fits the hinge picture, not just biology trivia</w:t>
      </w:r>
    </w:p>
    <w:p w14:paraId="25BCE45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Bringing this back to </w:t>
      </w:r>
      <w:proofErr w:type="gramStart"/>
      <w:r w:rsidRPr="006B1FCF">
        <w:rPr>
          <w:rFonts w:ascii="Times New Roman" w:eastAsia="Times New Roman" w:hAnsi="Times New Roman" w:cs="Times New Roman"/>
          <w:kern w:val="0"/>
          <w14:ligatures w14:val="none"/>
        </w:rPr>
        <w:t>the theory</w:t>
      </w:r>
      <w:proofErr w:type="gramEnd"/>
      <w:r w:rsidRPr="006B1FCF">
        <w:rPr>
          <w:rFonts w:ascii="Times New Roman" w:eastAsia="Times New Roman" w:hAnsi="Times New Roman" w:cs="Times New Roman"/>
          <w:kern w:val="0"/>
          <w14:ligatures w14:val="none"/>
        </w:rPr>
        <w:t>:</w:t>
      </w:r>
    </w:p>
    <w:p w14:paraId="5A91A6D7" w14:textId="77777777" w:rsidR="006B1FCF" w:rsidRPr="006B1FCF" w:rsidRDefault="006B1FCF" w:rsidP="006B1FCF">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0-band hinge (UGM) is supposed to be the scale where:</w:t>
      </w:r>
    </w:p>
    <w:p w14:paraId="20BA64E4" w14:textId="77777777" w:rsidR="006B1FCF" w:rsidRPr="006B1FCF" w:rsidRDefault="006B1FCF" w:rsidP="006B1FCF">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(cells, tissues) becomes </w:t>
      </w:r>
      <w:r w:rsidRPr="006B1FCF">
        <w:rPr>
          <w:rFonts w:ascii="Times New Roman" w:eastAsia="Times New Roman" w:hAnsi="Times New Roman" w:cs="Times New Roman"/>
          <w:b/>
          <w:bCs/>
          <w:kern w:val="0"/>
          <w14:ligatures w14:val="none"/>
        </w:rPr>
        <w:t>parts</w:t>
      </w:r>
      <w:r w:rsidRPr="006B1FCF">
        <w:rPr>
          <w:rFonts w:ascii="Times New Roman" w:eastAsia="Times New Roman" w:hAnsi="Times New Roman" w:cs="Times New Roman"/>
          <w:kern w:val="0"/>
          <w14:ligatures w14:val="none"/>
        </w:rPr>
        <w:t>, and</w:t>
      </w:r>
    </w:p>
    <w:p w14:paraId="29BD500D" w14:textId="77777777" w:rsidR="006B1FCF" w:rsidRPr="006B1FCF" w:rsidRDefault="006B1FCF" w:rsidP="006B1FCF">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 xml:space="preserve">a new </w:t>
      </w:r>
      <w:r w:rsidRPr="006B1FCF">
        <w:rPr>
          <w:rFonts w:ascii="Times New Roman" w:eastAsia="Times New Roman" w:hAnsi="Times New Roman" w:cs="Times New Roman"/>
          <w:b/>
          <w:bCs/>
          <w:kern w:val="0"/>
          <w14:ligatures w14:val="none"/>
        </w:rPr>
        <w:t>0-</w:t>
      </w:r>
      <w:proofErr w:type="gramEnd"/>
      <w:r w:rsidRPr="006B1FCF">
        <w:rPr>
          <w:rFonts w:ascii="Times New Roman" w:eastAsia="Times New Roman" w:hAnsi="Times New Roman" w:cs="Times New Roman"/>
          <w:b/>
          <w:bCs/>
          <w:kern w:val="0"/>
          <w14:ligatures w14:val="none"/>
        </w:rPr>
        <w:t>present</w:t>
      </w:r>
      <w:r w:rsidRPr="006B1FCF">
        <w:rPr>
          <w:rFonts w:ascii="Times New Roman" w:eastAsia="Times New Roman" w:hAnsi="Times New Roman" w:cs="Times New Roman"/>
          <w:kern w:val="0"/>
          <w14:ligatures w14:val="none"/>
        </w:rPr>
        <w:t xml:space="preserve"> can read them as its own body.</w:t>
      </w:r>
    </w:p>
    <w:p w14:paraId="5EB4D8AA" w14:textId="77777777" w:rsidR="006B1FCF" w:rsidRPr="006B1FCF" w:rsidRDefault="006B1FCF" w:rsidP="006B1FCF">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 CNS is the </w:t>
      </w:r>
      <w:r w:rsidRPr="006B1FCF">
        <w:rPr>
          <w:rFonts w:ascii="Times New Roman" w:eastAsia="Times New Roman" w:hAnsi="Times New Roman" w:cs="Times New Roman"/>
          <w:b/>
          <w:bCs/>
          <w:kern w:val="0"/>
          <w14:ligatures w14:val="none"/>
        </w:rPr>
        <w:t>literal mechanism</w:t>
      </w:r>
      <w:r w:rsidRPr="006B1FCF">
        <w:rPr>
          <w:rFonts w:ascii="Times New Roman" w:eastAsia="Times New Roman" w:hAnsi="Times New Roman" w:cs="Times New Roman"/>
          <w:kern w:val="0"/>
          <w14:ligatures w14:val="none"/>
        </w:rPr>
        <w:t xml:space="preserve"> by which </w:t>
      </w:r>
      <w:proofErr w:type="gramStart"/>
      <w:r w:rsidRPr="006B1FCF">
        <w:rPr>
          <w:rFonts w:ascii="Times New Roman" w:eastAsia="Times New Roman" w:hAnsi="Times New Roman" w:cs="Times New Roman"/>
          <w:kern w:val="0"/>
          <w14:ligatures w14:val="none"/>
        </w:rPr>
        <w:t>such a 0-present coordinates</w:t>
      </w:r>
      <w:proofErr w:type="gramEnd"/>
      <w:r w:rsidRPr="006B1FCF">
        <w:rPr>
          <w:rFonts w:ascii="Times New Roman" w:eastAsia="Times New Roman" w:hAnsi="Times New Roman" w:cs="Times New Roman"/>
          <w:kern w:val="0"/>
          <w14:ligatures w14:val="none"/>
        </w:rPr>
        <w:t xml:space="preserve"> its body and links inward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to outward action.</w:t>
      </w:r>
    </w:p>
    <w:p w14:paraId="5AE8D8B5"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the statement “UGM is the lower cutoff for CNS-bearing organisms” is not a casual biological observation; it’s:</w:t>
      </w:r>
    </w:p>
    <w:p w14:paraId="31CE879F" w14:textId="77777777" w:rsidR="006B1FCF" w:rsidRPr="006B1FCF" w:rsidRDefault="006B1FCF" w:rsidP="006B1FCF">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theory </w:t>
      </w:r>
      <w:proofErr w:type="gramStart"/>
      <w:r w:rsidRPr="006B1FCF">
        <w:rPr>
          <w:rFonts w:ascii="Times New Roman" w:eastAsia="Times New Roman" w:hAnsi="Times New Roman" w:cs="Times New Roman"/>
          <w:kern w:val="0"/>
          <w14:ligatures w14:val="none"/>
        </w:rPr>
        <w:t>saying</w:t>
      </w:r>
      <w:proofErr w:type="gramEnd"/>
      <w:r w:rsidRPr="006B1FCF">
        <w:rPr>
          <w:rFonts w:ascii="Times New Roman" w:eastAsia="Times New Roman" w:hAnsi="Times New Roman" w:cs="Times New Roman"/>
          <w:kern w:val="0"/>
          <w14:ligatures w14:val="none"/>
        </w:rPr>
        <w:t>:</w:t>
      </w:r>
    </w:p>
    <w:p w14:paraId="5B35BFDE" w14:textId="77777777" w:rsidR="006B1FCF" w:rsidRPr="006B1FCF" w:rsidRDefault="006B1FCF" w:rsidP="006B1FCF">
      <w:pPr>
        <w:spacing w:before="100" w:beforeAutospacing="1" w:after="100" w:afterAutospacing="1" w:line="240" w:lineRule="auto"/>
        <w:ind w:left="720"/>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“This is the smallest physically plausible grain for a central nervous system to exist as the seat of a 0-present.”</w:t>
      </w:r>
    </w:p>
    <w:p w14:paraId="380E9113" w14:textId="77777777" w:rsidR="006B1FCF" w:rsidRPr="006B1FCF" w:rsidRDefault="006B1FCF" w:rsidP="006B1FCF">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the world </w:t>
      </w:r>
      <w:proofErr w:type="gramStart"/>
      <w:r w:rsidRPr="006B1FCF">
        <w:rPr>
          <w:rFonts w:ascii="Times New Roman" w:eastAsia="Times New Roman" w:hAnsi="Times New Roman" w:cs="Times New Roman"/>
          <w:kern w:val="0"/>
          <w14:ligatures w14:val="none"/>
        </w:rPr>
        <w:t>replying</w:t>
      </w:r>
      <w:proofErr w:type="gramEnd"/>
      <w:r w:rsidRPr="006B1FCF">
        <w:rPr>
          <w:rFonts w:ascii="Times New Roman" w:eastAsia="Times New Roman" w:hAnsi="Times New Roman" w:cs="Times New Roman"/>
          <w:kern w:val="0"/>
          <w14:ligatures w14:val="none"/>
        </w:rPr>
        <w:t>:</w:t>
      </w:r>
    </w:p>
    <w:p w14:paraId="21E04F2F" w14:textId="77777777" w:rsidR="006B1FCF" w:rsidRPr="006B1FCF" w:rsidRDefault="006B1FCF" w:rsidP="006B1FCF">
      <w:pPr>
        <w:spacing w:before="100" w:beforeAutospacing="1" w:after="100" w:afterAutospacing="1" w:line="240" w:lineRule="auto"/>
        <w:ind w:left="720"/>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“Indeed, when you look at the smallest animals with CNS, they pile up right above that hinge, not far below it.”</w:t>
      </w:r>
    </w:p>
    <w:p w14:paraId="354A8A4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Could biology have been very different?</w:t>
      </w:r>
    </w:p>
    <w:p w14:paraId="07A79539" w14:textId="77777777" w:rsidR="006B1FCF" w:rsidRPr="006B1FCF" w:rsidRDefault="006B1FCF" w:rsidP="006B1FCF">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You could imagine, in principle, animals with CNS down at </w:t>
      </w:r>
      <w:r w:rsidRPr="006B1FCF">
        <w:rPr>
          <w:rFonts w:ascii="Times New Roman" w:eastAsia="Times New Roman" w:hAnsi="Times New Roman" w:cs="Times New Roman"/>
          <w:b/>
          <w:bCs/>
          <w:kern w:val="0"/>
          <w14:ligatures w14:val="none"/>
        </w:rPr>
        <w:t>10 µm</w:t>
      </w:r>
      <w:r w:rsidRPr="006B1FCF">
        <w:rPr>
          <w:rFonts w:ascii="Times New Roman" w:eastAsia="Times New Roman" w:hAnsi="Times New Roman" w:cs="Times New Roman"/>
          <w:kern w:val="0"/>
          <w14:ligatures w14:val="none"/>
        </w:rPr>
        <w:t xml:space="preserve"> scale (if there were no such geometric constraint).</w:t>
      </w:r>
    </w:p>
    <w:p w14:paraId="43144D80" w14:textId="77777777" w:rsidR="006B1FCF" w:rsidRPr="006B1FCF" w:rsidRDefault="006B1FCF" w:rsidP="006B1FCF">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We do not see that. Instead, we see:</w:t>
      </w:r>
    </w:p>
    <w:p w14:paraId="7CEDFE43" w14:textId="77777777" w:rsidR="006B1FCF" w:rsidRPr="006B1FCF" w:rsidRDefault="006B1FCF" w:rsidP="006B1FCF">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 extreme, almost physically pathological CNS in </w:t>
      </w:r>
      <w:proofErr w:type="spellStart"/>
      <w:r w:rsidRPr="006B1FCF">
        <w:rPr>
          <w:rFonts w:ascii="Times New Roman" w:eastAsia="Times New Roman" w:hAnsi="Times New Roman" w:cs="Times New Roman"/>
          <w:b/>
          <w:bCs/>
          <w:kern w:val="0"/>
          <w14:ligatures w14:val="none"/>
        </w:rPr>
        <w:t>Megaphragma</w:t>
      </w:r>
      <w:proofErr w:type="spellEnd"/>
      <w:r w:rsidRPr="006B1FCF">
        <w:rPr>
          <w:rFonts w:ascii="Times New Roman" w:eastAsia="Times New Roman" w:hAnsi="Times New Roman" w:cs="Times New Roman"/>
          <w:kern w:val="0"/>
          <w14:ligatures w14:val="none"/>
        </w:rPr>
        <w:t xml:space="preserve"> at ~0.17–0.20 mm,</w:t>
      </w:r>
    </w:p>
    <w:p w14:paraId="51405D94" w14:textId="77777777" w:rsidR="006B1FCF" w:rsidRPr="006B1FCF" w:rsidRDefault="006B1FCF" w:rsidP="006B1FCF">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nothing below that with comparable </w:t>
      </w:r>
      <w:proofErr w:type="spellStart"/>
      <w:r w:rsidRPr="006B1FCF">
        <w:rPr>
          <w:rFonts w:ascii="Times New Roman" w:eastAsia="Times New Roman" w:hAnsi="Times New Roman" w:cs="Times New Roman"/>
          <w:kern w:val="0"/>
          <w14:ligatures w14:val="none"/>
        </w:rPr>
        <w:t>centralisation</w:t>
      </w:r>
      <w:proofErr w:type="spellEnd"/>
      <w:r w:rsidRPr="006B1FCF">
        <w:rPr>
          <w:rFonts w:ascii="Times New Roman" w:eastAsia="Times New Roman" w:hAnsi="Times New Roman" w:cs="Times New Roman"/>
          <w:kern w:val="0"/>
          <w14:ligatures w14:val="none"/>
        </w:rPr>
        <w:t>.</w:t>
      </w:r>
    </w:p>
    <w:p w14:paraId="2D52DFB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this match is exactly of the “predictable-in-hindsight” type:</w:t>
      </w:r>
    </w:p>
    <w:p w14:paraId="5F5E41DB" w14:textId="77777777" w:rsidR="006B1FCF" w:rsidRPr="006B1FCF" w:rsidRDefault="006B1FCF" w:rsidP="006B1FCF">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From the AR + ladder logic, you </w:t>
      </w:r>
      <w:r w:rsidRPr="006B1FCF">
        <w:rPr>
          <w:rFonts w:ascii="Times New Roman" w:eastAsia="Times New Roman" w:hAnsi="Times New Roman" w:cs="Times New Roman"/>
          <w:b/>
          <w:bCs/>
          <w:kern w:val="0"/>
          <w14:ligatures w14:val="none"/>
        </w:rPr>
        <w:t>expect</w:t>
      </w:r>
      <w:r w:rsidRPr="006B1FCF">
        <w:rPr>
          <w:rFonts w:ascii="Times New Roman" w:eastAsia="Times New Roman" w:hAnsi="Times New Roman" w:cs="Times New Roman"/>
          <w:kern w:val="0"/>
          <w14:ligatures w14:val="none"/>
        </w:rPr>
        <w:t xml:space="preserve"> there to be a lower hinge for CNS-bearing organisms at ~0.1 mm.</w:t>
      </w:r>
    </w:p>
    <w:p w14:paraId="3E11537D" w14:textId="77777777" w:rsidR="006B1FCF" w:rsidRPr="006B1FCF" w:rsidRDefault="006B1FCF" w:rsidP="006B1FCF">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biology, that’s exactly where the hard limit shows up.</w:t>
      </w:r>
    </w:p>
    <w:p w14:paraId="39BCAF9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 the next subsection, we’ll look at the </w:t>
      </w:r>
      <w:r w:rsidRPr="006B1FCF">
        <w:rPr>
          <w:rFonts w:ascii="Times New Roman" w:eastAsia="Times New Roman" w:hAnsi="Times New Roman" w:cs="Times New Roman"/>
          <w:b/>
          <w:bCs/>
          <w:kern w:val="0"/>
          <w14:ligatures w14:val="none"/>
        </w:rPr>
        <w:t>upper</w:t>
      </w:r>
      <w:r w:rsidRPr="006B1FCF">
        <w:rPr>
          <w:rFonts w:ascii="Times New Roman" w:eastAsia="Times New Roman" w:hAnsi="Times New Roman" w:cs="Times New Roman"/>
          <w:kern w:val="0"/>
          <w14:ligatures w14:val="none"/>
        </w:rPr>
        <w:t xml:space="preserve"> side of the same band:</w:t>
      </w:r>
    </w:p>
    <w:p w14:paraId="16A8EAC8" w14:textId="77777777" w:rsidR="006B1FCF" w:rsidRPr="006B1FCF" w:rsidRDefault="006B1FCF" w:rsidP="006B1FCF">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Taking the GM between UGM and Earth’s radius,</w:t>
      </w:r>
    </w:p>
    <w:p w14:paraId="6943B399" w14:textId="77777777" w:rsidR="006B1FCF" w:rsidRPr="006B1FCF" w:rsidRDefault="006B1FCF" w:rsidP="006B1FCF">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seeing how that gives a </w:t>
      </w:r>
      <w:r w:rsidRPr="006B1FCF">
        <w:rPr>
          <w:rFonts w:ascii="Times New Roman" w:eastAsia="Times New Roman" w:hAnsi="Times New Roman" w:cs="Times New Roman"/>
          <w:b/>
          <w:bCs/>
          <w:kern w:val="0"/>
          <w14:ligatures w14:val="none"/>
        </w:rPr>
        <w:t>natural upper cutoff</w:t>
      </w:r>
      <w:r w:rsidRPr="006B1FCF">
        <w:rPr>
          <w:rFonts w:ascii="Times New Roman" w:eastAsia="Times New Roman" w:hAnsi="Times New Roman" w:cs="Times New Roman"/>
          <w:kern w:val="0"/>
          <w14:ligatures w14:val="none"/>
        </w:rPr>
        <w:t xml:space="preserve"> for CNS-bearing organisms – which again lines up with the actual size range of Earth’s largest nervous-system-bearing animals.</w:t>
      </w:r>
    </w:p>
    <w:p w14:paraId="3B874633" w14:textId="77777777" w:rsidR="00515BC4" w:rsidRPr="00515BC4" w:rsidRDefault="00515BC4" w:rsidP="008E3B87">
      <w:pPr>
        <w:pStyle w:val="Heading3"/>
        <w:rPr>
          <w:rFonts w:eastAsia="Times New Roman"/>
        </w:rPr>
      </w:pPr>
      <w:bookmarkStart w:id="10" w:name="_Toc215317216"/>
      <w:r w:rsidRPr="00515BC4">
        <w:rPr>
          <w:rFonts w:eastAsia="Times New Roman"/>
        </w:rPr>
        <w:t xml:space="preserve">2.3 </w:t>
      </w:r>
      <w:proofErr w:type="gramStart"/>
      <w:r w:rsidRPr="00515BC4">
        <w:rPr>
          <w:rFonts w:eastAsia="Times New Roman"/>
        </w:rPr>
        <w:t>GM(</w:t>
      </w:r>
      <w:proofErr w:type="gramEnd"/>
      <w:r w:rsidRPr="00515BC4">
        <w:rPr>
          <w:rFonts w:eastAsia="Times New Roman"/>
        </w:rPr>
        <w:t>UGM, Earth) as the upper cutoff of CNS-bearing organisms</w:t>
      </w:r>
      <w:bookmarkEnd w:id="10"/>
    </w:p>
    <w:p w14:paraId="4F9CDE8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We’ve just seen that UGM (~0.12 mm) sits at the </w:t>
      </w:r>
      <w:r w:rsidRPr="00515BC4">
        <w:rPr>
          <w:rFonts w:ascii="Times New Roman" w:eastAsia="Times New Roman" w:hAnsi="Times New Roman" w:cs="Times New Roman"/>
          <w:b/>
          <w:bCs/>
          <w:kern w:val="0"/>
          <w14:ligatures w14:val="none"/>
        </w:rPr>
        <w:t>lower edge</w:t>
      </w:r>
      <w:r w:rsidRPr="00515BC4">
        <w:rPr>
          <w:rFonts w:ascii="Times New Roman" w:eastAsia="Times New Roman" w:hAnsi="Times New Roman" w:cs="Times New Roman"/>
          <w:kern w:val="0"/>
          <w14:ligatures w14:val="none"/>
        </w:rPr>
        <w:t xml:space="preserve"> where a central nervous system can be realized as a full organism.</w:t>
      </w:r>
    </w:p>
    <w:p w14:paraId="5010DBB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next step in the theory’s logic is:</w:t>
      </w:r>
    </w:p>
    <w:p w14:paraId="31CB02E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If UGM is the 0-band hinge, and Earth is our +1 container, then the </w:t>
      </w:r>
      <w:r w:rsidRPr="00515BC4">
        <w:rPr>
          <w:rFonts w:ascii="Times New Roman" w:eastAsia="Times New Roman" w:hAnsi="Times New Roman" w:cs="Times New Roman"/>
          <w:b/>
          <w:bCs/>
          <w:kern w:val="0"/>
          <w14:ligatures w14:val="none"/>
        </w:rPr>
        <w:t>geometric mean between UGM and Earth’s radius</w:t>
      </w:r>
      <w:r w:rsidRPr="00515BC4">
        <w:rPr>
          <w:rFonts w:ascii="Times New Roman" w:eastAsia="Times New Roman" w:hAnsi="Times New Roman" w:cs="Times New Roman"/>
          <w:kern w:val="0"/>
          <w14:ligatures w14:val="none"/>
        </w:rPr>
        <w:t xml:space="preserve"> should mark the </w:t>
      </w:r>
      <w:r w:rsidRPr="00515BC4">
        <w:rPr>
          <w:rFonts w:ascii="Times New Roman" w:eastAsia="Times New Roman" w:hAnsi="Times New Roman" w:cs="Times New Roman"/>
          <w:b/>
          <w:bCs/>
          <w:kern w:val="0"/>
          <w14:ligatures w14:val="none"/>
        </w:rPr>
        <w:t>upper edge</w:t>
      </w:r>
      <w:r w:rsidRPr="00515BC4">
        <w:rPr>
          <w:rFonts w:ascii="Times New Roman" w:eastAsia="Times New Roman" w:hAnsi="Times New Roman" w:cs="Times New Roman"/>
          <w:kern w:val="0"/>
          <w14:ligatures w14:val="none"/>
        </w:rPr>
        <w:t xml:space="preserve"> of what can still count as a “part” inside Earth’s environment – i.e., the natural upper cutoff for CNS-bearing organisms on Earth.</w:t>
      </w:r>
    </w:p>
    <w:p w14:paraId="543B53E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when you </w:t>
      </w:r>
      <w:proofErr w:type="gramStart"/>
      <w:r w:rsidRPr="00515BC4">
        <w:rPr>
          <w:rFonts w:ascii="Times New Roman" w:eastAsia="Times New Roman" w:hAnsi="Times New Roman" w:cs="Times New Roman"/>
          <w:kern w:val="0"/>
          <w14:ligatures w14:val="none"/>
        </w:rPr>
        <w:t>actually calculate</w:t>
      </w:r>
      <w:proofErr w:type="gramEnd"/>
      <w:r w:rsidRPr="00515BC4">
        <w:rPr>
          <w:rFonts w:ascii="Times New Roman" w:eastAsia="Times New Roman" w:hAnsi="Times New Roman" w:cs="Times New Roman"/>
          <w:kern w:val="0"/>
          <w14:ligatures w14:val="none"/>
        </w:rPr>
        <w:t xml:space="preserve"> that GM and compare it to the largest animals with CNS, it lands </w:t>
      </w:r>
      <w:r w:rsidRPr="00515BC4">
        <w:rPr>
          <w:rFonts w:ascii="Times New Roman" w:eastAsia="Times New Roman" w:hAnsi="Times New Roman" w:cs="Times New Roman"/>
          <w:i/>
          <w:iCs/>
          <w:kern w:val="0"/>
          <w14:ligatures w14:val="none"/>
        </w:rPr>
        <w:t>right where the biggest real animals live</w:t>
      </w:r>
      <w:r w:rsidRPr="00515BC4">
        <w:rPr>
          <w:rFonts w:ascii="Times New Roman" w:eastAsia="Times New Roman" w:hAnsi="Times New Roman" w:cs="Times New Roman"/>
          <w:kern w:val="0"/>
          <w14:ligatures w14:val="none"/>
        </w:rPr>
        <w:t>.</w:t>
      </w:r>
    </w:p>
    <w:p w14:paraId="030F762E"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90DF80">
          <v:rect id="_x0000_i1048" style="width:0;height:1.5pt" o:hralign="center" o:hrstd="t" o:hr="t" fillcolor="#a0a0a0" stroked="f"/>
        </w:pict>
      </w:r>
    </w:p>
    <w:p w14:paraId="03357657" w14:textId="77777777" w:rsidR="00515BC4" w:rsidRPr="00515BC4" w:rsidRDefault="00515BC4" w:rsidP="008E3B87">
      <w:pPr>
        <w:pStyle w:val="Heading4"/>
        <w:rPr>
          <w:rFonts w:eastAsia="Times New Roman"/>
        </w:rPr>
      </w:pPr>
      <w:r w:rsidRPr="00515BC4">
        <w:rPr>
          <w:rFonts w:eastAsia="Times New Roman"/>
        </w:rPr>
        <w:t xml:space="preserve">2.3.1 Compute </w:t>
      </w:r>
      <w:proofErr w:type="gramStart"/>
      <w:r w:rsidRPr="00515BC4">
        <w:rPr>
          <w:rFonts w:eastAsia="Times New Roman"/>
        </w:rPr>
        <w:t>GM(</w:t>
      </w:r>
      <w:proofErr w:type="gramEnd"/>
      <w:r w:rsidRPr="00515BC4">
        <w:rPr>
          <w:rFonts w:eastAsia="Times New Roman"/>
        </w:rPr>
        <w:t>UGM, Earth)</w:t>
      </w:r>
    </w:p>
    <w:p w14:paraId="3509A0D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 take:</w:t>
      </w:r>
    </w:p>
    <w:p w14:paraId="4D6CB357" w14:textId="77777777" w:rsidR="00515BC4" w:rsidRPr="00515BC4" w:rsidRDefault="00515BC4" w:rsidP="00515BC4">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length scale</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1.2\times10^{-4</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 xml:space="preserve">text{m} = </w:t>
      </w:r>
      <w:proofErr w:type="gramStart"/>
      <w:r w:rsidRPr="00515BC4">
        <w:rPr>
          <w:rFonts w:ascii="Times New Roman" w:eastAsia="Times New Roman" w:hAnsi="Times New Roman" w:cs="Times New Roman"/>
          <w:kern w:val="0"/>
          <w14:ligatures w14:val="none"/>
        </w:rPr>
        <w:t>0.12,\</w:t>
      </w:r>
      <w:proofErr w:type="gramEnd"/>
      <w:r w:rsidRPr="00515BC4">
        <w:rPr>
          <w:rFonts w:ascii="Times New Roman" w:eastAsia="Times New Roman" w:hAnsi="Times New Roman" w:cs="Times New Roman"/>
          <w:kern w:val="0"/>
          <w14:ligatures w14:val="none"/>
        </w:rPr>
        <w:t>text{mm}) (from Planck–universe GM and the UGM cluster work).</w:t>
      </w:r>
    </w:p>
    <w:p w14:paraId="5E28F53C" w14:textId="77777777" w:rsidR="00515BC4" w:rsidRPr="00515BC4" w:rsidRDefault="00515BC4" w:rsidP="00515BC4">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Earth’s mean radius</w:t>
      </w:r>
      <w:r w:rsidRPr="00515BC4">
        <w:rPr>
          <w:rFonts w:ascii="Times New Roman" w:eastAsia="Times New Roman" w:hAnsi="Times New Roman" w:cs="Times New Roman"/>
          <w:kern w:val="0"/>
          <w14:ligatures w14:val="none"/>
        </w:rPr>
        <w:b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w:t>
      </w:r>
      <w:proofErr w:type="gramStart"/>
      <w:r w:rsidRPr="00515BC4">
        <w:rPr>
          <w:rFonts w:ascii="Times New Roman" w:eastAsia="Times New Roman" w:hAnsi="Times New Roman" w:cs="Times New Roman"/>
          <w:kern w:val="0"/>
          <w14:ligatures w14:val="none"/>
        </w:rPr>
        <w:t>371,\</w:t>
      </w:r>
      <w:proofErr w:type="gramEnd"/>
      <w:r w:rsidRPr="00515BC4">
        <w:rPr>
          <w:rFonts w:ascii="Times New Roman" w:eastAsia="Times New Roman" w:hAnsi="Times New Roman" w:cs="Times New Roman"/>
          <w:kern w:val="0"/>
          <w14:ligatures w14:val="none"/>
        </w:rPr>
        <w:t>text{km} = 6.371\times10^{6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p>
    <w:p w14:paraId="6454D67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Then the geometric </w:t>
      </w:r>
      <w:proofErr w:type="gramStart"/>
      <w:r w:rsidRPr="00515BC4">
        <w:rPr>
          <w:rFonts w:ascii="Times New Roman" w:eastAsia="Times New Roman" w:hAnsi="Times New Roman" w:cs="Times New Roman"/>
          <w:kern w:val="0"/>
          <w14:ligatures w14:val="none"/>
        </w:rPr>
        <w:t>mean</w:t>
      </w:r>
      <w:proofErr w:type="gramEnd"/>
      <w:r w:rsidRPr="00515BC4">
        <w:rPr>
          <w:rFonts w:ascii="Times New Roman" w:eastAsia="Times New Roman" w:hAnsi="Times New Roman" w:cs="Times New Roman"/>
          <w:kern w:val="0"/>
          <w14:ligatures w14:val="none"/>
        </w:rPr>
        <w:t xml:space="preserve"> between these two is:</w:t>
      </w:r>
    </w:p>
    <w:p w14:paraId="25B45AA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GM(</w:t>
      </w:r>
      <w:proofErr w:type="gramStart"/>
      <w:r w:rsidRPr="00515BC4">
        <w:rPr>
          <w:rFonts w:ascii="Times New Roman" w:eastAsia="Times New Roman" w:hAnsi="Times New Roman" w:cs="Times New Roman"/>
          <w:kern w:val="0"/>
          <w14:ligatures w14:val="none"/>
        </w:rPr>
        <w:t>UGM,E</w:t>
      </w:r>
      <w:proofErr w:type="gramEnd"/>
      <w:r w:rsidRPr="00515BC4">
        <w:rPr>
          <w:rFonts w:ascii="Times New Roman" w:eastAsia="Times New Roman" w:hAnsi="Times New Roman" w:cs="Times New Roman"/>
          <w:kern w:val="0"/>
          <w14:ligatures w14:val="none"/>
        </w:rPr>
        <w:t>)}} = \sqrt{L_{\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 xml:space="preserve">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
    <w:p w14:paraId="1305FD0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Plug in the numbers:</w:t>
      </w:r>
    </w:p>
    <w:p w14:paraId="67C8B8E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GM(</w:t>
      </w:r>
      <w:proofErr w:type="gramStart"/>
      <w:r w:rsidRPr="00515BC4">
        <w:rPr>
          <w:rFonts w:ascii="Times New Roman" w:eastAsia="Times New Roman" w:hAnsi="Times New Roman" w:cs="Times New Roman"/>
          <w:kern w:val="0"/>
          <w14:ligatures w14:val="none"/>
        </w:rPr>
        <w:t>UGM,E</w:t>
      </w:r>
      <w:proofErr w:type="gramEnd"/>
      <w:r w:rsidRPr="00515BC4">
        <w:rPr>
          <w:rFonts w:ascii="Times New Roman" w:eastAsia="Times New Roman" w:hAnsi="Times New Roman" w:cs="Times New Roman"/>
          <w:kern w:val="0"/>
          <w14:ligatures w14:val="none"/>
        </w:rPr>
        <w:t>)}} = \</w:t>
      </w:r>
      <w:proofErr w:type="gramStart"/>
      <w:r w:rsidRPr="00515BC4">
        <w:rPr>
          <w:rFonts w:ascii="Times New Roman" w:eastAsia="Times New Roman" w:hAnsi="Times New Roman" w:cs="Times New Roman"/>
          <w:kern w:val="0"/>
          <w14:ligatures w14:val="none"/>
        </w:rPr>
        <w:t>sqrt{</w:t>
      </w:r>
      <w:proofErr w:type="gramEnd"/>
      <w:r w:rsidRPr="00515BC4">
        <w:rPr>
          <w:rFonts w:ascii="Times New Roman" w:eastAsia="Times New Roman" w:hAnsi="Times New Roman" w:cs="Times New Roman"/>
          <w:kern w:val="0"/>
          <w14:ligatures w14:val="none"/>
        </w:rPr>
        <w:t>1.2\times10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-4} \times 6.371\times10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6}</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1A6A5B1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product is:</w:t>
      </w:r>
    </w:p>
    <w:p w14:paraId="7D34A39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1.2\times10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-4} \times 6.371\times10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6} = 7.6452\times10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\text{m}^2.</w:t>
      </w:r>
      <w:r w:rsidRPr="00515BC4">
        <w:rPr>
          <w:rFonts w:ascii="Times New Roman" w:eastAsia="Times New Roman" w:hAnsi="Times New Roman" w:cs="Times New Roman"/>
          <w:kern w:val="0"/>
          <w14:ligatures w14:val="none"/>
        </w:rPr>
        <w:br/>
        <w:t>]</w:t>
      </w:r>
    </w:p>
    <w:p w14:paraId="6775DBA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Taking the square root:</w:t>
      </w:r>
    </w:p>
    <w:p w14:paraId="2F79A90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GM(</w:t>
      </w:r>
      <w:proofErr w:type="gramStart"/>
      <w:r w:rsidRPr="00515BC4">
        <w:rPr>
          <w:rFonts w:ascii="Times New Roman" w:eastAsia="Times New Roman" w:hAnsi="Times New Roman" w:cs="Times New Roman"/>
          <w:kern w:val="0"/>
          <w14:ligatures w14:val="none"/>
        </w:rPr>
        <w:t>UGM,E</w:t>
      </w:r>
      <w:proofErr w:type="gram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sqrt{</w:t>
      </w:r>
      <w:proofErr w:type="gramEnd"/>
      <w:r w:rsidRPr="00515BC4">
        <w:rPr>
          <w:rFonts w:ascii="Times New Roman" w:eastAsia="Times New Roman" w:hAnsi="Times New Roman" w:cs="Times New Roman"/>
          <w:kern w:val="0"/>
          <w14:ligatures w14:val="none"/>
        </w:rPr>
        <w:t>7.6452\times10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27.65,\</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695582C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the theory’s “upper hinge” between 0 and +1, driven purely by:</w:t>
      </w:r>
    </w:p>
    <w:p w14:paraId="1087BA7B" w14:textId="77777777" w:rsidR="00515BC4" w:rsidRPr="00515BC4" w:rsidRDefault="00515BC4" w:rsidP="00515BC4">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(~0.12 mm) and</w:t>
      </w:r>
    </w:p>
    <w:p w14:paraId="4209C984" w14:textId="77777777" w:rsidR="00515BC4" w:rsidRPr="00515BC4" w:rsidRDefault="00515BC4" w:rsidP="00515BC4">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Earth’s size (~6,371 km),</w:t>
      </w:r>
    </w:p>
    <w:p w14:paraId="0C8495B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lands at:</w:t>
      </w:r>
    </w:p>
    <w:p w14:paraId="557028E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 xml:space="preserve">~28 </w:t>
      </w:r>
      <w:proofErr w:type="spellStart"/>
      <w:proofErr w:type="gramStart"/>
      <w:r w:rsidRPr="00515BC4">
        <w:rPr>
          <w:rFonts w:ascii="Times New Roman" w:eastAsia="Times New Roman" w:hAnsi="Times New Roman" w:cs="Times New Roman"/>
          <w:b/>
          <w:bCs/>
          <w:kern w:val="0"/>
          <w14:ligatures w14:val="none"/>
        </w:rPr>
        <w:t>metres</w:t>
      </w:r>
      <w:proofErr w:type="spellEnd"/>
      <w:proofErr w:type="gramEnd"/>
      <w:r w:rsidRPr="00515BC4">
        <w:rPr>
          <w:rFonts w:ascii="Times New Roman" w:eastAsia="Times New Roman" w:hAnsi="Times New Roman" w:cs="Times New Roman"/>
          <w:b/>
          <w:bCs/>
          <w:kern w:val="0"/>
          <w14:ligatures w14:val="none"/>
        </w:rPr>
        <w:t>.</w:t>
      </w:r>
    </w:p>
    <w:p w14:paraId="4ADE123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That’s the </w:t>
      </w:r>
      <w:r w:rsidRPr="00515BC4">
        <w:rPr>
          <w:rFonts w:ascii="Times New Roman" w:eastAsia="Times New Roman" w:hAnsi="Times New Roman" w:cs="Times New Roman"/>
          <w:b/>
          <w:bCs/>
          <w:kern w:val="0"/>
          <w14:ligatures w14:val="none"/>
        </w:rPr>
        <w:t>natural upper size</w:t>
      </w:r>
      <w:r w:rsidRPr="00515BC4">
        <w:rPr>
          <w:rFonts w:ascii="Times New Roman" w:eastAsia="Times New Roman" w:hAnsi="Times New Roman" w:cs="Times New Roman"/>
          <w:kern w:val="0"/>
          <w14:ligatures w14:val="none"/>
        </w:rPr>
        <w:t xml:space="preserve"> where an organism is still a “part” of the Earth surface context, not a quasi-container on its own.</w:t>
      </w:r>
    </w:p>
    <w:p w14:paraId="446CA756"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DB032C">
          <v:rect id="_x0000_i1049" style="width:0;height:1.5pt" o:hralign="center" o:hrstd="t" o:hr="t" fillcolor="#a0a0a0" stroked="f"/>
        </w:pict>
      </w:r>
    </w:p>
    <w:p w14:paraId="175C574D" w14:textId="77777777" w:rsidR="00515BC4" w:rsidRPr="00515BC4" w:rsidRDefault="00515BC4" w:rsidP="008E3B87">
      <w:pPr>
        <w:pStyle w:val="Heading4"/>
        <w:rPr>
          <w:rFonts w:eastAsia="Times New Roman"/>
        </w:rPr>
      </w:pPr>
      <w:r w:rsidRPr="00515BC4">
        <w:rPr>
          <w:rFonts w:eastAsia="Times New Roman"/>
        </w:rPr>
        <w:t>2.3.2 Largest CNS-bearing animals in reality</w:t>
      </w:r>
    </w:p>
    <w:p w14:paraId="4C8DDC45"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Now look at the actual largest nervous-system-bearing organisms we know:</w:t>
      </w:r>
    </w:p>
    <w:p w14:paraId="79481EDA" w14:textId="77777777" w:rsidR="00515BC4" w:rsidRPr="00515BC4" w:rsidRDefault="00515BC4" w:rsidP="00515BC4">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Blue whales (</w:t>
      </w:r>
      <w:r w:rsidRPr="00515BC4">
        <w:rPr>
          <w:rFonts w:ascii="Times New Roman" w:eastAsia="Times New Roman" w:hAnsi="Times New Roman" w:cs="Times New Roman"/>
          <w:b/>
          <w:bCs/>
          <w:i/>
          <w:iCs/>
          <w:kern w:val="0"/>
          <w14:ligatures w14:val="none"/>
        </w:rPr>
        <w:t>Balaenoptera musculus</w:t>
      </w:r>
      <w:r w:rsidRPr="00515BC4">
        <w:rPr>
          <w:rFonts w:ascii="Times New Roman" w:eastAsia="Times New Roman" w:hAnsi="Times New Roman" w:cs="Times New Roman"/>
          <w:b/>
          <w:bCs/>
          <w:kern w:val="0"/>
          <w14:ligatures w14:val="none"/>
        </w:rPr>
        <w:t>) – the largest animals ever known</w:t>
      </w:r>
    </w:p>
    <w:p w14:paraId="5ED47E97"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Blue whales generally range from </w:t>
      </w:r>
      <w:r w:rsidRPr="00515BC4">
        <w:rPr>
          <w:rFonts w:ascii="Times New Roman" w:eastAsia="Times New Roman" w:hAnsi="Times New Roman" w:cs="Times New Roman"/>
          <w:b/>
          <w:bCs/>
          <w:kern w:val="0"/>
          <w14:ligatures w14:val="none"/>
        </w:rPr>
        <w:t>24–30 m</w:t>
      </w:r>
      <w:r w:rsidRPr="00515BC4">
        <w:rPr>
          <w:rFonts w:ascii="Times New Roman" w:eastAsia="Times New Roman" w:hAnsi="Times New Roman" w:cs="Times New Roman"/>
          <w:kern w:val="0"/>
          <w14:ligatures w14:val="none"/>
        </w:rPr>
        <w:t xml:space="preserve"> in length.</w:t>
      </w:r>
    </w:p>
    <w:p w14:paraId="19094831"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largest accurately measured</w:t>
      </w:r>
      <w:r w:rsidRPr="00515BC4">
        <w:rPr>
          <w:rFonts w:ascii="Times New Roman" w:eastAsia="Times New Roman" w:hAnsi="Times New Roman" w:cs="Times New Roman"/>
          <w:kern w:val="0"/>
          <w14:ligatures w14:val="none"/>
        </w:rPr>
        <w:t xml:space="preserve"> blue whale was about </w:t>
      </w:r>
      <w:r w:rsidRPr="00515BC4">
        <w:rPr>
          <w:rFonts w:ascii="Times New Roman" w:eastAsia="Times New Roman" w:hAnsi="Times New Roman" w:cs="Times New Roman"/>
          <w:b/>
          <w:bCs/>
          <w:kern w:val="0"/>
          <w14:ligatures w14:val="none"/>
        </w:rPr>
        <w:t>29.5 m</w:t>
      </w:r>
      <w:r w:rsidRPr="00515BC4">
        <w:rPr>
          <w:rFonts w:ascii="Times New Roman" w:eastAsia="Times New Roman" w:hAnsi="Times New Roman" w:cs="Times New Roman"/>
          <w:kern w:val="0"/>
          <w14:ligatures w14:val="none"/>
        </w:rPr>
        <w:t xml:space="preserve"> long (a female) and weighed ~180 metric tons.</w:t>
      </w:r>
    </w:p>
    <w:p w14:paraId="14233168"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International Whaling Commission database reports a few individuals longer than 30 m; there are </w:t>
      </w:r>
      <w:r w:rsidRPr="00515BC4">
        <w:rPr>
          <w:rFonts w:ascii="Times New Roman" w:eastAsia="Times New Roman" w:hAnsi="Times New Roman" w:cs="Times New Roman"/>
          <w:b/>
          <w:bCs/>
          <w:kern w:val="0"/>
          <w14:ligatures w14:val="none"/>
        </w:rPr>
        <w:t>reports of up to ~33 m</w:t>
      </w:r>
      <w:r w:rsidRPr="00515BC4">
        <w:rPr>
          <w:rFonts w:ascii="Times New Roman" w:eastAsia="Times New Roman" w:hAnsi="Times New Roman" w:cs="Times New Roman"/>
          <w:kern w:val="0"/>
          <w14:ligatures w14:val="none"/>
        </w:rPr>
        <w:t>, but those extreme values are debated.</w:t>
      </w:r>
    </w:p>
    <w:p w14:paraId="252B1FB3" w14:textId="77777777" w:rsidR="00515BC4" w:rsidRPr="00515BC4" w:rsidRDefault="00515BC4" w:rsidP="00515BC4">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Physical modelling of maximum size</w:t>
      </w:r>
    </w:p>
    <w:p w14:paraId="026BE35C"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Hydrodynamic and metabolic models suggest a blue whale </w:t>
      </w:r>
      <w:r w:rsidRPr="00515BC4">
        <w:rPr>
          <w:rFonts w:ascii="Times New Roman" w:eastAsia="Times New Roman" w:hAnsi="Times New Roman" w:cs="Times New Roman"/>
          <w:b/>
          <w:bCs/>
          <w:kern w:val="0"/>
          <w14:ligatures w14:val="none"/>
        </w:rPr>
        <w:t>cannot exceed ~33 m</w:t>
      </w:r>
      <w:r w:rsidRPr="00515BC4">
        <w:rPr>
          <w:rFonts w:ascii="Times New Roman" w:eastAsia="Times New Roman" w:hAnsi="Times New Roman" w:cs="Times New Roman"/>
          <w:kern w:val="0"/>
          <w14:ligatures w14:val="none"/>
        </w:rPr>
        <w:t xml:space="preserve"> in length because of energy constraints and </w:t>
      </w:r>
      <w:proofErr w:type="gramStart"/>
      <w:r w:rsidRPr="00515BC4">
        <w:rPr>
          <w:rFonts w:ascii="Times New Roman" w:eastAsia="Times New Roman" w:hAnsi="Times New Roman" w:cs="Times New Roman"/>
          <w:kern w:val="0"/>
          <w14:ligatures w14:val="none"/>
        </w:rPr>
        <w:t>drag:</w:t>
      </w:r>
      <w:proofErr w:type="gramEnd"/>
      <w:r w:rsidRPr="00515BC4">
        <w:rPr>
          <w:rFonts w:ascii="Times New Roman" w:eastAsia="Times New Roman" w:hAnsi="Times New Roman" w:cs="Times New Roman"/>
          <w:kern w:val="0"/>
          <w14:ligatures w14:val="none"/>
        </w:rPr>
        <w:t xml:space="preserve"> above that, the animals cannot feed efficiently enough to support themselves.</w:t>
      </w:r>
    </w:p>
    <w:p w14:paraId="7FFDDEEA" w14:textId="77777777" w:rsidR="00515BC4" w:rsidRPr="00515BC4" w:rsidRDefault="00515BC4" w:rsidP="00515BC4">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Largest sauropods (for comparison)</w:t>
      </w:r>
    </w:p>
    <w:p w14:paraId="495DB471"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Estimates for the largest sauropod dinosaurs (e.g. </w:t>
      </w:r>
      <w:proofErr w:type="spellStart"/>
      <w:r w:rsidRPr="00515BC4">
        <w:rPr>
          <w:rFonts w:ascii="Times New Roman" w:eastAsia="Times New Roman" w:hAnsi="Times New Roman" w:cs="Times New Roman"/>
          <w:i/>
          <w:iCs/>
          <w:kern w:val="0"/>
          <w14:ligatures w14:val="none"/>
        </w:rPr>
        <w:t>Patagotitan</w:t>
      </w:r>
      <w:proofErr w:type="spellEnd"/>
      <w:r w:rsidRPr="00515BC4">
        <w:rPr>
          <w:rFonts w:ascii="Times New Roman" w:eastAsia="Times New Roman" w:hAnsi="Times New Roman" w:cs="Times New Roman"/>
          <w:kern w:val="0"/>
          <w14:ligatures w14:val="none"/>
        </w:rPr>
        <w:t xml:space="preserve">, </w:t>
      </w:r>
      <w:r w:rsidRPr="00515BC4">
        <w:rPr>
          <w:rFonts w:ascii="Times New Roman" w:eastAsia="Times New Roman" w:hAnsi="Times New Roman" w:cs="Times New Roman"/>
          <w:i/>
          <w:iCs/>
          <w:kern w:val="0"/>
          <w14:ligatures w14:val="none"/>
        </w:rPr>
        <w:t>Diplodocus</w:t>
      </w:r>
      <w:r w:rsidRPr="00515BC4">
        <w:rPr>
          <w:rFonts w:ascii="Times New Roman" w:eastAsia="Times New Roman" w:hAnsi="Times New Roman" w:cs="Times New Roman"/>
          <w:kern w:val="0"/>
          <w14:ligatures w14:val="none"/>
        </w:rPr>
        <w:t xml:space="preserve">, </w:t>
      </w:r>
      <w:r w:rsidRPr="00515BC4">
        <w:rPr>
          <w:rFonts w:ascii="Times New Roman" w:eastAsia="Times New Roman" w:hAnsi="Times New Roman" w:cs="Times New Roman"/>
          <w:i/>
          <w:iCs/>
          <w:kern w:val="0"/>
          <w14:ligatures w14:val="none"/>
        </w:rPr>
        <w:t>Apatosaurus</w:t>
      </w:r>
      <w:r w:rsidRPr="00515BC4">
        <w:rPr>
          <w:rFonts w:ascii="Times New Roman" w:eastAsia="Times New Roman" w:hAnsi="Times New Roman" w:cs="Times New Roman"/>
          <w:kern w:val="0"/>
          <w14:ligatures w14:val="none"/>
        </w:rPr>
        <w:t xml:space="preserve">) typically land in the </w:t>
      </w:r>
      <w:r w:rsidRPr="00515BC4">
        <w:rPr>
          <w:rFonts w:ascii="Times New Roman" w:eastAsia="Times New Roman" w:hAnsi="Times New Roman" w:cs="Times New Roman"/>
          <w:b/>
          <w:bCs/>
          <w:kern w:val="0"/>
          <w14:ligatures w14:val="none"/>
        </w:rPr>
        <w:t>25–35 m</w:t>
      </w:r>
      <w:r w:rsidRPr="00515BC4">
        <w:rPr>
          <w:rFonts w:ascii="Times New Roman" w:eastAsia="Times New Roman" w:hAnsi="Times New Roman" w:cs="Times New Roman"/>
          <w:kern w:val="0"/>
          <w14:ligatures w14:val="none"/>
        </w:rPr>
        <w:t xml:space="preserve"> range for body length, though with large uncertainties.</w:t>
      </w:r>
    </w:p>
    <w:p w14:paraId="2AE02027"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Even generous reconstructions rarely push reliably above ~35–40 m, and those are based on fragmentary fossils and modelling, not direct measurement.</w:t>
      </w:r>
    </w:p>
    <w:p w14:paraId="733E4E7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Empirically:</w:t>
      </w:r>
    </w:p>
    <w:p w14:paraId="3855CE7A" w14:textId="77777777" w:rsidR="00515BC4" w:rsidRPr="00515BC4" w:rsidRDefault="00515BC4" w:rsidP="00515BC4">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largest reliably measured animals ever</w:t>
      </w:r>
      <w:r w:rsidRPr="00515BC4">
        <w:rPr>
          <w:rFonts w:ascii="Times New Roman" w:eastAsia="Times New Roman" w:hAnsi="Times New Roman" w:cs="Times New Roman"/>
          <w:kern w:val="0"/>
          <w14:ligatures w14:val="none"/>
        </w:rPr>
        <w:t>, with centralized nervous systems, sit in the band:</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w:t>
      </w:r>
      <w:proofErr w:type="gramStart"/>
      <w:r w:rsidRPr="00515BC4">
        <w:rPr>
          <w:rFonts w:ascii="Times New Roman" w:eastAsia="Times New Roman" w:hAnsi="Times New Roman" w:cs="Times New Roman"/>
          <w:kern w:val="0"/>
          <w14:ligatures w14:val="none"/>
        </w:rPr>
        <w:t>text{roughly }</w:t>
      </w:r>
      <w:proofErr w:type="gramEnd"/>
      <w:r w:rsidRPr="00515BC4">
        <w:rPr>
          <w:rFonts w:ascii="Times New Roman" w:eastAsia="Times New Roman" w:hAnsi="Times New Roman" w:cs="Times New Roman"/>
          <w:kern w:val="0"/>
          <w14:ligatures w14:val="none"/>
        </w:rPr>
        <w:t xml:space="preserve"> 25–</w:t>
      </w:r>
      <w:proofErr w:type="gramStart"/>
      <w:r w:rsidRPr="00515BC4">
        <w:rPr>
          <w:rFonts w:ascii="Times New Roman" w:eastAsia="Times New Roman" w:hAnsi="Times New Roman" w:cs="Times New Roman"/>
          <w:kern w:val="0"/>
          <w14:ligatures w14:val="none"/>
        </w:rPr>
        <w:t>33,\</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4EDEF9A8" w14:textId="77777777" w:rsidR="00515BC4" w:rsidRPr="00515BC4" w:rsidRDefault="00515BC4" w:rsidP="00515BC4">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there is both observational and theoretical (metabolic) evidence that </w:t>
      </w:r>
      <w:r w:rsidRPr="00515BC4">
        <w:rPr>
          <w:rFonts w:ascii="Times New Roman" w:eastAsia="Times New Roman" w:hAnsi="Times New Roman" w:cs="Times New Roman"/>
          <w:b/>
          <w:bCs/>
          <w:kern w:val="0"/>
          <w14:ligatures w14:val="none"/>
        </w:rPr>
        <w:t>they can’t grow much beyond that</w:t>
      </w:r>
      <w:r w:rsidRPr="00515BC4">
        <w:rPr>
          <w:rFonts w:ascii="Times New Roman" w:eastAsia="Times New Roman" w:hAnsi="Times New Roman" w:cs="Times New Roman"/>
          <w:kern w:val="0"/>
          <w14:ligatures w14:val="none"/>
        </w:rPr>
        <w:t>.</w:t>
      </w:r>
    </w:p>
    <w:p w14:paraId="5B1C8BF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Now compare that with the theory’s prediction:</w:t>
      </w:r>
    </w:p>
    <w:p w14:paraId="7132EFE0" w14:textId="77777777" w:rsidR="00515BC4" w:rsidRPr="00515BC4" w:rsidRDefault="00515BC4" w:rsidP="00515BC4">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GM(</w:t>
      </w:r>
      <w:proofErr w:type="gramStart"/>
      <w:r w:rsidRPr="00515BC4">
        <w:rPr>
          <w:rFonts w:ascii="Times New Roman" w:eastAsia="Times New Roman" w:hAnsi="Times New Roman" w:cs="Times New Roman"/>
          <w:kern w:val="0"/>
          <w14:ligatures w14:val="none"/>
        </w:rPr>
        <w:t>UGM,E</w:t>
      </w:r>
      <w:proofErr w:type="gram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27.6,\</w:t>
      </w:r>
      <w:proofErr w:type="gramEnd"/>
      <w:r w:rsidRPr="00515BC4">
        <w:rPr>
          <w:rFonts w:ascii="Times New Roman" w:eastAsia="Times New Roman" w:hAnsi="Times New Roman" w:cs="Times New Roman"/>
          <w:kern w:val="0"/>
          <w14:ligatures w14:val="none"/>
        </w:rPr>
        <w:t>text{m}).</w:t>
      </w:r>
    </w:p>
    <w:p w14:paraId="4A296075"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That sits </w:t>
      </w:r>
      <w:r w:rsidRPr="00515BC4">
        <w:rPr>
          <w:rFonts w:ascii="Times New Roman" w:eastAsia="Times New Roman" w:hAnsi="Times New Roman" w:cs="Times New Roman"/>
          <w:b/>
          <w:bCs/>
          <w:kern w:val="0"/>
          <w14:ligatures w14:val="none"/>
        </w:rPr>
        <w:t>right inside</w:t>
      </w:r>
      <w:r w:rsidRPr="00515BC4">
        <w:rPr>
          <w:rFonts w:ascii="Times New Roman" w:eastAsia="Times New Roman" w:hAnsi="Times New Roman" w:cs="Times New Roman"/>
          <w:kern w:val="0"/>
          <w14:ligatures w14:val="none"/>
        </w:rPr>
        <w:t xml:space="preserve"> the actual maximum-size band for CNS-bearing animals.</w:t>
      </w:r>
    </w:p>
    <w:p w14:paraId="30663A8D"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158860">
          <v:rect id="_x0000_i1050" style="width:0;height:1.5pt" o:hralign="center" o:hrstd="t" o:hr="t" fillcolor="#a0a0a0" stroked="f"/>
        </w:pict>
      </w:r>
    </w:p>
    <w:p w14:paraId="5CE10917" w14:textId="77777777" w:rsidR="00515BC4" w:rsidRPr="00515BC4" w:rsidRDefault="00515BC4" w:rsidP="008E3B87">
      <w:pPr>
        <w:pStyle w:val="Heading4"/>
        <w:rPr>
          <w:rFonts w:eastAsia="Times New Roman"/>
        </w:rPr>
      </w:pPr>
      <w:r w:rsidRPr="00515BC4">
        <w:rPr>
          <w:rFonts w:eastAsia="Times New Roman"/>
        </w:rPr>
        <w:t>2.3.3 Interpretation: the largest still-a-part in +1</w:t>
      </w:r>
    </w:p>
    <w:p w14:paraId="4026975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AR/context-ladder viewpoint:</w:t>
      </w:r>
    </w:p>
    <w:p w14:paraId="2388B23C" w14:textId="77777777" w:rsidR="00515BC4" w:rsidRPr="00515BC4" w:rsidRDefault="00515BC4" w:rsidP="00515BC4">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(~0.12 mm) is the </w:t>
      </w:r>
      <w:r w:rsidRPr="00515BC4">
        <w:rPr>
          <w:rFonts w:ascii="Times New Roman" w:eastAsia="Times New Roman" w:hAnsi="Times New Roman" w:cs="Times New Roman"/>
          <w:b/>
          <w:bCs/>
          <w:kern w:val="0"/>
          <w14:ligatures w14:val="none"/>
        </w:rPr>
        <w:t>smallest grain</w:t>
      </w:r>
      <w:r w:rsidRPr="00515BC4">
        <w:rPr>
          <w:rFonts w:ascii="Times New Roman" w:eastAsia="Times New Roman" w:hAnsi="Times New Roman" w:cs="Times New Roman"/>
          <w:kern w:val="0"/>
          <w14:ligatures w14:val="none"/>
        </w:rPr>
        <w:t xml:space="preserve"> at which a 0-present can exist with parts (CNS as “inner me”).</w:t>
      </w:r>
    </w:p>
    <w:p w14:paraId="4E2A622A" w14:textId="77777777" w:rsidR="00515BC4" w:rsidRPr="00515BC4" w:rsidRDefault="00515BC4" w:rsidP="00515BC4">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GM(</w:t>
      </w:r>
      <w:proofErr w:type="gramEnd"/>
      <w:r w:rsidRPr="00515BC4">
        <w:rPr>
          <w:rFonts w:ascii="Times New Roman" w:eastAsia="Times New Roman" w:hAnsi="Times New Roman" w:cs="Times New Roman"/>
          <w:kern w:val="0"/>
          <w14:ligatures w14:val="none"/>
        </w:rPr>
        <w:t xml:space="preserve">UGM, Earth) (~28 m) is the </w:t>
      </w:r>
      <w:r w:rsidRPr="00515BC4">
        <w:rPr>
          <w:rFonts w:ascii="Times New Roman" w:eastAsia="Times New Roman" w:hAnsi="Times New Roman" w:cs="Times New Roman"/>
          <w:b/>
          <w:bCs/>
          <w:kern w:val="0"/>
          <w14:ligatures w14:val="none"/>
        </w:rPr>
        <w:t>largest grain</w:t>
      </w:r>
      <w:r w:rsidRPr="00515BC4">
        <w:rPr>
          <w:rFonts w:ascii="Times New Roman" w:eastAsia="Times New Roman" w:hAnsi="Times New Roman" w:cs="Times New Roman"/>
          <w:kern w:val="0"/>
          <w14:ligatures w14:val="none"/>
        </w:rPr>
        <w:t xml:space="preserve"> at which a 0-present’s body can still be treated as a </w:t>
      </w:r>
      <w:r w:rsidRPr="00515BC4">
        <w:rPr>
          <w:rFonts w:ascii="Times New Roman" w:eastAsia="Times New Roman" w:hAnsi="Times New Roman" w:cs="Times New Roman"/>
          <w:b/>
          <w:bCs/>
          <w:kern w:val="0"/>
          <w14:ligatures w14:val="none"/>
        </w:rPr>
        <w:t>part</w:t>
      </w:r>
      <w:r w:rsidRPr="00515BC4">
        <w:rPr>
          <w:rFonts w:ascii="Times New Roman" w:eastAsia="Times New Roman" w:hAnsi="Times New Roman" w:cs="Times New Roman"/>
          <w:kern w:val="0"/>
          <w14:ligatures w14:val="none"/>
        </w:rPr>
        <w:t xml:space="preserve"> within +1 (Earth-surface context).</w:t>
      </w:r>
    </w:p>
    <w:p w14:paraId="4B04D23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Between these two:</w:t>
      </w:r>
    </w:p>
    <w:p w14:paraId="1300F2C7" w14:textId="77777777" w:rsidR="00515BC4" w:rsidRPr="00515BC4" w:rsidRDefault="00515BC4" w:rsidP="00515BC4">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theory says “this is the natural band for CNS-bearing organisms”:</w:t>
      </w:r>
    </w:p>
    <w:p w14:paraId="266E86A0" w14:textId="77777777" w:rsidR="00515BC4" w:rsidRPr="00515BC4" w:rsidRDefault="00515BC4" w:rsidP="00515BC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Lower bound: (\sim </w:t>
      </w:r>
      <w:proofErr w:type="gramStart"/>
      <w:r w:rsidRPr="00515BC4">
        <w:rPr>
          <w:rFonts w:ascii="Times New Roman" w:eastAsia="Times New Roman" w:hAnsi="Times New Roman" w:cs="Times New Roman"/>
          <w:kern w:val="0"/>
          <w14:ligatures w14:val="none"/>
        </w:rPr>
        <w:t>0.1,\</w:t>
      </w:r>
      <w:proofErr w:type="gramEnd"/>
      <w:r w:rsidRPr="00515BC4">
        <w:rPr>
          <w:rFonts w:ascii="Times New Roman" w:eastAsia="Times New Roman" w:hAnsi="Times New Roman" w:cs="Times New Roman"/>
          <w:kern w:val="0"/>
          <w14:ligatures w14:val="none"/>
        </w:rPr>
        <w:t>text{mm}) – smallest plausible organism that can still host a CNS.</w:t>
      </w:r>
    </w:p>
    <w:p w14:paraId="792F62CA" w14:textId="77777777" w:rsidR="00515BC4" w:rsidRPr="00515BC4" w:rsidRDefault="00515BC4" w:rsidP="00515BC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Upper bound: (\sim </w:t>
      </w:r>
      <w:proofErr w:type="gramStart"/>
      <w:r w:rsidRPr="00515BC4">
        <w:rPr>
          <w:rFonts w:ascii="Times New Roman" w:eastAsia="Times New Roman" w:hAnsi="Times New Roman" w:cs="Times New Roman"/>
          <w:kern w:val="0"/>
          <w14:ligatures w14:val="none"/>
        </w:rPr>
        <w:t>30,\</w:t>
      </w:r>
      <w:proofErr w:type="gramEnd"/>
      <w:r w:rsidRPr="00515BC4">
        <w:rPr>
          <w:rFonts w:ascii="Times New Roman" w:eastAsia="Times New Roman" w:hAnsi="Times New Roman" w:cs="Times New Roman"/>
          <w:kern w:val="0"/>
          <w14:ligatures w14:val="none"/>
        </w:rPr>
        <w:t>text{m}) – largest plausible organism that can still function as an organism-level 0 inside Earth’s environment, rather than becoming its own “container” level.</w:t>
      </w:r>
    </w:p>
    <w:p w14:paraId="29EDE83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Reality then gives you:</w:t>
      </w:r>
    </w:p>
    <w:p w14:paraId="26F1E071" w14:textId="77777777" w:rsidR="00515BC4" w:rsidRPr="00515BC4" w:rsidRDefault="00515BC4" w:rsidP="00515BC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Lower bound</w:t>
      </w:r>
      <w:r w:rsidRPr="00515BC4">
        <w:rPr>
          <w:rFonts w:ascii="Times New Roman" w:eastAsia="Times New Roman" w:hAnsi="Times New Roman" w:cs="Times New Roman"/>
          <w:kern w:val="0"/>
          <w14:ligatures w14:val="none"/>
        </w:rPr>
        <w:t>:</w:t>
      </w:r>
    </w:p>
    <w:p w14:paraId="283C28D1" w14:textId="77777777" w:rsidR="00515BC4" w:rsidRPr="00515BC4" w:rsidRDefault="00515BC4" w:rsidP="00515BC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most extreme CNS-bearing insects at </w:t>
      </w:r>
      <w:r w:rsidRPr="00515BC4">
        <w:rPr>
          <w:rFonts w:ascii="Times New Roman" w:eastAsia="Times New Roman" w:hAnsi="Times New Roman" w:cs="Times New Roman"/>
          <w:b/>
          <w:bCs/>
          <w:kern w:val="0"/>
          <w14:ligatures w14:val="none"/>
        </w:rPr>
        <w:t>~0.17–0.20 mm</w:t>
      </w:r>
      <w:r w:rsidRPr="00515BC4">
        <w:rPr>
          <w:rFonts w:ascii="Times New Roman" w:eastAsia="Times New Roman" w:hAnsi="Times New Roman" w:cs="Times New Roman"/>
          <w:kern w:val="0"/>
          <w14:ligatures w14:val="none"/>
        </w:rPr>
        <w:t>, just above UGM.</w:t>
      </w:r>
    </w:p>
    <w:p w14:paraId="26F6A4A2" w14:textId="77777777" w:rsidR="00515BC4" w:rsidRPr="00515BC4" w:rsidRDefault="00515BC4" w:rsidP="00515BC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Upper bound</w:t>
      </w:r>
      <w:r w:rsidRPr="00515BC4">
        <w:rPr>
          <w:rFonts w:ascii="Times New Roman" w:eastAsia="Times New Roman" w:hAnsi="Times New Roman" w:cs="Times New Roman"/>
          <w:kern w:val="0"/>
          <w14:ligatures w14:val="none"/>
        </w:rPr>
        <w:t>:</w:t>
      </w:r>
    </w:p>
    <w:p w14:paraId="5F1691FF" w14:textId="77777777" w:rsidR="00515BC4" w:rsidRPr="00515BC4" w:rsidRDefault="00515BC4" w:rsidP="00515BC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blue whales and the largest sauropods in the </w:t>
      </w:r>
      <w:r w:rsidRPr="00515BC4">
        <w:rPr>
          <w:rFonts w:ascii="Times New Roman" w:eastAsia="Times New Roman" w:hAnsi="Times New Roman" w:cs="Times New Roman"/>
          <w:b/>
          <w:bCs/>
          <w:kern w:val="0"/>
          <w14:ligatures w14:val="none"/>
        </w:rPr>
        <w:t>25–35 m</w:t>
      </w:r>
      <w:r w:rsidRPr="00515BC4">
        <w:rPr>
          <w:rFonts w:ascii="Times New Roman" w:eastAsia="Times New Roman" w:hAnsi="Times New Roman" w:cs="Times New Roman"/>
          <w:kern w:val="0"/>
          <w14:ligatures w14:val="none"/>
        </w:rPr>
        <w:t xml:space="preserve"> band, with physical arguments that they cannot go much bigger.</w:t>
      </w:r>
    </w:p>
    <w:p w14:paraId="7FEBD7D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So:</w:t>
      </w:r>
    </w:p>
    <w:p w14:paraId="15C4957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band [UGM, </w:t>
      </w:r>
      <w:proofErr w:type="gramStart"/>
      <w:r w:rsidRPr="00515BC4">
        <w:rPr>
          <w:rFonts w:ascii="Times New Roman" w:eastAsia="Times New Roman" w:hAnsi="Times New Roman" w:cs="Times New Roman"/>
          <w:kern w:val="0"/>
          <w14:ligatures w14:val="none"/>
        </w:rPr>
        <w:t>GM(</w:t>
      </w:r>
      <w:proofErr w:type="gramEnd"/>
      <w:r w:rsidRPr="00515BC4">
        <w:rPr>
          <w:rFonts w:ascii="Times New Roman" w:eastAsia="Times New Roman" w:hAnsi="Times New Roman" w:cs="Times New Roman"/>
          <w:kern w:val="0"/>
          <w14:ligatures w14:val="none"/>
        </w:rPr>
        <w:t>UGM, Earth)] ≈ [0.1 mm, 30 m] is exactly where real CNS-bearing organisms live – from the tiniest insects with brains to the largest whales and dinosaurs.</w:t>
      </w:r>
    </w:p>
    <w:p w14:paraId="31A6FD5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Outside this band:</w:t>
      </w:r>
    </w:p>
    <w:p w14:paraId="6E514618" w14:textId="77777777" w:rsidR="00515BC4" w:rsidRPr="00515BC4" w:rsidRDefault="00515BC4" w:rsidP="00515BC4">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Below UGM (~0.1 mm):</w:t>
      </w:r>
    </w:p>
    <w:p w14:paraId="3EFB0AF8" w14:textId="77777777" w:rsidR="00515BC4" w:rsidRPr="00515BC4" w:rsidRDefault="00515BC4" w:rsidP="00515BC4">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find cells, micro-organisms, and very simple or diffuse nervous systems – not full CNS-bearing organisms.</w:t>
      </w:r>
    </w:p>
    <w:p w14:paraId="3FE0967F" w14:textId="77777777" w:rsidR="00515BC4" w:rsidRPr="00515BC4" w:rsidRDefault="00515BC4" w:rsidP="00515BC4">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Above ~30 m:</w:t>
      </w:r>
    </w:p>
    <w:p w14:paraId="25FA6E24" w14:textId="77777777" w:rsidR="00515BC4" w:rsidRPr="00515BC4" w:rsidRDefault="00515BC4" w:rsidP="00515BC4">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You do </w:t>
      </w:r>
      <w:r w:rsidRPr="00515BC4">
        <w:rPr>
          <w:rFonts w:ascii="Times New Roman" w:eastAsia="Times New Roman" w:hAnsi="Times New Roman" w:cs="Times New Roman"/>
          <w:b/>
          <w:bCs/>
          <w:kern w:val="0"/>
          <w14:ligatures w14:val="none"/>
        </w:rPr>
        <w:t>not</w:t>
      </w:r>
      <w:r w:rsidRPr="00515BC4">
        <w:rPr>
          <w:rFonts w:ascii="Times New Roman" w:eastAsia="Times New Roman" w:hAnsi="Times New Roman" w:cs="Times New Roman"/>
          <w:kern w:val="0"/>
          <w14:ligatures w14:val="none"/>
        </w:rPr>
        <w:t xml:space="preserve"> find larger CNS-bearing organisms; both fossil and extant evidence, plus theoretical modelling, indicate strong physical limits in this region.</w:t>
      </w:r>
    </w:p>
    <w:p w14:paraId="1360130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theory didn’t fit those numbers. It:</w:t>
      </w:r>
    </w:p>
    <w:p w14:paraId="67C7A77F" w14:textId="77777777" w:rsidR="00515BC4" w:rsidRPr="00515BC4" w:rsidRDefault="00515BC4" w:rsidP="00515BC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Used UGM (fixed by Planck–universe GM and CL evidence),</w:t>
      </w:r>
    </w:p>
    <w:p w14:paraId="7171A1CE" w14:textId="77777777" w:rsidR="00515BC4" w:rsidRPr="00515BC4" w:rsidRDefault="00515BC4" w:rsidP="00515BC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Used Earth’s well-known radius,</w:t>
      </w:r>
    </w:p>
    <w:p w14:paraId="2F59408A" w14:textId="77777777" w:rsidR="00515BC4" w:rsidRPr="00515BC4" w:rsidRDefault="00515BC4" w:rsidP="00515BC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Took a </w:t>
      </w:r>
      <w:r w:rsidRPr="00515BC4">
        <w:rPr>
          <w:rFonts w:ascii="Times New Roman" w:eastAsia="Times New Roman" w:hAnsi="Times New Roman" w:cs="Times New Roman"/>
          <w:b/>
          <w:bCs/>
          <w:kern w:val="0"/>
          <w14:ligatures w14:val="none"/>
        </w:rPr>
        <w:t xml:space="preserve">geometric </w:t>
      </w:r>
      <w:proofErr w:type="gramStart"/>
      <w:r w:rsidRPr="00515BC4">
        <w:rPr>
          <w:rFonts w:ascii="Times New Roman" w:eastAsia="Times New Roman" w:hAnsi="Times New Roman" w:cs="Times New Roman"/>
          <w:b/>
          <w:bCs/>
          <w:kern w:val="0"/>
          <w14:ligatures w14:val="none"/>
        </w:rPr>
        <w:t>mean</w:t>
      </w:r>
      <w:proofErr w:type="gramEnd"/>
      <w:r w:rsidRPr="00515BC4">
        <w:rPr>
          <w:rFonts w:ascii="Times New Roman" w:eastAsia="Times New Roman" w:hAnsi="Times New Roman" w:cs="Times New Roman"/>
          <w:kern w:val="0"/>
          <w14:ligatures w14:val="none"/>
        </w:rPr>
        <w:t xml:space="preserve"> between them,</w:t>
      </w:r>
    </w:p>
    <w:p w14:paraId="0E0DCCC5" w14:textId="77777777" w:rsidR="00515BC4" w:rsidRPr="00515BC4" w:rsidRDefault="00515BC4" w:rsidP="00515BC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said, “this should be the largest size at which a CNS-bearing organism is still a part inside +1.”</w:t>
      </w:r>
    </w:p>
    <w:p w14:paraId="427564D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world replied with:</w:t>
      </w:r>
    </w:p>
    <w:p w14:paraId="2CAADD62" w14:textId="77777777" w:rsidR="00515BC4" w:rsidRPr="00515BC4" w:rsidRDefault="00515BC4" w:rsidP="00515BC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Blue whales peaking around 30 m,</w:t>
      </w:r>
    </w:p>
    <w:p w14:paraId="31FBB871" w14:textId="77777777" w:rsidR="00515BC4" w:rsidRPr="00515BC4" w:rsidRDefault="00515BC4" w:rsidP="00515BC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Sauropods in roughly the same range,</w:t>
      </w:r>
    </w:p>
    <w:p w14:paraId="20DF979A" w14:textId="77777777" w:rsidR="00515BC4" w:rsidRPr="00515BC4" w:rsidRDefault="00515BC4" w:rsidP="00515BC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nothing beyond that with a centralized nervous system.</w:t>
      </w:r>
    </w:p>
    <w:p w14:paraId="3CC7AC89"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1D9919">
          <v:rect id="_x0000_i1051" style="width:0;height:1.5pt" o:hralign="center" o:hrstd="t" o:hr="t" fillcolor="#a0a0a0" stroked="f"/>
        </w:pict>
      </w:r>
    </w:p>
    <w:p w14:paraId="5332E972" w14:textId="77777777" w:rsidR="00515BC4" w:rsidRPr="00515BC4" w:rsidRDefault="00515BC4" w:rsidP="008E3B87">
      <w:pPr>
        <w:pStyle w:val="Heading4"/>
        <w:rPr>
          <w:rFonts w:eastAsia="Times New Roman"/>
        </w:rPr>
      </w:pPr>
      <w:r w:rsidRPr="00515BC4">
        <w:rPr>
          <w:rFonts w:eastAsia="Times New Roman"/>
        </w:rPr>
        <w:t>2.3.4 Why this is another “predictable-in-hindsight” hit</w:t>
      </w:r>
    </w:p>
    <w:p w14:paraId="6332A6E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If you understand the theory’s logic – nested contexts, GM seams, and the 0↔+1 hinge – then this is exactly the kind of thing you would expect </w:t>
      </w:r>
      <w:r w:rsidRPr="00515BC4">
        <w:rPr>
          <w:rFonts w:ascii="Times New Roman" w:eastAsia="Times New Roman" w:hAnsi="Times New Roman" w:cs="Times New Roman"/>
          <w:b/>
          <w:bCs/>
          <w:kern w:val="0"/>
          <w14:ligatures w14:val="none"/>
        </w:rPr>
        <w:t>before</w:t>
      </w:r>
      <w:r w:rsidRPr="00515BC4">
        <w:rPr>
          <w:rFonts w:ascii="Times New Roman" w:eastAsia="Times New Roman" w:hAnsi="Times New Roman" w:cs="Times New Roman"/>
          <w:kern w:val="0"/>
          <w14:ligatures w14:val="none"/>
        </w:rPr>
        <w:t xml:space="preserve"> looking at the data:</w:t>
      </w:r>
    </w:p>
    <w:p w14:paraId="293A1316" w14:textId="77777777" w:rsidR="00515BC4" w:rsidRPr="00515BC4" w:rsidRDefault="00515BC4" w:rsidP="00515BC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gives you the </w:t>
      </w:r>
      <w:r w:rsidRPr="00515BC4">
        <w:rPr>
          <w:rFonts w:ascii="Times New Roman" w:eastAsia="Times New Roman" w:hAnsi="Times New Roman" w:cs="Times New Roman"/>
          <w:b/>
          <w:bCs/>
          <w:kern w:val="0"/>
          <w14:ligatures w14:val="none"/>
        </w:rPr>
        <w:t>lower CNS limit</w:t>
      </w:r>
      <w:r w:rsidRPr="00515BC4">
        <w:rPr>
          <w:rFonts w:ascii="Times New Roman" w:eastAsia="Times New Roman" w:hAnsi="Times New Roman" w:cs="Times New Roman"/>
          <w:kern w:val="0"/>
          <w14:ligatures w14:val="none"/>
        </w:rPr>
        <w:t>.</w:t>
      </w:r>
    </w:p>
    <w:p w14:paraId="33FAEFAF" w14:textId="77777777" w:rsidR="00515BC4" w:rsidRPr="00515BC4" w:rsidRDefault="00515BC4" w:rsidP="00515BC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GM(</w:t>
      </w:r>
      <w:proofErr w:type="gramEnd"/>
      <w:r w:rsidRPr="00515BC4">
        <w:rPr>
          <w:rFonts w:ascii="Times New Roman" w:eastAsia="Times New Roman" w:hAnsi="Times New Roman" w:cs="Times New Roman"/>
          <w:kern w:val="0"/>
          <w14:ligatures w14:val="none"/>
        </w:rPr>
        <w:t xml:space="preserve">UGM, Earth) gives you the </w:t>
      </w:r>
      <w:r w:rsidRPr="00515BC4">
        <w:rPr>
          <w:rFonts w:ascii="Times New Roman" w:eastAsia="Times New Roman" w:hAnsi="Times New Roman" w:cs="Times New Roman"/>
          <w:b/>
          <w:bCs/>
          <w:kern w:val="0"/>
          <w14:ligatures w14:val="none"/>
        </w:rPr>
        <w:t>upper CNS limit</w:t>
      </w:r>
      <w:r w:rsidRPr="00515BC4">
        <w:rPr>
          <w:rFonts w:ascii="Times New Roman" w:eastAsia="Times New Roman" w:hAnsi="Times New Roman" w:cs="Times New Roman"/>
          <w:kern w:val="0"/>
          <w14:ligatures w14:val="none"/>
        </w:rPr>
        <w:t xml:space="preserve"> for our planet.</w:t>
      </w:r>
    </w:p>
    <w:p w14:paraId="3CC9EB5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Seeing the real CNS-bearing size range slot almost perfectly into:</w:t>
      </w:r>
    </w:p>
    <w:p w14:paraId="2956F9A5"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text{GM(</w:t>
      </w:r>
      <w:proofErr w:type="gramEnd"/>
      <w:r w:rsidRPr="00515BC4">
        <w:rPr>
          <w:rFonts w:ascii="Times New Roman" w:eastAsia="Times New Roman" w:hAnsi="Times New Roman" w:cs="Times New Roman"/>
          <w:kern w:val="0"/>
          <w14:ligatures w14:val="none"/>
        </w:rPr>
        <w:t>UGM, Earth)}]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0.1,\text{</w:t>
      </w:r>
      <w:proofErr w:type="gramEnd"/>
      <w:r w:rsidRPr="00515BC4">
        <w:rPr>
          <w:rFonts w:ascii="Times New Roman" w:eastAsia="Times New Roman" w:hAnsi="Times New Roman" w:cs="Times New Roman"/>
          <w:kern w:val="0"/>
          <w14:ligatures w14:val="none"/>
        </w:rPr>
        <w:t>mm</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30,\</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08B404E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is not a random curiosity; it is a direct manifestation of the same </w:t>
      </w:r>
      <w:proofErr w:type="gramStart"/>
      <w:r w:rsidRPr="00515BC4">
        <w:rPr>
          <w:rFonts w:ascii="Times New Roman" w:eastAsia="Times New Roman" w:hAnsi="Times New Roman" w:cs="Times New Roman"/>
          <w:kern w:val="0"/>
          <w14:ligatures w14:val="none"/>
        </w:rPr>
        <w:t>nested-experience</w:t>
      </w:r>
      <w:proofErr w:type="gramEnd"/>
      <w:r w:rsidRPr="00515BC4">
        <w:rPr>
          <w:rFonts w:ascii="Times New Roman" w:eastAsia="Times New Roman" w:hAnsi="Times New Roman" w:cs="Times New Roman"/>
          <w:kern w:val="0"/>
          <w14:ligatures w14:val="none"/>
        </w:rPr>
        <w:t xml:space="preserve"> / GM logic that produced UGM in the first place.</w:t>
      </w:r>
    </w:p>
    <w:p w14:paraId="7D2C390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the next subsection, we’ll add one more crucial layer:</w:t>
      </w:r>
      <w:r w:rsidRPr="00515BC4">
        <w:rPr>
          <w:rFonts w:ascii="Times New Roman" w:eastAsia="Times New Roman" w:hAnsi="Times New Roman" w:cs="Times New Roman"/>
          <w:kern w:val="0"/>
          <w14:ligatures w14:val="none"/>
        </w:rPr>
        <w:br/>
        <w:t xml:space="preserve">the way UGM also emerges as the </w:t>
      </w:r>
      <w:r w:rsidRPr="00515BC4">
        <w:rPr>
          <w:rFonts w:ascii="Times New Roman" w:eastAsia="Times New Roman" w:hAnsi="Times New Roman" w:cs="Times New Roman"/>
          <w:b/>
          <w:bCs/>
          <w:kern w:val="0"/>
          <w14:ligatures w14:val="none"/>
        </w:rPr>
        <w:t>sensory pixel</w:t>
      </w:r>
      <w:r w:rsidRPr="00515BC4">
        <w:rPr>
          <w:rFonts w:ascii="Times New Roman" w:eastAsia="Times New Roman" w:hAnsi="Times New Roman" w:cs="Times New Roman"/>
          <w:kern w:val="0"/>
          <w14:ligatures w14:val="none"/>
        </w:rPr>
        <w:t xml:space="preserve"> – the smallest unit of spatial structure that our consciousness </w:t>
      </w:r>
      <w:proofErr w:type="gramStart"/>
      <w:r w:rsidRPr="00515BC4">
        <w:rPr>
          <w:rFonts w:ascii="Times New Roman" w:eastAsia="Times New Roman" w:hAnsi="Times New Roman" w:cs="Times New Roman"/>
          <w:kern w:val="0"/>
          <w14:ligatures w14:val="none"/>
        </w:rPr>
        <w:t>actually resolves</w:t>
      </w:r>
      <w:proofErr w:type="gramEnd"/>
      <w:r w:rsidRPr="00515BC4">
        <w:rPr>
          <w:rFonts w:ascii="Times New Roman" w:eastAsia="Times New Roman" w:hAnsi="Times New Roman" w:cs="Times New Roman"/>
          <w:kern w:val="0"/>
          <w14:ligatures w14:val="none"/>
        </w:rPr>
        <w:t xml:space="preserve"> in the material environment – further tightening the identification of UGM as the hinge between “inner me” and “outer world.”</w:t>
      </w:r>
    </w:p>
    <w:p w14:paraId="0D10CCD1" w14:textId="77777777" w:rsidR="00515BC4" w:rsidRPr="00515BC4" w:rsidRDefault="00515BC4" w:rsidP="008E3B87">
      <w:pPr>
        <w:pStyle w:val="Heading3"/>
        <w:rPr>
          <w:rFonts w:eastAsia="Times New Roman"/>
        </w:rPr>
      </w:pPr>
      <w:bookmarkStart w:id="11" w:name="_Toc215317217"/>
      <w:r w:rsidRPr="00515BC4">
        <w:rPr>
          <w:rFonts w:eastAsia="Times New Roman"/>
        </w:rPr>
        <w:t>2.4 UGM as sensory cutoff – the conscious pixel in practice</w:t>
      </w:r>
      <w:bookmarkEnd w:id="11"/>
    </w:p>
    <w:p w14:paraId="588E246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So </w:t>
      </w:r>
      <w:proofErr w:type="gramStart"/>
      <w:r w:rsidRPr="00515BC4">
        <w:rPr>
          <w:rFonts w:ascii="Times New Roman" w:eastAsia="Times New Roman" w:hAnsi="Times New Roman" w:cs="Times New Roman"/>
          <w:kern w:val="0"/>
          <w14:ligatures w14:val="none"/>
        </w:rPr>
        <w:t>far</w:t>
      </w:r>
      <w:proofErr w:type="gramEnd"/>
      <w:r w:rsidRPr="00515BC4">
        <w:rPr>
          <w:rFonts w:ascii="Times New Roman" w:eastAsia="Times New Roman" w:hAnsi="Times New Roman" w:cs="Times New Roman"/>
          <w:kern w:val="0"/>
          <w14:ligatures w14:val="none"/>
        </w:rPr>
        <w:t xml:space="preserve"> we’ve seen UGM (~0.12 mm) as:</w:t>
      </w:r>
    </w:p>
    <w:p w14:paraId="601738EA" w14:textId="77777777" w:rsidR="00515BC4" w:rsidRPr="00515BC4" w:rsidRDefault="00515BC4" w:rsidP="00515BC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 xml:space="preserve">geometric </w:t>
      </w:r>
      <w:proofErr w:type="gramStart"/>
      <w:r w:rsidRPr="00515BC4">
        <w:rPr>
          <w:rFonts w:ascii="Times New Roman" w:eastAsia="Times New Roman" w:hAnsi="Times New Roman" w:cs="Times New Roman"/>
          <w:b/>
          <w:bCs/>
          <w:kern w:val="0"/>
          <w14:ligatures w14:val="none"/>
        </w:rPr>
        <w:t>mean</w:t>
      </w:r>
      <w:proofErr w:type="gramEnd"/>
      <w:r w:rsidRPr="00515BC4">
        <w:rPr>
          <w:rFonts w:ascii="Times New Roman" w:eastAsia="Times New Roman" w:hAnsi="Times New Roman" w:cs="Times New Roman"/>
          <w:kern w:val="0"/>
          <w14:ligatures w14:val="none"/>
        </w:rPr>
        <w:t xml:space="preserve"> between Planck and the observable universe,</w:t>
      </w:r>
    </w:p>
    <w:p w14:paraId="75EF5D5E" w14:textId="77777777" w:rsidR="00515BC4" w:rsidRPr="00515BC4" w:rsidRDefault="00515BC4" w:rsidP="00515BC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 </w:t>
      </w:r>
      <w:r w:rsidRPr="00515BC4">
        <w:rPr>
          <w:rFonts w:ascii="Times New Roman" w:eastAsia="Times New Roman" w:hAnsi="Times New Roman" w:cs="Times New Roman"/>
          <w:b/>
          <w:bCs/>
          <w:kern w:val="0"/>
          <w14:ligatures w14:val="none"/>
        </w:rPr>
        <w:t>cross-domain structural hinge</w:t>
      </w:r>
      <w:r w:rsidRPr="00515BC4">
        <w:rPr>
          <w:rFonts w:ascii="Times New Roman" w:eastAsia="Times New Roman" w:hAnsi="Times New Roman" w:cs="Times New Roman"/>
          <w:kern w:val="0"/>
          <w14:ligatures w14:val="none"/>
        </w:rPr>
        <w:t xml:space="preserve"> in fractal geometry,</w:t>
      </w:r>
    </w:p>
    <w:p w14:paraId="7ADDE2B8" w14:textId="77777777" w:rsidR="00515BC4" w:rsidRPr="00515BC4" w:rsidRDefault="00515BC4" w:rsidP="00515BC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lower limit</w:t>
      </w:r>
      <w:r w:rsidRPr="00515BC4">
        <w:rPr>
          <w:rFonts w:ascii="Times New Roman" w:eastAsia="Times New Roman" w:hAnsi="Times New Roman" w:cs="Times New Roman"/>
          <w:kern w:val="0"/>
          <w14:ligatures w14:val="none"/>
        </w:rPr>
        <w:t xml:space="preserve"> of CNS-bearing organisms, and</w:t>
      </w:r>
    </w:p>
    <w:p w14:paraId="2D4FAB8D" w14:textId="77777777" w:rsidR="00515BC4" w:rsidRPr="00515BC4" w:rsidRDefault="00515BC4" w:rsidP="00515BC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part of a GM band that also sets the </w:t>
      </w:r>
      <w:r w:rsidRPr="00515BC4">
        <w:rPr>
          <w:rFonts w:ascii="Times New Roman" w:eastAsia="Times New Roman" w:hAnsi="Times New Roman" w:cs="Times New Roman"/>
          <w:b/>
          <w:bCs/>
          <w:kern w:val="0"/>
          <w14:ligatures w14:val="none"/>
        </w:rPr>
        <w:t>upper limit</w:t>
      </w:r>
      <w:r w:rsidRPr="00515BC4">
        <w:rPr>
          <w:rFonts w:ascii="Times New Roman" w:eastAsia="Times New Roman" w:hAnsi="Times New Roman" w:cs="Times New Roman"/>
          <w:kern w:val="0"/>
          <w14:ligatures w14:val="none"/>
        </w:rPr>
        <w:t xml:space="preserve"> for CNS size on Earth.</w:t>
      </w:r>
    </w:p>
    <w:p w14:paraId="6474F9B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theory also says something more direct and experiential:</w:t>
      </w:r>
    </w:p>
    <w:p w14:paraId="769BE15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should be the </w:t>
      </w:r>
      <w:r w:rsidRPr="00515BC4">
        <w:rPr>
          <w:rFonts w:ascii="Times New Roman" w:eastAsia="Times New Roman" w:hAnsi="Times New Roman" w:cs="Times New Roman"/>
          <w:b/>
          <w:bCs/>
          <w:kern w:val="0"/>
          <w14:ligatures w14:val="none"/>
        </w:rPr>
        <w:t>smallest spatial unit</w:t>
      </w:r>
      <w:r w:rsidRPr="00515BC4">
        <w:rPr>
          <w:rFonts w:ascii="Times New Roman" w:eastAsia="Times New Roman" w:hAnsi="Times New Roman" w:cs="Times New Roman"/>
          <w:kern w:val="0"/>
          <w14:ligatures w14:val="none"/>
        </w:rPr>
        <w:t xml:space="preserve"> our conscious experience uses to represent the material environment – the “pixel size” of our 0-present’s picture of the +1 context.</w:t>
      </w:r>
    </w:p>
    <w:p w14:paraId="552122A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Smaller physical structure can still affect us (through blur, texture, vibration), but it shouldn’t show up as </w:t>
      </w:r>
      <w:r w:rsidRPr="00515BC4">
        <w:rPr>
          <w:rFonts w:ascii="Times New Roman" w:eastAsia="Times New Roman" w:hAnsi="Times New Roman" w:cs="Times New Roman"/>
          <w:b/>
          <w:bCs/>
          <w:kern w:val="0"/>
          <w14:ligatures w14:val="none"/>
        </w:rPr>
        <w:t>distinct, consciously separable “things in space.”</w:t>
      </w:r>
    </w:p>
    <w:p w14:paraId="733BE664"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33E9E2">
          <v:rect id="_x0000_i1052" style="width:0;height:1.5pt" o:hralign="center" o:hrstd="t" o:hr="t" fillcolor="#a0a0a0" stroked="f"/>
        </w:pict>
      </w:r>
    </w:p>
    <w:p w14:paraId="5C027639" w14:textId="77777777" w:rsidR="00515BC4" w:rsidRPr="00515BC4" w:rsidRDefault="00515BC4" w:rsidP="008E3B87">
      <w:pPr>
        <w:pStyle w:val="Heading4"/>
        <w:rPr>
          <w:rFonts w:eastAsia="Times New Roman"/>
        </w:rPr>
      </w:pPr>
      <w:r w:rsidRPr="00515BC4">
        <w:rPr>
          <w:rFonts w:eastAsia="Times New Roman"/>
        </w:rPr>
        <w:t>2.4.1 Vision: 20/20 acuity and linear size at typical distances</w:t>
      </w:r>
    </w:p>
    <w:p w14:paraId="657E582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Normal human visual acuity is defined in angular terms:</w:t>
      </w:r>
    </w:p>
    <w:p w14:paraId="3B07A149" w14:textId="77777777" w:rsidR="00515BC4" w:rsidRPr="00515BC4" w:rsidRDefault="00515BC4" w:rsidP="00515BC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20/20 (or 6/6) vision means you can resolve details with a </w:t>
      </w:r>
      <w:r w:rsidRPr="00515BC4">
        <w:rPr>
          <w:rFonts w:ascii="Times New Roman" w:eastAsia="Times New Roman" w:hAnsi="Times New Roman" w:cs="Times New Roman"/>
          <w:b/>
          <w:bCs/>
          <w:kern w:val="0"/>
          <w14:ligatures w14:val="none"/>
        </w:rPr>
        <w:t>minimum angle of resolution</w:t>
      </w:r>
      <w:r w:rsidRPr="00515BC4">
        <w:rPr>
          <w:rFonts w:ascii="Times New Roman" w:eastAsia="Times New Roman" w:hAnsi="Times New Roman" w:cs="Times New Roman"/>
          <w:kern w:val="0"/>
          <w14:ligatures w14:val="none"/>
        </w:rPr>
        <w:t xml:space="preserve"> of about </w:t>
      </w:r>
      <w:r w:rsidRPr="00515BC4">
        <w:rPr>
          <w:rFonts w:ascii="Times New Roman" w:eastAsia="Times New Roman" w:hAnsi="Times New Roman" w:cs="Times New Roman"/>
          <w:b/>
          <w:bCs/>
          <w:kern w:val="0"/>
          <w14:ligatures w14:val="none"/>
        </w:rPr>
        <w:t>1 arcminute</w:t>
      </w:r>
      <w:r w:rsidRPr="00515BC4">
        <w:rPr>
          <w:rFonts w:ascii="Times New Roman" w:eastAsia="Times New Roman" w:hAnsi="Times New Roman" w:cs="Times New Roman"/>
          <w:kern w:val="0"/>
          <w14:ligatures w14:val="none"/>
        </w:rPr>
        <w:t xml:space="preserve"> (1/60 of a degree).</w:t>
      </w:r>
    </w:p>
    <w:p w14:paraId="2EC3494F" w14:textId="77777777" w:rsidR="00515BC4" w:rsidRPr="00515BC4" w:rsidRDefault="00515BC4" w:rsidP="00515BC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Snellen charts are built so that:</w:t>
      </w:r>
    </w:p>
    <w:p w14:paraId="14E022BC" w14:textId="77777777" w:rsidR="00515BC4" w:rsidRPr="00515BC4" w:rsidRDefault="00515BC4" w:rsidP="00515BC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the</w:t>
      </w:r>
      <w:proofErr w:type="gramEnd"/>
      <w:r w:rsidRPr="00515BC4">
        <w:rPr>
          <w:rFonts w:ascii="Times New Roman" w:eastAsia="Times New Roman" w:hAnsi="Times New Roman" w:cs="Times New Roman"/>
          <w:kern w:val="0"/>
          <w14:ligatures w14:val="none"/>
        </w:rPr>
        <w:t xml:space="preserve"> full letter </w:t>
      </w:r>
      <w:proofErr w:type="gramStart"/>
      <w:r w:rsidRPr="00515BC4">
        <w:rPr>
          <w:rFonts w:ascii="Times New Roman" w:eastAsia="Times New Roman" w:hAnsi="Times New Roman" w:cs="Times New Roman"/>
          <w:kern w:val="0"/>
          <w14:ligatures w14:val="none"/>
        </w:rPr>
        <w:t>subtends</w:t>
      </w:r>
      <w:proofErr w:type="gramEnd"/>
      <w:r w:rsidRPr="00515BC4">
        <w:rPr>
          <w:rFonts w:ascii="Times New Roman" w:eastAsia="Times New Roman" w:hAnsi="Times New Roman" w:cs="Times New Roman"/>
          <w:kern w:val="0"/>
          <w14:ligatures w14:val="none"/>
        </w:rPr>
        <w:t xml:space="preserve"> 5 </w:t>
      </w:r>
      <w:proofErr w:type="gramStart"/>
      <w:r w:rsidRPr="00515BC4">
        <w:rPr>
          <w:rFonts w:ascii="Times New Roman" w:eastAsia="Times New Roman" w:hAnsi="Times New Roman" w:cs="Times New Roman"/>
          <w:kern w:val="0"/>
          <w14:ligatures w14:val="none"/>
        </w:rPr>
        <w:t>arcminutes</w:t>
      </w:r>
      <w:proofErr w:type="gramEnd"/>
      <w:r w:rsidRPr="00515BC4">
        <w:rPr>
          <w:rFonts w:ascii="Times New Roman" w:eastAsia="Times New Roman" w:hAnsi="Times New Roman" w:cs="Times New Roman"/>
          <w:kern w:val="0"/>
          <w14:ligatures w14:val="none"/>
        </w:rPr>
        <w:t>,</w:t>
      </w:r>
    </w:p>
    <w:p w14:paraId="75A14143" w14:textId="77777777" w:rsidR="00515BC4" w:rsidRPr="00515BC4" w:rsidRDefault="00515BC4" w:rsidP="00515BC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the critical gap within it (e.g., the stroke width or C-gap) is </w:t>
      </w:r>
      <w:r w:rsidRPr="00515BC4">
        <w:rPr>
          <w:rFonts w:ascii="Times New Roman" w:eastAsia="Times New Roman" w:hAnsi="Times New Roman" w:cs="Times New Roman"/>
          <w:b/>
          <w:bCs/>
          <w:kern w:val="0"/>
          <w14:ligatures w14:val="none"/>
        </w:rPr>
        <w:t>1 arcminute</w:t>
      </w:r>
      <w:r w:rsidRPr="00515BC4">
        <w:rPr>
          <w:rFonts w:ascii="Times New Roman" w:eastAsia="Times New Roman" w:hAnsi="Times New Roman" w:cs="Times New Roman"/>
          <w:kern w:val="0"/>
          <w14:ligatures w14:val="none"/>
        </w:rPr>
        <w:t>.</w:t>
      </w:r>
    </w:p>
    <w:p w14:paraId="4651A5A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1 arcminute corresponds to an angle in radians of:</w:t>
      </w:r>
    </w:p>
    <w:p w14:paraId="454D748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1'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0.0002909\ \text{radians}.</w:t>
      </w:r>
      <w:r w:rsidRPr="00515BC4">
        <w:rPr>
          <w:rFonts w:ascii="Times New Roman" w:eastAsia="Times New Roman" w:hAnsi="Times New Roman" w:cs="Times New Roman"/>
          <w:kern w:val="0"/>
          <w14:ligatures w14:val="none"/>
        </w:rPr>
        <w:br/>
        <w:t>]</w:t>
      </w:r>
    </w:p>
    <w:p w14:paraId="477D207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To translate that into a </w:t>
      </w:r>
      <w:r w:rsidRPr="00515BC4">
        <w:rPr>
          <w:rFonts w:ascii="Times New Roman" w:eastAsia="Times New Roman" w:hAnsi="Times New Roman" w:cs="Times New Roman"/>
          <w:b/>
          <w:bCs/>
          <w:kern w:val="0"/>
          <w14:ligatures w14:val="none"/>
        </w:rPr>
        <w:t>linear size on a page or object</w:t>
      </w:r>
      <w:r w:rsidRPr="00515BC4">
        <w:rPr>
          <w:rFonts w:ascii="Times New Roman" w:eastAsia="Times New Roman" w:hAnsi="Times New Roman" w:cs="Times New Roman"/>
          <w:kern w:val="0"/>
          <w14:ligatures w14:val="none"/>
        </w:rPr>
        <w:t>, we multiply by viewing distance (d):</w:t>
      </w:r>
    </w:p>
    <w:p w14:paraId="2654180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\ell = d \times 0.0002909.</w:t>
      </w:r>
      <w:r w:rsidRPr="00515BC4">
        <w:rPr>
          <w:rFonts w:ascii="Times New Roman" w:eastAsia="Times New Roman" w:hAnsi="Times New Roman" w:cs="Times New Roman"/>
          <w:kern w:val="0"/>
          <w14:ligatures w14:val="none"/>
        </w:rPr>
        <w:br/>
        <w:t>]</w:t>
      </w:r>
    </w:p>
    <w:p w14:paraId="032A9C5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Now plug in realistic viewing distances:</w:t>
      </w:r>
    </w:p>
    <w:p w14:paraId="14BD4AC5" w14:textId="77777777" w:rsidR="00515BC4" w:rsidRPr="00515BC4" w:rsidRDefault="00515BC4" w:rsidP="00515BC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40 cm</w:t>
      </w:r>
      <w:r w:rsidRPr="00515BC4">
        <w:rPr>
          <w:rFonts w:ascii="Times New Roman" w:eastAsia="Times New Roman" w:hAnsi="Times New Roman" w:cs="Times New Roman"/>
          <w:kern w:val="0"/>
          <w14:ligatures w14:val="none"/>
        </w:rPr>
        <w:t xml:space="preserve"> (typical reading distance):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\ell_{40\text{cm}}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0.4 \times 0.0002909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0.000116,\</w:t>
      </w:r>
      <w:proofErr w:type="gramEnd"/>
      <w:r w:rsidRPr="00515BC4">
        <w:rPr>
          <w:rFonts w:ascii="Times New Roman" w:eastAsia="Times New Roman" w:hAnsi="Times New Roman" w:cs="Times New Roman"/>
          <w:kern w:val="0"/>
          <w14:ligatures w14:val="none"/>
        </w:rPr>
        <w:t xml:space="preserve">text{m} = </w:t>
      </w:r>
      <w:proofErr w:type="gramStart"/>
      <w:r w:rsidRPr="00515BC4">
        <w:rPr>
          <w:rFonts w:ascii="Times New Roman" w:eastAsia="Times New Roman" w:hAnsi="Times New Roman" w:cs="Times New Roman"/>
          <w:kern w:val="0"/>
          <w14:ligatures w14:val="none"/>
        </w:rPr>
        <w:t>0.116,\</w:t>
      </w:r>
      <w:proofErr w:type="gramEnd"/>
      <w:r w:rsidRPr="00515BC4">
        <w:rPr>
          <w:rFonts w:ascii="Times New Roman" w:eastAsia="Times New Roman" w:hAnsi="Times New Roman" w:cs="Times New Roman"/>
          <w:kern w:val="0"/>
          <w14:ligatures w14:val="none"/>
        </w:rPr>
        <w:t>text{mm}.</w:t>
      </w:r>
      <w:r w:rsidRPr="00515BC4">
        <w:rPr>
          <w:rFonts w:ascii="Times New Roman" w:eastAsia="Times New Roman" w:hAnsi="Times New Roman" w:cs="Times New Roman"/>
          <w:kern w:val="0"/>
          <w14:ligatures w14:val="none"/>
        </w:rPr>
        <w:br/>
        <w:t>]</w:t>
      </w:r>
    </w:p>
    <w:p w14:paraId="3CEA16C6" w14:textId="77777777" w:rsidR="00515BC4" w:rsidRPr="00515BC4" w:rsidRDefault="00515BC4" w:rsidP="00515BC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50 cm</w:t>
      </w:r>
      <w:r w:rsidRPr="00515BC4">
        <w:rPr>
          <w:rFonts w:ascii="Times New Roman" w:eastAsia="Times New Roman" w:hAnsi="Times New Roman" w:cs="Times New Roman"/>
          <w:kern w:val="0"/>
          <w14:ligatures w14:val="none"/>
        </w:rPr>
        <w:t xml:space="preserve"> (arm’s length / monitor distance):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\ell_{50\text{cm}}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0.5 \times 0.0002909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0.000145,\</w:t>
      </w:r>
      <w:proofErr w:type="gramEnd"/>
      <w:r w:rsidRPr="00515BC4">
        <w:rPr>
          <w:rFonts w:ascii="Times New Roman" w:eastAsia="Times New Roman" w:hAnsi="Times New Roman" w:cs="Times New Roman"/>
          <w:kern w:val="0"/>
          <w14:ligatures w14:val="none"/>
        </w:rPr>
        <w:t xml:space="preserve">text{m} = </w:t>
      </w:r>
      <w:proofErr w:type="gramStart"/>
      <w:r w:rsidRPr="00515BC4">
        <w:rPr>
          <w:rFonts w:ascii="Times New Roman" w:eastAsia="Times New Roman" w:hAnsi="Times New Roman" w:cs="Times New Roman"/>
          <w:kern w:val="0"/>
          <w14:ligatures w14:val="none"/>
        </w:rPr>
        <w:t>0.145,\</w:t>
      </w:r>
      <w:proofErr w:type="gramEnd"/>
      <w:r w:rsidRPr="00515BC4">
        <w:rPr>
          <w:rFonts w:ascii="Times New Roman" w:eastAsia="Times New Roman" w:hAnsi="Times New Roman" w:cs="Times New Roman"/>
          <w:kern w:val="0"/>
          <w14:ligatures w14:val="none"/>
        </w:rPr>
        <w:t>text{mm}.</w:t>
      </w:r>
      <w:r w:rsidRPr="00515BC4">
        <w:rPr>
          <w:rFonts w:ascii="Times New Roman" w:eastAsia="Times New Roman" w:hAnsi="Times New Roman" w:cs="Times New Roman"/>
          <w:kern w:val="0"/>
          <w14:ligatures w14:val="none"/>
        </w:rPr>
        <w:br/>
        <w:t>]</w:t>
      </w:r>
    </w:p>
    <w:p w14:paraId="7B78850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for a person with normal 20/20 vision:</w:t>
      </w:r>
    </w:p>
    <w:p w14:paraId="5994CC0A" w14:textId="77777777" w:rsidR="00515BC4" w:rsidRPr="00515BC4" w:rsidRDefault="00515BC4" w:rsidP="00515BC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smallest gap</w:t>
      </w:r>
      <w:r w:rsidRPr="00515BC4">
        <w:rPr>
          <w:rFonts w:ascii="Times New Roman" w:eastAsia="Times New Roman" w:hAnsi="Times New Roman" w:cs="Times New Roman"/>
          <w:kern w:val="0"/>
          <w14:ligatures w14:val="none"/>
        </w:rPr>
        <w:t xml:space="preserve"> that can be reliably resolved at normal working distances is on the order of </w:t>
      </w:r>
      <w:r w:rsidRPr="00515BC4">
        <w:rPr>
          <w:rFonts w:ascii="Times New Roman" w:eastAsia="Times New Roman" w:hAnsi="Times New Roman" w:cs="Times New Roman"/>
          <w:b/>
          <w:bCs/>
          <w:kern w:val="0"/>
          <w14:ligatures w14:val="none"/>
        </w:rPr>
        <w:t>0.1–0.15 mm</w:t>
      </w:r>
      <w:r w:rsidRPr="00515BC4">
        <w:rPr>
          <w:rFonts w:ascii="Times New Roman" w:eastAsia="Times New Roman" w:hAnsi="Times New Roman" w:cs="Times New Roman"/>
          <w:kern w:val="0"/>
          <w14:ligatures w14:val="none"/>
        </w:rPr>
        <w:t>.</w:t>
      </w:r>
    </w:p>
    <w:p w14:paraId="3C647BC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That is almost exactly the UGM band (~0.12 mm).</w:t>
      </w:r>
    </w:p>
    <w:p w14:paraId="75ECE9C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Could humans do better than 1 arcminute? Yes, but in a very specific way:</w:t>
      </w:r>
    </w:p>
    <w:p w14:paraId="1CD0DCB2" w14:textId="77777777" w:rsidR="00515BC4" w:rsidRPr="00515BC4" w:rsidRDefault="00515BC4" w:rsidP="00515BC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Hyperacuity (vernier acuity)</w:t>
      </w:r>
      <w:r w:rsidRPr="00515BC4">
        <w:rPr>
          <w:rFonts w:ascii="Times New Roman" w:eastAsia="Times New Roman" w:hAnsi="Times New Roman" w:cs="Times New Roman"/>
          <w:kern w:val="0"/>
          <w14:ligatures w14:val="none"/>
        </w:rPr>
        <w:t xml:space="preserve"> can go down to ~8 arcseconds (1/7.5 arcminute), about an order of magnitude finer in angle, but that’s:</w:t>
      </w:r>
    </w:p>
    <w:p w14:paraId="13AF6013" w14:textId="77777777" w:rsidR="00515BC4" w:rsidRPr="00515BC4" w:rsidRDefault="00515BC4" w:rsidP="00515BC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 </w:t>
      </w:r>
      <w:proofErr w:type="spellStart"/>
      <w:r w:rsidRPr="00515BC4">
        <w:rPr>
          <w:rFonts w:ascii="Times New Roman" w:eastAsia="Times New Roman" w:hAnsi="Times New Roman" w:cs="Times New Roman"/>
          <w:b/>
          <w:bCs/>
          <w:kern w:val="0"/>
          <w14:ligatures w14:val="none"/>
        </w:rPr>
        <w:t>specialised</w:t>
      </w:r>
      <w:proofErr w:type="spellEnd"/>
      <w:r w:rsidRPr="00515BC4">
        <w:rPr>
          <w:rFonts w:ascii="Times New Roman" w:eastAsia="Times New Roman" w:hAnsi="Times New Roman" w:cs="Times New Roman"/>
          <w:b/>
          <w:bCs/>
          <w:kern w:val="0"/>
          <w14:ligatures w14:val="none"/>
        </w:rPr>
        <w:t xml:space="preserve"> alignment task</w:t>
      </w:r>
      <w:r w:rsidRPr="00515BC4">
        <w:rPr>
          <w:rFonts w:ascii="Times New Roman" w:eastAsia="Times New Roman" w:hAnsi="Times New Roman" w:cs="Times New Roman"/>
          <w:kern w:val="0"/>
          <w14:ligatures w14:val="none"/>
        </w:rPr>
        <w:t>,</w:t>
      </w:r>
    </w:p>
    <w:p w14:paraId="4A057059" w14:textId="77777777" w:rsidR="00515BC4" w:rsidRPr="00515BC4" w:rsidRDefault="00515BC4" w:rsidP="00515BC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not about seeing distinct small objects, but about detecting tiny relative offsets.</w:t>
      </w:r>
    </w:p>
    <w:p w14:paraId="4DB3F00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For normal “is this a dot or a blur?” or “are these two lines separate?” judgments:</w:t>
      </w:r>
    </w:p>
    <w:p w14:paraId="0B0D2E3E" w14:textId="77777777" w:rsidR="00515BC4" w:rsidRPr="00515BC4" w:rsidRDefault="00515BC4" w:rsidP="00515BC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relevant limit is the 20/20 </w:t>
      </w:r>
      <w:r w:rsidRPr="00515BC4">
        <w:rPr>
          <w:rFonts w:ascii="Times New Roman" w:eastAsia="Times New Roman" w:hAnsi="Times New Roman" w:cs="Times New Roman"/>
          <w:b/>
          <w:bCs/>
          <w:kern w:val="0"/>
          <w14:ligatures w14:val="none"/>
        </w:rPr>
        <w:t>1 arcminute</w:t>
      </w:r>
      <w:r w:rsidRPr="00515BC4">
        <w:rPr>
          <w:rFonts w:ascii="Times New Roman" w:eastAsia="Times New Roman" w:hAnsi="Times New Roman" w:cs="Times New Roman"/>
          <w:kern w:val="0"/>
          <w14:ligatures w14:val="none"/>
        </w:rPr>
        <w:t xml:space="preserve"> threshold.</w:t>
      </w:r>
    </w:p>
    <w:p w14:paraId="13B3BC3F" w14:textId="77777777" w:rsidR="00515BC4" w:rsidRPr="00515BC4" w:rsidRDefault="00515BC4" w:rsidP="00515BC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the distances we </w:t>
      </w:r>
      <w:proofErr w:type="gramStart"/>
      <w:r w:rsidRPr="00515BC4">
        <w:rPr>
          <w:rFonts w:ascii="Times New Roman" w:eastAsia="Times New Roman" w:hAnsi="Times New Roman" w:cs="Times New Roman"/>
          <w:kern w:val="0"/>
          <w14:ligatures w14:val="none"/>
        </w:rPr>
        <w:t>actually live</w:t>
      </w:r>
      <w:proofErr w:type="gramEnd"/>
      <w:r w:rsidRPr="00515BC4">
        <w:rPr>
          <w:rFonts w:ascii="Times New Roman" w:eastAsia="Times New Roman" w:hAnsi="Times New Roman" w:cs="Times New Roman"/>
          <w:kern w:val="0"/>
          <w14:ligatures w14:val="none"/>
        </w:rPr>
        <w:t xml:space="preserve"> and read at, that maps to </w:t>
      </w:r>
      <w:r w:rsidRPr="00515BC4">
        <w:rPr>
          <w:rFonts w:ascii="Times New Roman" w:eastAsia="Times New Roman" w:hAnsi="Times New Roman" w:cs="Times New Roman"/>
          <w:b/>
          <w:bCs/>
          <w:kern w:val="0"/>
          <w14:ligatures w14:val="none"/>
        </w:rPr>
        <w:t>~0.1–0.2 mm</w:t>
      </w:r>
      <w:r w:rsidRPr="00515BC4">
        <w:rPr>
          <w:rFonts w:ascii="Times New Roman" w:eastAsia="Times New Roman" w:hAnsi="Times New Roman" w:cs="Times New Roman"/>
          <w:kern w:val="0"/>
          <w14:ligatures w14:val="none"/>
        </w:rPr>
        <w:t xml:space="preserve"> linear size.</w:t>
      </w:r>
    </w:p>
    <w:p w14:paraId="7149677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other words:</w:t>
      </w:r>
    </w:p>
    <w:p w14:paraId="281260D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In vision, the smallest </w:t>
      </w:r>
      <w:r w:rsidRPr="00515BC4">
        <w:rPr>
          <w:rFonts w:ascii="Times New Roman" w:eastAsia="Times New Roman" w:hAnsi="Times New Roman" w:cs="Times New Roman"/>
          <w:i/>
          <w:iCs/>
          <w:kern w:val="0"/>
          <w14:ligatures w14:val="none"/>
        </w:rPr>
        <w:t>spatial detail</w:t>
      </w:r>
      <w:r w:rsidRPr="00515BC4">
        <w:rPr>
          <w:rFonts w:ascii="Times New Roman" w:eastAsia="Times New Roman" w:hAnsi="Times New Roman" w:cs="Times New Roman"/>
          <w:kern w:val="0"/>
          <w14:ligatures w14:val="none"/>
        </w:rPr>
        <w:t xml:space="preserve"> we consciously experience as a separate item at comfortable distances is right in the UGM band.</w:t>
      </w:r>
    </w:p>
    <w:p w14:paraId="641A35FA"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A03980">
          <v:rect id="_x0000_i1053" style="width:0;height:1.5pt" o:hralign="center" o:hrstd="t" o:hr="t" fillcolor="#a0a0a0" stroked="f"/>
        </w:pict>
      </w:r>
    </w:p>
    <w:p w14:paraId="5C95AD28" w14:textId="77777777" w:rsidR="00515BC4" w:rsidRPr="00515BC4" w:rsidRDefault="00515BC4" w:rsidP="008E3B87">
      <w:pPr>
        <w:pStyle w:val="Heading4"/>
        <w:rPr>
          <w:rFonts w:eastAsia="Times New Roman"/>
        </w:rPr>
      </w:pPr>
      <w:r w:rsidRPr="00515BC4">
        <w:rPr>
          <w:rFonts w:eastAsia="Times New Roman"/>
        </w:rPr>
        <w:t xml:space="preserve">2.4.2 Touch: from </w:t>
      </w:r>
      <w:proofErr w:type="spellStart"/>
      <w:r w:rsidRPr="00515BC4">
        <w:rPr>
          <w:rFonts w:eastAsia="Times New Roman"/>
        </w:rPr>
        <w:t>microtexture</w:t>
      </w:r>
      <w:proofErr w:type="spellEnd"/>
      <w:r w:rsidRPr="00515BC4">
        <w:rPr>
          <w:rFonts w:eastAsia="Times New Roman"/>
        </w:rPr>
        <w:t xml:space="preserve"> to “distinct bumps”</w:t>
      </w:r>
    </w:p>
    <w:p w14:paraId="7520C29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Touch is trickier because it has </w:t>
      </w:r>
      <w:r w:rsidRPr="00515BC4">
        <w:rPr>
          <w:rFonts w:ascii="Times New Roman" w:eastAsia="Times New Roman" w:hAnsi="Times New Roman" w:cs="Times New Roman"/>
          <w:b/>
          <w:bCs/>
          <w:kern w:val="0"/>
          <w14:ligatures w14:val="none"/>
        </w:rPr>
        <w:t>two regimes</w:t>
      </w:r>
      <w:r w:rsidRPr="00515BC4">
        <w:rPr>
          <w:rFonts w:ascii="Times New Roman" w:eastAsia="Times New Roman" w:hAnsi="Times New Roman" w:cs="Times New Roman"/>
          <w:kern w:val="0"/>
          <w14:ligatures w14:val="none"/>
        </w:rPr>
        <w:t>:</w:t>
      </w:r>
    </w:p>
    <w:p w14:paraId="04D67D71" w14:textId="77777777" w:rsidR="00515BC4" w:rsidRPr="00515BC4" w:rsidRDefault="00515BC4" w:rsidP="00515BC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Spatial acuity at the skin</w:t>
      </w:r>
      <w:r w:rsidRPr="00515BC4">
        <w:rPr>
          <w:rFonts w:ascii="Times New Roman" w:eastAsia="Times New Roman" w:hAnsi="Times New Roman" w:cs="Times New Roman"/>
          <w:kern w:val="0"/>
          <w14:ligatures w14:val="none"/>
        </w:rPr>
        <w:t xml:space="preserve"> – how close two points or gratings can be and still be discriminated spatially.</w:t>
      </w:r>
    </w:p>
    <w:p w14:paraId="33971651" w14:textId="77777777" w:rsidR="00515BC4" w:rsidRPr="00515BC4" w:rsidRDefault="00515BC4" w:rsidP="00515BC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15BC4">
        <w:rPr>
          <w:rFonts w:ascii="Times New Roman" w:eastAsia="Times New Roman" w:hAnsi="Times New Roman" w:cs="Times New Roman"/>
          <w:b/>
          <w:bCs/>
          <w:kern w:val="0"/>
          <w14:ligatures w14:val="none"/>
        </w:rPr>
        <w:t>Microtexture</w:t>
      </w:r>
      <w:proofErr w:type="spellEnd"/>
      <w:r w:rsidRPr="00515BC4">
        <w:rPr>
          <w:rFonts w:ascii="Times New Roman" w:eastAsia="Times New Roman" w:hAnsi="Times New Roman" w:cs="Times New Roman"/>
          <w:b/>
          <w:bCs/>
          <w:kern w:val="0"/>
          <w14:ligatures w14:val="none"/>
        </w:rPr>
        <w:t xml:space="preserve"> perception via vibration</w:t>
      </w:r>
      <w:r w:rsidRPr="00515BC4">
        <w:rPr>
          <w:rFonts w:ascii="Times New Roman" w:eastAsia="Times New Roman" w:hAnsi="Times New Roman" w:cs="Times New Roman"/>
          <w:kern w:val="0"/>
          <w14:ligatures w14:val="none"/>
        </w:rPr>
        <w:t xml:space="preserve"> – where very fine features are not resolved as “bumps” but as a change in the </w:t>
      </w:r>
      <w:r w:rsidRPr="00515BC4">
        <w:rPr>
          <w:rFonts w:ascii="Times New Roman" w:eastAsia="Times New Roman" w:hAnsi="Times New Roman" w:cs="Times New Roman"/>
          <w:i/>
          <w:iCs/>
          <w:kern w:val="0"/>
          <w14:ligatures w14:val="none"/>
        </w:rPr>
        <w:t>feel</w:t>
      </w:r>
      <w:r w:rsidRPr="00515BC4">
        <w:rPr>
          <w:rFonts w:ascii="Times New Roman" w:eastAsia="Times New Roman" w:hAnsi="Times New Roman" w:cs="Times New Roman"/>
          <w:kern w:val="0"/>
          <w14:ligatures w14:val="none"/>
        </w:rPr>
        <w:t xml:space="preserve"> (buzz, smooth vs silky, etc.).</w:t>
      </w:r>
    </w:p>
    <w:p w14:paraId="463FF91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classic (though imperfect) measure for spatial acuity is two-point discrimination:</w:t>
      </w:r>
    </w:p>
    <w:p w14:paraId="1F43D521" w14:textId="77777777" w:rsidR="00515BC4" w:rsidRPr="00515BC4" w:rsidRDefault="00515BC4" w:rsidP="00515BC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On the </w:t>
      </w:r>
      <w:proofErr w:type="spellStart"/>
      <w:r w:rsidRPr="00515BC4">
        <w:rPr>
          <w:rFonts w:ascii="Times New Roman" w:eastAsia="Times New Roman" w:hAnsi="Times New Roman" w:cs="Times New Roman"/>
          <w:b/>
          <w:bCs/>
          <w:kern w:val="0"/>
          <w14:ligatures w14:val="none"/>
        </w:rPr>
        <w:t>fingerpads</w:t>
      </w:r>
      <w:proofErr w:type="spellEnd"/>
      <w:r w:rsidRPr="00515BC4">
        <w:rPr>
          <w:rFonts w:ascii="Times New Roman" w:eastAsia="Times New Roman" w:hAnsi="Times New Roman" w:cs="Times New Roman"/>
          <w:kern w:val="0"/>
          <w14:ligatures w14:val="none"/>
        </w:rPr>
        <w:t xml:space="preserve">, people typically need </w:t>
      </w:r>
      <w:r w:rsidRPr="00515BC4">
        <w:rPr>
          <w:rFonts w:ascii="Times New Roman" w:eastAsia="Times New Roman" w:hAnsi="Times New Roman" w:cs="Times New Roman"/>
          <w:b/>
          <w:bCs/>
          <w:kern w:val="0"/>
          <w14:ligatures w14:val="none"/>
        </w:rPr>
        <w:t>2–8 mm</w:t>
      </w:r>
      <w:r w:rsidRPr="00515BC4">
        <w:rPr>
          <w:rFonts w:ascii="Times New Roman" w:eastAsia="Times New Roman" w:hAnsi="Times New Roman" w:cs="Times New Roman"/>
          <w:kern w:val="0"/>
          <w14:ligatures w14:val="none"/>
        </w:rPr>
        <w:t xml:space="preserve"> of separation to reliably perceive </w:t>
      </w:r>
      <w:r w:rsidRPr="00515BC4">
        <w:rPr>
          <w:rFonts w:ascii="Times New Roman" w:eastAsia="Times New Roman" w:hAnsi="Times New Roman" w:cs="Times New Roman"/>
          <w:b/>
          <w:bCs/>
          <w:kern w:val="0"/>
          <w14:ligatures w14:val="none"/>
        </w:rPr>
        <w:t>two</w:t>
      </w:r>
      <w:r w:rsidRPr="00515BC4">
        <w:rPr>
          <w:rFonts w:ascii="Times New Roman" w:eastAsia="Times New Roman" w:hAnsi="Times New Roman" w:cs="Times New Roman"/>
          <w:kern w:val="0"/>
          <w14:ligatures w14:val="none"/>
        </w:rPr>
        <w:t xml:space="preserve"> distinct points.</w:t>
      </w:r>
    </w:p>
    <w:p w14:paraId="08540A70" w14:textId="77777777" w:rsidR="00515BC4" w:rsidRPr="00515BC4" w:rsidRDefault="00515BC4" w:rsidP="00515BC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the conscious “two points vs one” threshold in touch is </w:t>
      </w:r>
      <w:r w:rsidRPr="00515BC4">
        <w:rPr>
          <w:rFonts w:ascii="Times New Roman" w:eastAsia="Times New Roman" w:hAnsi="Times New Roman" w:cs="Times New Roman"/>
          <w:b/>
          <w:bCs/>
          <w:kern w:val="0"/>
          <w14:ligatures w14:val="none"/>
        </w:rPr>
        <w:t>much larger</w:t>
      </w:r>
      <w:r w:rsidRPr="00515BC4">
        <w:rPr>
          <w:rFonts w:ascii="Times New Roman" w:eastAsia="Times New Roman" w:hAnsi="Times New Roman" w:cs="Times New Roman"/>
          <w:kern w:val="0"/>
          <w14:ligatures w14:val="none"/>
        </w:rPr>
        <w:t xml:space="preserve"> than UGM – </w:t>
      </w:r>
      <w:proofErr w:type="spellStart"/>
      <w:r w:rsidRPr="00515BC4">
        <w:rPr>
          <w:rFonts w:ascii="Times New Roman" w:eastAsia="Times New Roman" w:hAnsi="Times New Roman" w:cs="Times New Roman"/>
          <w:kern w:val="0"/>
          <w14:ligatures w14:val="none"/>
        </w:rPr>
        <w:t>fingerpads</w:t>
      </w:r>
      <w:proofErr w:type="spellEnd"/>
      <w:r w:rsidRPr="00515BC4">
        <w:rPr>
          <w:rFonts w:ascii="Times New Roman" w:eastAsia="Times New Roman" w:hAnsi="Times New Roman" w:cs="Times New Roman"/>
          <w:kern w:val="0"/>
          <w14:ligatures w14:val="none"/>
        </w:rPr>
        <w:t xml:space="preserve"> are coarse, spatially.</w:t>
      </w:r>
    </w:p>
    <w:p w14:paraId="1B212E0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But when you probe </w:t>
      </w:r>
      <w:r w:rsidRPr="00515BC4">
        <w:rPr>
          <w:rFonts w:ascii="Times New Roman" w:eastAsia="Times New Roman" w:hAnsi="Times New Roman" w:cs="Times New Roman"/>
          <w:b/>
          <w:bCs/>
          <w:kern w:val="0"/>
          <w14:ligatures w14:val="none"/>
        </w:rPr>
        <w:t>surface roughness</w:t>
      </w:r>
      <w:r w:rsidRPr="00515BC4">
        <w:rPr>
          <w:rFonts w:ascii="Times New Roman" w:eastAsia="Times New Roman" w:hAnsi="Times New Roman" w:cs="Times New Roman"/>
          <w:kern w:val="0"/>
          <w14:ligatures w14:val="none"/>
        </w:rPr>
        <w:t>, you find a nice split between:</w:t>
      </w:r>
    </w:p>
    <w:p w14:paraId="62F06783" w14:textId="77777777" w:rsidR="00515BC4" w:rsidRPr="00515BC4" w:rsidRDefault="00515BC4" w:rsidP="00515BC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Macroscopic roughness</w:t>
      </w:r>
      <w:r w:rsidRPr="00515BC4">
        <w:rPr>
          <w:rFonts w:ascii="Times New Roman" w:eastAsia="Times New Roman" w:hAnsi="Times New Roman" w:cs="Times New Roman"/>
          <w:kern w:val="0"/>
          <w14:ligatures w14:val="none"/>
        </w:rPr>
        <w:t xml:space="preserve"> – features with spatial periods from a </w:t>
      </w:r>
      <w:r w:rsidRPr="00515BC4">
        <w:rPr>
          <w:rFonts w:ascii="Times New Roman" w:eastAsia="Times New Roman" w:hAnsi="Times New Roman" w:cs="Times New Roman"/>
          <w:b/>
          <w:bCs/>
          <w:kern w:val="0"/>
          <w14:ligatures w14:val="none"/>
        </w:rPr>
        <w:t xml:space="preserve">few hundred </w:t>
      </w:r>
      <w:proofErr w:type="spellStart"/>
      <w:r w:rsidRPr="00515BC4">
        <w:rPr>
          <w:rFonts w:ascii="Times New Roman" w:eastAsia="Times New Roman" w:hAnsi="Times New Roman" w:cs="Times New Roman"/>
          <w:b/>
          <w:bCs/>
          <w:kern w:val="0"/>
          <w14:ligatures w14:val="none"/>
        </w:rPr>
        <w:t>micrometres</w:t>
      </w:r>
      <w:proofErr w:type="spellEnd"/>
      <w:r w:rsidRPr="00515BC4">
        <w:rPr>
          <w:rFonts w:ascii="Times New Roman" w:eastAsia="Times New Roman" w:hAnsi="Times New Roman" w:cs="Times New Roman"/>
          <w:b/>
          <w:bCs/>
          <w:kern w:val="0"/>
          <w14:ligatures w14:val="none"/>
        </w:rPr>
        <w:t xml:space="preserve"> up to ~1 mm or more</w:t>
      </w:r>
      <w:r w:rsidRPr="00515BC4">
        <w:rPr>
          <w:rFonts w:ascii="Times New Roman" w:eastAsia="Times New Roman" w:hAnsi="Times New Roman" w:cs="Times New Roman"/>
          <w:kern w:val="0"/>
          <w14:ligatures w14:val="none"/>
        </w:rPr>
        <w:t xml:space="preserve">, which are perceived as distinct bumps or </w:t>
      </w:r>
      <w:proofErr w:type="gramStart"/>
      <w:r w:rsidRPr="00515BC4">
        <w:rPr>
          <w:rFonts w:ascii="Times New Roman" w:eastAsia="Times New Roman" w:hAnsi="Times New Roman" w:cs="Times New Roman"/>
          <w:kern w:val="0"/>
          <w14:ligatures w14:val="none"/>
        </w:rPr>
        <w:t>grooves;</w:t>
      </w:r>
      <w:proofErr w:type="gramEnd"/>
    </w:p>
    <w:p w14:paraId="3BBFEEAC" w14:textId="77777777" w:rsidR="00515BC4" w:rsidRPr="00515BC4" w:rsidRDefault="00515BC4" w:rsidP="00515BC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15BC4">
        <w:rPr>
          <w:rFonts w:ascii="Times New Roman" w:eastAsia="Times New Roman" w:hAnsi="Times New Roman" w:cs="Times New Roman"/>
          <w:b/>
          <w:bCs/>
          <w:kern w:val="0"/>
          <w14:ligatures w14:val="none"/>
        </w:rPr>
        <w:t>Microtexture</w:t>
      </w:r>
      <w:proofErr w:type="spellEnd"/>
      <w:r w:rsidRPr="00515BC4">
        <w:rPr>
          <w:rFonts w:ascii="Times New Roman" w:eastAsia="Times New Roman" w:hAnsi="Times New Roman" w:cs="Times New Roman"/>
          <w:kern w:val="0"/>
          <w14:ligatures w14:val="none"/>
        </w:rPr>
        <w:t xml:space="preserve"> – features with spatial periods much smaller than that (~tens of </w:t>
      </w:r>
      <w:proofErr w:type="spellStart"/>
      <w:r w:rsidRPr="00515BC4">
        <w:rPr>
          <w:rFonts w:ascii="Times New Roman" w:eastAsia="Times New Roman" w:hAnsi="Times New Roman" w:cs="Times New Roman"/>
          <w:kern w:val="0"/>
          <w14:ligatures w14:val="none"/>
        </w:rPr>
        <w:t>micrometres</w:t>
      </w:r>
      <w:proofErr w:type="spellEnd"/>
      <w:r w:rsidRPr="00515BC4">
        <w:rPr>
          <w:rFonts w:ascii="Times New Roman" w:eastAsia="Times New Roman" w:hAnsi="Times New Roman" w:cs="Times New Roman"/>
          <w:kern w:val="0"/>
          <w14:ligatures w14:val="none"/>
        </w:rPr>
        <w:t>), which are mainly perceived through high-frequency vibrations, not as resolvable spatial structure.</w:t>
      </w:r>
    </w:p>
    <w:p w14:paraId="4D340D6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Studies using gratings and engineered textures </w:t>
      </w:r>
      <w:proofErr w:type="gramStart"/>
      <w:r w:rsidRPr="00515BC4">
        <w:rPr>
          <w:rFonts w:ascii="Times New Roman" w:eastAsia="Times New Roman" w:hAnsi="Times New Roman" w:cs="Times New Roman"/>
          <w:kern w:val="0"/>
          <w14:ligatures w14:val="none"/>
        </w:rPr>
        <w:t>often use</w:t>
      </w:r>
      <w:proofErr w:type="gramEnd"/>
      <w:r w:rsidRPr="00515BC4">
        <w:rPr>
          <w:rFonts w:ascii="Times New Roman" w:eastAsia="Times New Roman" w:hAnsi="Times New Roman" w:cs="Times New Roman"/>
          <w:kern w:val="0"/>
          <w14:ligatures w14:val="none"/>
        </w:rPr>
        <w:t>:</w:t>
      </w:r>
    </w:p>
    <w:p w14:paraId="60F32F36" w14:textId="77777777" w:rsidR="00515BC4" w:rsidRPr="00515BC4" w:rsidRDefault="00515BC4" w:rsidP="00515BC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Gratings with periods like </w:t>
      </w:r>
      <w:r w:rsidRPr="00515BC4">
        <w:rPr>
          <w:rFonts w:ascii="Times New Roman" w:eastAsia="Times New Roman" w:hAnsi="Times New Roman" w:cs="Times New Roman"/>
          <w:b/>
          <w:bCs/>
          <w:kern w:val="0"/>
          <w14:ligatures w14:val="none"/>
        </w:rPr>
        <w:t xml:space="preserve">400–480 </w:t>
      </w:r>
      <w:proofErr w:type="spellStart"/>
      <w:r w:rsidRPr="00515BC4">
        <w:rPr>
          <w:rFonts w:ascii="Times New Roman" w:eastAsia="Times New Roman" w:hAnsi="Times New Roman" w:cs="Times New Roman"/>
          <w:b/>
          <w:bCs/>
          <w:kern w:val="0"/>
          <w14:ligatures w14:val="none"/>
        </w:rPr>
        <w:t>μm</w:t>
      </w:r>
      <w:proofErr w:type="spellEnd"/>
      <w:r w:rsidRPr="00515BC4">
        <w:rPr>
          <w:rFonts w:ascii="Times New Roman" w:eastAsia="Times New Roman" w:hAnsi="Times New Roman" w:cs="Times New Roman"/>
          <w:b/>
          <w:bCs/>
          <w:kern w:val="0"/>
          <w14:ligatures w14:val="none"/>
        </w:rPr>
        <w:t xml:space="preserve"> (0.4–0.48 mm)</w:t>
      </w:r>
      <w:r w:rsidRPr="00515BC4">
        <w:rPr>
          <w:rFonts w:ascii="Times New Roman" w:eastAsia="Times New Roman" w:hAnsi="Times New Roman" w:cs="Times New Roman"/>
          <w:kern w:val="0"/>
          <w14:ligatures w14:val="none"/>
        </w:rPr>
        <w:t xml:space="preserve"> as “macroscopic roughness” stimuli – these are clearly felt as ridges and grooves.</w:t>
      </w:r>
    </w:p>
    <w:p w14:paraId="6C67220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Taken together, the picture is:</w:t>
      </w:r>
    </w:p>
    <w:p w14:paraId="4B923B17" w14:textId="77777777" w:rsidR="00515BC4" w:rsidRPr="00515BC4" w:rsidRDefault="00515BC4" w:rsidP="00515BC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 xml:space="preserve">Below ~100 </w:t>
      </w:r>
      <w:proofErr w:type="spellStart"/>
      <w:r w:rsidRPr="00515BC4">
        <w:rPr>
          <w:rFonts w:ascii="Times New Roman" w:eastAsia="Times New Roman" w:hAnsi="Times New Roman" w:cs="Times New Roman"/>
          <w:b/>
          <w:bCs/>
          <w:kern w:val="0"/>
          <w14:ligatures w14:val="none"/>
        </w:rPr>
        <w:t>μm</w:t>
      </w:r>
      <w:proofErr w:type="spellEnd"/>
      <w:r w:rsidRPr="00515BC4">
        <w:rPr>
          <w:rFonts w:ascii="Times New Roman" w:eastAsia="Times New Roman" w:hAnsi="Times New Roman" w:cs="Times New Roman"/>
          <w:kern w:val="0"/>
          <w14:ligatures w14:val="none"/>
        </w:rPr>
        <w:t>:</w:t>
      </w:r>
    </w:p>
    <w:p w14:paraId="43F1D0A0" w14:textId="77777777" w:rsidR="00515BC4" w:rsidRPr="00515BC4" w:rsidRDefault="00515BC4" w:rsidP="00515BC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Surface features are in the “</w:t>
      </w:r>
      <w:proofErr w:type="spellStart"/>
      <w:r w:rsidRPr="00515BC4">
        <w:rPr>
          <w:rFonts w:ascii="Times New Roman" w:eastAsia="Times New Roman" w:hAnsi="Times New Roman" w:cs="Times New Roman"/>
          <w:kern w:val="0"/>
          <w14:ligatures w14:val="none"/>
        </w:rPr>
        <w:t>microtexture</w:t>
      </w:r>
      <w:proofErr w:type="spellEnd"/>
      <w:r w:rsidRPr="00515BC4">
        <w:rPr>
          <w:rFonts w:ascii="Times New Roman" w:eastAsia="Times New Roman" w:hAnsi="Times New Roman" w:cs="Times New Roman"/>
          <w:kern w:val="0"/>
          <w14:ligatures w14:val="none"/>
        </w:rPr>
        <w:t xml:space="preserve">” regime; they change the feel via vibration but are </w:t>
      </w:r>
      <w:r w:rsidRPr="00515BC4">
        <w:rPr>
          <w:rFonts w:ascii="Times New Roman" w:eastAsia="Times New Roman" w:hAnsi="Times New Roman" w:cs="Times New Roman"/>
          <w:b/>
          <w:bCs/>
          <w:kern w:val="0"/>
          <w14:ligatures w14:val="none"/>
        </w:rPr>
        <w:t>not</w:t>
      </w:r>
      <w:r w:rsidRPr="00515BC4">
        <w:rPr>
          <w:rFonts w:ascii="Times New Roman" w:eastAsia="Times New Roman" w:hAnsi="Times New Roman" w:cs="Times New Roman"/>
          <w:kern w:val="0"/>
          <w14:ligatures w14:val="none"/>
        </w:rPr>
        <w:t xml:space="preserve"> consciously segmented as separate bumps.</w:t>
      </w:r>
    </w:p>
    <w:p w14:paraId="2EDD59DA" w14:textId="77777777" w:rsidR="00515BC4" w:rsidRPr="00515BC4" w:rsidRDefault="00515BC4" w:rsidP="00515BC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 xml:space="preserve">From a few hundred </w:t>
      </w:r>
      <w:proofErr w:type="spellStart"/>
      <w:r w:rsidRPr="00515BC4">
        <w:rPr>
          <w:rFonts w:ascii="Times New Roman" w:eastAsia="Times New Roman" w:hAnsi="Times New Roman" w:cs="Times New Roman"/>
          <w:b/>
          <w:bCs/>
          <w:kern w:val="0"/>
          <w14:ligatures w14:val="none"/>
        </w:rPr>
        <w:t>μm</w:t>
      </w:r>
      <w:proofErr w:type="spellEnd"/>
      <w:r w:rsidRPr="00515BC4">
        <w:rPr>
          <w:rFonts w:ascii="Times New Roman" w:eastAsia="Times New Roman" w:hAnsi="Times New Roman" w:cs="Times New Roman"/>
          <w:b/>
          <w:bCs/>
          <w:kern w:val="0"/>
          <w14:ligatures w14:val="none"/>
        </w:rPr>
        <w:t xml:space="preserve"> up to ~1 mm</w:t>
      </w:r>
      <w:r w:rsidRPr="00515BC4">
        <w:rPr>
          <w:rFonts w:ascii="Times New Roman" w:eastAsia="Times New Roman" w:hAnsi="Times New Roman" w:cs="Times New Roman"/>
          <w:kern w:val="0"/>
          <w14:ligatures w14:val="none"/>
        </w:rPr>
        <w:t>:</w:t>
      </w:r>
    </w:p>
    <w:p w14:paraId="7CCCBDDC" w14:textId="77777777" w:rsidR="00515BC4" w:rsidRPr="00515BC4" w:rsidRDefault="00515BC4" w:rsidP="00515BC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Features become </w:t>
      </w:r>
      <w:r w:rsidRPr="00515BC4">
        <w:rPr>
          <w:rFonts w:ascii="Times New Roman" w:eastAsia="Times New Roman" w:hAnsi="Times New Roman" w:cs="Times New Roman"/>
          <w:b/>
          <w:bCs/>
          <w:kern w:val="0"/>
          <w14:ligatures w14:val="none"/>
        </w:rPr>
        <w:t>macroscopic roughness</w:t>
      </w:r>
      <w:r w:rsidRPr="00515BC4">
        <w:rPr>
          <w:rFonts w:ascii="Times New Roman" w:eastAsia="Times New Roman" w:hAnsi="Times New Roman" w:cs="Times New Roman"/>
          <w:kern w:val="0"/>
          <w14:ligatures w14:val="none"/>
        </w:rPr>
        <w:t>, i.e., we can consciously report “there are ridges / bumps,” not just “it feels smoother or rougher.”</w:t>
      </w:r>
    </w:p>
    <w:p w14:paraId="559C8D9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This is exactly the kind of </w:t>
      </w:r>
      <w:proofErr w:type="spellStart"/>
      <w:r w:rsidRPr="00515BC4">
        <w:rPr>
          <w:rFonts w:ascii="Times New Roman" w:eastAsia="Times New Roman" w:hAnsi="Times New Roman" w:cs="Times New Roman"/>
          <w:kern w:val="0"/>
          <w14:ligatures w14:val="none"/>
        </w:rPr>
        <w:t>behavioural</w:t>
      </w:r>
      <w:proofErr w:type="spellEnd"/>
      <w:r w:rsidRPr="00515BC4">
        <w:rPr>
          <w:rFonts w:ascii="Times New Roman" w:eastAsia="Times New Roman" w:hAnsi="Times New Roman" w:cs="Times New Roman"/>
          <w:kern w:val="0"/>
          <w14:ligatures w14:val="none"/>
        </w:rPr>
        <w:t xml:space="preserve"> split you’d expect if:</w:t>
      </w:r>
    </w:p>
    <w:p w14:paraId="71EFDC33" w14:textId="77777777" w:rsidR="00515BC4" w:rsidRPr="00515BC4" w:rsidRDefault="00515BC4" w:rsidP="00515BC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(~120 </w:t>
      </w:r>
      <w:proofErr w:type="spellStart"/>
      <w:r w:rsidRPr="00515BC4">
        <w:rPr>
          <w:rFonts w:ascii="Times New Roman" w:eastAsia="Times New Roman" w:hAnsi="Times New Roman" w:cs="Times New Roman"/>
          <w:kern w:val="0"/>
          <w14:ligatures w14:val="none"/>
        </w:rPr>
        <w:t>μm</w:t>
      </w:r>
      <w:proofErr w:type="spellEnd"/>
      <w:r w:rsidRPr="00515BC4">
        <w:rPr>
          <w:rFonts w:ascii="Times New Roman" w:eastAsia="Times New Roman" w:hAnsi="Times New Roman" w:cs="Times New Roman"/>
          <w:kern w:val="0"/>
          <w14:ligatures w14:val="none"/>
        </w:rPr>
        <w:t xml:space="preserve">) marks the </w:t>
      </w:r>
      <w:r w:rsidRPr="00515BC4">
        <w:rPr>
          <w:rFonts w:ascii="Times New Roman" w:eastAsia="Times New Roman" w:hAnsi="Times New Roman" w:cs="Times New Roman"/>
          <w:b/>
          <w:bCs/>
          <w:kern w:val="0"/>
          <w14:ligatures w14:val="none"/>
        </w:rPr>
        <w:t>transition</w:t>
      </w:r>
      <w:r w:rsidRPr="00515BC4">
        <w:rPr>
          <w:rFonts w:ascii="Times New Roman" w:eastAsia="Times New Roman" w:hAnsi="Times New Roman" w:cs="Times New Roman"/>
          <w:kern w:val="0"/>
          <w14:ligatures w14:val="none"/>
        </w:rPr>
        <w:t xml:space="preserve"> between:</w:t>
      </w:r>
    </w:p>
    <w:p w14:paraId="19DF7948" w14:textId="77777777" w:rsidR="00515BC4" w:rsidRPr="00515BC4" w:rsidRDefault="00515BC4" w:rsidP="00515BC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sub-UGM structure that only influences the feel in a statistical way (vibration, “texture”), and</w:t>
      </w:r>
    </w:p>
    <w:p w14:paraId="2D3C703C" w14:textId="77777777" w:rsidR="00515BC4" w:rsidRPr="00515BC4" w:rsidRDefault="00515BC4" w:rsidP="00515BC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supra-UGM structure that can be consciously segmented as spatially distinct features.</w:t>
      </w:r>
    </w:p>
    <w:p w14:paraId="02AA86A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for touch:</w:t>
      </w:r>
    </w:p>
    <w:p w14:paraId="62FCEB91" w14:textId="77777777" w:rsidR="00515BC4" w:rsidRPr="00515BC4" w:rsidRDefault="00515BC4" w:rsidP="00515BC4">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minimal distance between distinct, consciously separate bumps</w:t>
      </w:r>
      <w:r w:rsidRPr="00515BC4">
        <w:rPr>
          <w:rFonts w:ascii="Times New Roman" w:eastAsia="Times New Roman" w:hAnsi="Times New Roman" w:cs="Times New Roman"/>
          <w:kern w:val="0"/>
          <w14:ligatures w14:val="none"/>
        </w:rPr>
        <w:t xml:space="preserve"> is in the </w:t>
      </w:r>
      <w:r w:rsidRPr="00515BC4">
        <w:rPr>
          <w:rFonts w:ascii="Times New Roman" w:eastAsia="Times New Roman" w:hAnsi="Times New Roman" w:cs="Times New Roman"/>
          <w:b/>
          <w:bCs/>
          <w:kern w:val="0"/>
          <w14:ligatures w14:val="none"/>
        </w:rPr>
        <w:t xml:space="preserve">hundreds of </w:t>
      </w:r>
      <w:proofErr w:type="spellStart"/>
      <w:r w:rsidRPr="00515BC4">
        <w:rPr>
          <w:rFonts w:ascii="Times New Roman" w:eastAsia="Times New Roman" w:hAnsi="Times New Roman" w:cs="Times New Roman"/>
          <w:b/>
          <w:bCs/>
          <w:kern w:val="0"/>
          <w14:ligatures w14:val="none"/>
        </w:rPr>
        <w:t>micrometres</w:t>
      </w:r>
      <w:proofErr w:type="spellEnd"/>
      <w:r w:rsidRPr="00515BC4">
        <w:rPr>
          <w:rFonts w:ascii="Times New Roman" w:eastAsia="Times New Roman" w:hAnsi="Times New Roman" w:cs="Times New Roman"/>
          <w:b/>
          <w:bCs/>
          <w:kern w:val="0"/>
          <w14:ligatures w14:val="none"/>
        </w:rPr>
        <w:t xml:space="preserve"> to ~1 mm</w:t>
      </w:r>
      <w:r w:rsidRPr="00515BC4">
        <w:rPr>
          <w:rFonts w:ascii="Times New Roman" w:eastAsia="Times New Roman" w:hAnsi="Times New Roman" w:cs="Times New Roman"/>
          <w:kern w:val="0"/>
          <w14:ligatures w14:val="none"/>
        </w:rPr>
        <w:t xml:space="preserve"> range.</w:t>
      </w:r>
    </w:p>
    <w:p w14:paraId="1BE60248" w14:textId="77777777" w:rsidR="00515BC4" w:rsidRPr="00515BC4" w:rsidRDefault="00515BC4" w:rsidP="00515BC4">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Features much smaller than ~0.1 mm </w:t>
      </w:r>
      <w:proofErr w:type="gramStart"/>
      <w:r w:rsidRPr="00515BC4">
        <w:rPr>
          <w:rFonts w:ascii="Times New Roman" w:eastAsia="Times New Roman" w:hAnsi="Times New Roman" w:cs="Times New Roman"/>
          <w:kern w:val="0"/>
          <w14:ligatures w14:val="none"/>
        </w:rPr>
        <w:t>are</w:t>
      </w:r>
      <w:proofErr w:type="gramEnd"/>
      <w:r w:rsidRPr="00515BC4">
        <w:rPr>
          <w:rFonts w:ascii="Times New Roman" w:eastAsia="Times New Roman" w:hAnsi="Times New Roman" w:cs="Times New Roman"/>
          <w:kern w:val="0"/>
          <w14:ligatures w14:val="none"/>
        </w:rPr>
        <w:t xml:space="preserve"> no longer experienced as discrete spatial parts, matching the idea that UGM is the </w:t>
      </w:r>
      <w:r w:rsidRPr="00515BC4">
        <w:rPr>
          <w:rFonts w:ascii="Times New Roman" w:eastAsia="Times New Roman" w:hAnsi="Times New Roman" w:cs="Times New Roman"/>
          <w:b/>
          <w:bCs/>
          <w:kern w:val="0"/>
          <w14:ligatures w14:val="none"/>
        </w:rPr>
        <w:t>spatial pixel</w:t>
      </w:r>
      <w:r w:rsidRPr="00515BC4">
        <w:rPr>
          <w:rFonts w:ascii="Times New Roman" w:eastAsia="Times New Roman" w:hAnsi="Times New Roman" w:cs="Times New Roman"/>
          <w:kern w:val="0"/>
          <w14:ligatures w14:val="none"/>
        </w:rPr>
        <w:t xml:space="preserve"> for how our 0-present reads the +1 environment.</w:t>
      </w:r>
    </w:p>
    <w:p w14:paraId="61F23E26"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CAB865">
          <v:rect id="_x0000_i1054" style="width:0;height:1.5pt" o:hralign="center" o:hrstd="t" o:hr="t" fillcolor="#a0a0a0" stroked="f"/>
        </w:pict>
      </w:r>
    </w:p>
    <w:p w14:paraId="25472846" w14:textId="77777777" w:rsidR="00515BC4" w:rsidRPr="00515BC4" w:rsidRDefault="00515BC4" w:rsidP="008E3B87">
      <w:pPr>
        <w:pStyle w:val="Heading4"/>
        <w:rPr>
          <w:rFonts w:eastAsia="Times New Roman"/>
        </w:rPr>
      </w:pPr>
      <w:r w:rsidRPr="00515BC4">
        <w:rPr>
          <w:rFonts w:eastAsia="Times New Roman"/>
        </w:rPr>
        <w:t>2.4.3 UGM as the 0↔+1 sensory pixel</w:t>
      </w:r>
    </w:p>
    <w:p w14:paraId="35E0D18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Putting vision and touch together:</w:t>
      </w:r>
    </w:p>
    <w:p w14:paraId="0CD42369" w14:textId="77777777" w:rsidR="00515BC4" w:rsidRPr="00515BC4" w:rsidRDefault="00515BC4" w:rsidP="00515BC4">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Vision:</w:t>
      </w:r>
    </w:p>
    <w:p w14:paraId="415F190F" w14:textId="77777777" w:rsidR="00515BC4" w:rsidRPr="00515BC4" w:rsidRDefault="00515BC4" w:rsidP="00515BC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20/20 acuity gives ~0.12–0.15 mm spatial resolution at typical viewing distances – almost exactly UGM.</w:t>
      </w:r>
    </w:p>
    <w:p w14:paraId="78512AD7" w14:textId="77777777" w:rsidR="00515BC4" w:rsidRPr="00515BC4" w:rsidRDefault="00515BC4" w:rsidP="00515BC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Fine-grain</w:t>
      </w:r>
      <w:proofErr w:type="gramEnd"/>
      <w:r w:rsidRPr="00515BC4">
        <w:rPr>
          <w:rFonts w:ascii="Times New Roman" w:eastAsia="Times New Roman" w:hAnsi="Times New Roman" w:cs="Times New Roman"/>
          <w:kern w:val="0"/>
          <w14:ligatures w14:val="none"/>
        </w:rPr>
        <w:t xml:space="preserve"> hyperacuity exists, but as a </w:t>
      </w:r>
      <w:proofErr w:type="spellStart"/>
      <w:r w:rsidRPr="00515BC4">
        <w:rPr>
          <w:rFonts w:ascii="Times New Roman" w:eastAsia="Times New Roman" w:hAnsi="Times New Roman" w:cs="Times New Roman"/>
          <w:i/>
          <w:iCs/>
          <w:kern w:val="0"/>
          <w14:ligatures w14:val="none"/>
        </w:rPr>
        <w:t>specialised</w:t>
      </w:r>
      <w:proofErr w:type="spellEnd"/>
      <w:r w:rsidRPr="00515BC4">
        <w:rPr>
          <w:rFonts w:ascii="Times New Roman" w:eastAsia="Times New Roman" w:hAnsi="Times New Roman" w:cs="Times New Roman"/>
          <w:i/>
          <w:iCs/>
          <w:kern w:val="0"/>
          <w14:ligatures w14:val="none"/>
        </w:rPr>
        <w:t xml:space="preserve"> alignment mode</w:t>
      </w:r>
      <w:r w:rsidRPr="00515BC4">
        <w:rPr>
          <w:rFonts w:ascii="Times New Roman" w:eastAsia="Times New Roman" w:hAnsi="Times New Roman" w:cs="Times New Roman"/>
          <w:kern w:val="0"/>
          <w14:ligatures w14:val="none"/>
        </w:rPr>
        <w:t>, not as “seeing tinier objects.”</w:t>
      </w:r>
    </w:p>
    <w:p w14:paraId="5CE56481" w14:textId="77777777" w:rsidR="00515BC4" w:rsidRPr="00515BC4" w:rsidRDefault="00515BC4" w:rsidP="00515BC4">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Touch:</w:t>
      </w:r>
    </w:p>
    <w:p w14:paraId="674D8001" w14:textId="77777777" w:rsidR="00515BC4" w:rsidRPr="00515BC4" w:rsidRDefault="00515BC4" w:rsidP="00515BC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Discrete spatial features felt </w:t>
      </w:r>
      <w:proofErr w:type="gramStart"/>
      <w:r w:rsidRPr="00515BC4">
        <w:rPr>
          <w:rFonts w:ascii="Times New Roman" w:eastAsia="Times New Roman" w:hAnsi="Times New Roman" w:cs="Times New Roman"/>
          <w:kern w:val="0"/>
          <w14:ligatures w14:val="none"/>
        </w:rPr>
        <w:t>as</w:t>
      </w:r>
      <w:proofErr w:type="gramEnd"/>
      <w:r w:rsidRPr="00515BC4">
        <w:rPr>
          <w:rFonts w:ascii="Times New Roman" w:eastAsia="Times New Roman" w:hAnsi="Times New Roman" w:cs="Times New Roman"/>
          <w:kern w:val="0"/>
          <w14:ligatures w14:val="none"/>
        </w:rPr>
        <w:t xml:space="preserve"> ridges/grooves sit in the </w:t>
      </w:r>
      <w:r w:rsidRPr="00515BC4">
        <w:rPr>
          <w:rFonts w:ascii="Times New Roman" w:eastAsia="Times New Roman" w:hAnsi="Times New Roman" w:cs="Times New Roman"/>
          <w:b/>
          <w:bCs/>
          <w:kern w:val="0"/>
          <w14:ligatures w14:val="none"/>
        </w:rPr>
        <w:t xml:space="preserve">few hundred </w:t>
      </w:r>
      <w:proofErr w:type="spellStart"/>
      <w:r w:rsidRPr="00515BC4">
        <w:rPr>
          <w:rFonts w:ascii="Times New Roman" w:eastAsia="Times New Roman" w:hAnsi="Times New Roman" w:cs="Times New Roman"/>
          <w:b/>
          <w:bCs/>
          <w:kern w:val="0"/>
          <w14:ligatures w14:val="none"/>
        </w:rPr>
        <w:t>μm</w:t>
      </w:r>
      <w:proofErr w:type="spellEnd"/>
      <w:r w:rsidRPr="00515BC4">
        <w:rPr>
          <w:rFonts w:ascii="Times New Roman" w:eastAsia="Times New Roman" w:hAnsi="Times New Roman" w:cs="Times New Roman"/>
          <w:b/>
          <w:bCs/>
          <w:kern w:val="0"/>
          <w14:ligatures w14:val="none"/>
        </w:rPr>
        <w:t xml:space="preserve"> to 1 mm</w:t>
      </w:r>
      <w:r w:rsidRPr="00515BC4">
        <w:rPr>
          <w:rFonts w:ascii="Times New Roman" w:eastAsia="Times New Roman" w:hAnsi="Times New Roman" w:cs="Times New Roman"/>
          <w:kern w:val="0"/>
          <w14:ligatures w14:val="none"/>
        </w:rPr>
        <w:t xml:space="preserve"> band.</w:t>
      </w:r>
    </w:p>
    <w:p w14:paraId="233489B8" w14:textId="77777777" w:rsidR="00515BC4" w:rsidRPr="00515BC4" w:rsidRDefault="00515BC4" w:rsidP="00515BC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Below ~0.1 mm, features slide into </w:t>
      </w:r>
      <w:proofErr w:type="spellStart"/>
      <w:r w:rsidRPr="00515BC4">
        <w:rPr>
          <w:rFonts w:ascii="Times New Roman" w:eastAsia="Times New Roman" w:hAnsi="Times New Roman" w:cs="Times New Roman"/>
          <w:kern w:val="0"/>
          <w14:ligatures w14:val="none"/>
        </w:rPr>
        <w:t>microtexture</w:t>
      </w:r>
      <w:proofErr w:type="spellEnd"/>
      <w:r w:rsidRPr="00515BC4">
        <w:rPr>
          <w:rFonts w:ascii="Times New Roman" w:eastAsia="Times New Roman" w:hAnsi="Times New Roman" w:cs="Times New Roman"/>
          <w:kern w:val="0"/>
          <w14:ligatures w14:val="none"/>
        </w:rPr>
        <w:t>/vibration – they change the feel but are not consciously segmented as separate spatial items.</w:t>
      </w:r>
    </w:p>
    <w:p w14:paraId="31942C2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theory’s perspective:</w:t>
      </w:r>
    </w:p>
    <w:p w14:paraId="1C6E21D2" w14:textId="77777777" w:rsidR="00515BC4" w:rsidRPr="00515BC4" w:rsidRDefault="00515BC4" w:rsidP="00515BC4">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material environment is </w:t>
      </w:r>
      <w:r w:rsidRPr="00515BC4">
        <w:rPr>
          <w:rFonts w:ascii="Times New Roman" w:eastAsia="Times New Roman" w:hAnsi="Times New Roman" w:cs="Times New Roman"/>
          <w:b/>
          <w:bCs/>
          <w:kern w:val="0"/>
          <w14:ligatures w14:val="none"/>
        </w:rPr>
        <w:t>our representation of the +1 context</w:t>
      </w:r>
      <w:r w:rsidRPr="00515BC4">
        <w:rPr>
          <w:rFonts w:ascii="Times New Roman" w:eastAsia="Times New Roman" w:hAnsi="Times New Roman" w:cs="Times New Roman"/>
          <w:kern w:val="0"/>
          <w14:ligatures w14:val="none"/>
        </w:rPr>
        <w:t>.</w:t>
      </w:r>
    </w:p>
    <w:p w14:paraId="4814265E" w14:textId="77777777" w:rsidR="00515BC4" w:rsidRPr="00515BC4" w:rsidRDefault="00515BC4" w:rsidP="00515BC4">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Sensory experience is how our 0-present reads its </w:t>
      </w:r>
      <w:r w:rsidRPr="00515BC4">
        <w:rPr>
          <w:rFonts w:ascii="Times New Roman" w:eastAsia="Times New Roman" w:hAnsi="Times New Roman" w:cs="Times New Roman"/>
          <w:b/>
          <w:bCs/>
          <w:kern w:val="0"/>
          <w14:ligatures w14:val="none"/>
        </w:rPr>
        <w:t>relationship</w:t>
      </w:r>
      <w:r w:rsidRPr="00515BC4">
        <w:rPr>
          <w:rFonts w:ascii="Times New Roman" w:eastAsia="Times New Roman" w:hAnsi="Times New Roman" w:cs="Times New Roman"/>
          <w:kern w:val="0"/>
          <w14:ligatures w14:val="none"/>
        </w:rPr>
        <w:t xml:space="preserve"> to +1.</w:t>
      </w:r>
    </w:p>
    <w:p w14:paraId="4810BD03" w14:textId="77777777" w:rsidR="00515BC4" w:rsidRPr="00515BC4" w:rsidRDefault="00515BC4" w:rsidP="00515BC4">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0↔+1 hinge scale (UGM) should therefore be:</w:t>
      </w:r>
    </w:p>
    <w:p w14:paraId="45300643" w14:textId="77777777" w:rsidR="00515BC4" w:rsidRPr="00515BC4" w:rsidRDefault="00515BC4" w:rsidP="00515BC4">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basic unit</w:t>
      </w:r>
      <w:r w:rsidRPr="00515BC4">
        <w:rPr>
          <w:rFonts w:ascii="Times New Roman" w:eastAsia="Times New Roman" w:hAnsi="Times New Roman" w:cs="Times New Roman"/>
          <w:kern w:val="0"/>
          <w14:ligatures w14:val="none"/>
        </w:rPr>
        <w:t xml:space="preserve"> in which we render the material world to ourselves,</w:t>
      </w:r>
    </w:p>
    <w:p w14:paraId="5E6D20F0" w14:textId="77777777" w:rsidR="00515BC4" w:rsidRPr="00515BC4" w:rsidRDefault="00515BC4" w:rsidP="00515BC4">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smallest sensible “pixel” of conscious space.</w:t>
      </w:r>
    </w:p>
    <w:p w14:paraId="1B9586E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That’s exactly what the data </w:t>
      </w:r>
      <w:proofErr w:type="gramStart"/>
      <w:r w:rsidRPr="00515BC4">
        <w:rPr>
          <w:rFonts w:ascii="Times New Roman" w:eastAsia="Times New Roman" w:hAnsi="Times New Roman" w:cs="Times New Roman"/>
          <w:kern w:val="0"/>
          <w14:ligatures w14:val="none"/>
        </w:rPr>
        <w:t>show</w:t>
      </w:r>
      <w:proofErr w:type="gramEnd"/>
      <w:r w:rsidRPr="00515BC4">
        <w:rPr>
          <w:rFonts w:ascii="Times New Roman" w:eastAsia="Times New Roman" w:hAnsi="Times New Roman" w:cs="Times New Roman"/>
          <w:kern w:val="0"/>
          <w14:ligatures w14:val="none"/>
        </w:rPr>
        <w:t>:</w:t>
      </w:r>
    </w:p>
    <w:p w14:paraId="52654573" w14:textId="77777777" w:rsidR="00515BC4" w:rsidRPr="00515BC4" w:rsidRDefault="00515BC4" w:rsidP="00515BC4">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At the UGM scale, our sensory system draws the line between:</w:t>
      </w:r>
    </w:p>
    <w:p w14:paraId="12263E72" w14:textId="77777777" w:rsidR="00515BC4" w:rsidRPr="00515BC4" w:rsidRDefault="00515BC4" w:rsidP="00515BC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just</w:t>
      </w:r>
      <w:proofErr w:type="gramEnd"/>
      <w:r w:rsidRPr="00515BC4">
        <w:rPr>
          <w:rFonts w:ascii="Times New Roman" w:eastAsia="Times New Roman" w:hAnsi="Times New Roman" w:cs="Times New Roman"/>
          <w:kern w:val="0"/>
          <w14:ligatures w14:val="none"/>
        </w:rPr>
        <w:t xml:space="preserve"> contributing to a feel / blur / </w:t>
      </w:r>
      <w:proofErr w:type="spellStart"/>
      <w:r w:rsidRPr="00515BC4">
        <w:rPr>
          <w:rFonts w:ascii="Times New Roman" w:eastAsia="Times New Roman" w:hAnsi="Times New Roman" w:cs="Times New Roman"/>
          <w:kern w:val="0"/>
          <w14:ligatures w14:val="none"/>
        </w:rPr>
        <w:t>microtexture</w:t>
      </w:r>
      <w:proofErr w:type="spellEnd"/>
      <w:r w:rsidRPr="00515BC4">
        <w:rPr>
          <w:rFonts w:ascii="Times New Roman" w:eastAsia="Times New Roman" w:hAnsi="Times New Roman" w:cs="Times New Roman"/>
          <w:kern w:val="0"/>
          <w14:ligatures w14:val="none"/>
        </w:rPr>
        <w:t>,” and</w:t>
      </w:r>
    </w:p>
    <w:p w14:paraId="603663F1" w14:textId="77777777" w:rsidR="00515BC4" w:rsidRPr="00515BC4" w:rsidRDefault="00515BC4" w:rsidP="00515BC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 can see/feel this as a separate small thing in space.”</w:t>
      </w:r>
    </w:p>
    <w:p w14:paraId="21A50E2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So UGM is not only:</w:t>
      </w:r>
    </w:p>
    <w:p w14:paraId="541D0D2A" w14:textId="77777777" w:rsidR="00515BC4" w:rsidRPr="00515BC4" w:rsidRDefault="00515BC4" w:rsidP="00515BC4">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 geometric-mean hinge between Planck and the universe,</w:t>
      </w:r>
    </w:p>
    <w:p w14:paraId="798EEF07" w14:textId="77777777" w:rsidR="00515BC4" w:rsidRPr="00515BC4" w:rsidRDefault="00515BC4" w:rsidP="00515BC4">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 cross-domain structural pivot,</w:t>
      </w:r>
    </w:p>
    <w:p w14:paraId="7B74D986" w14:textId="77777777" w:rsidR="00515BC4" w:rsidRPr="00515BC4" w:rsidRDefault="00515BC4" w:rsidP="00515BC4">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 biological hinge for CNS-bearing life,</w:t>
      </w:r>
    </w:p>
    <w:p w14:paraId="4CC9DEC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it is also:</w:t>
      </w:r>
    </w:p>
    <w:p w14:paraId="7774E7F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sensory cutoff</w:t>
      </w:r>
      <w:r w:rsidRPr="00515BC4">
        <w:rPr>
          <w:rFonts w:ascii="Times New Roman" w:eastAsia="Times New Roman" w:hAnsi="Times New Roman" w:cs="Times New Roman"/>
          <w:kern w:val="0"/>
          <w14:ligatures w14:val="none"/>
        </w:rPr>
        <w:t xml:space="preserve"> – the approximate spatial pixel size of our conscious experience of the material world.</w:t>
      </w:r>
    </w:p>
    <w:p w14:paraId="5AF4B15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This locks in the identification of UGM as the </w:t>
      </w:r>
      <w:r w:rsidRPr="00515BC4">
        <w:rPr>
          <w:rFonts w:ascii="Times New Roman" w:eastAsia="Times New Roman" w:hAnsi="Times New Roman" w:cs="Times New Roman"/>
          <w:b/>
          <w:bCs/>
          <w:kern w:val="0"/>
          <w14:ligatures w14:val="none"/>
        </w:rPr>
        <w:t>0-band hinge</w:t>
      </w:r>
      <w:r w:rsidRPr="00515BC4">
        <w:rPr>
          <w:rFonts w:ascii="Times New Roman" w:eastAsia="Times New Roman" w:hAnsi="Times New Roman" w:cs="Times New Roman"/>
          <w:kern w:val="0"/>
          <w14:ligatures w14:val="none"/>
        </w:rPr>
        <w:t xml:space="preserve"> in </w:t>
      </w:r>
      <w:r w:rsidRPr="00515BC4">
        <w:rPr>
          <w:rFonts w:ascii="Times New Roman" w:eastAsia="Times New Roman" w:hAnsi="Times New Roman" w:cs="Times New Roman"/>
          <w:i/>
          <w:iCs/>
          <w:kern w:val="0"/>
          <w14:ligatures w14:val="none"/>
        </w:rPr>
        <w:t>three</w:t>
      </w:r>
      <w:r w:rsidRPr="00515BC4">
        <w:rPr>
          <w:rFonts w:ascii="Times New Roman" w:eastAsia="Times New Roman" w:hAnsi="Times New Roman" w:cs="Times New Roman"/>
          <w:kern w:val="0"/>
          <w14:ligatures w14:val="none"/>
        </w:rPr>
        <w:t xml:space="preserve"> mutually reinforcing ways:</w:t>
      </w:r>
    </w:p>
    <w:p w14:paraId="7845690B" w14:textId="77777777" w:rsidR="00515BC4" w:rsidRPr="00515BC4" w:rsidRDefault="00515BC4" w:rsidP="00515BC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Structural (fractals and GM clustering),</w:t>
      </w:r>
    </w:p>
    <w:p w14:paraId="19DBBB8B" w14:textId="77777777" w:rsidR="00515BC4" w:rsidRPr="00515BC4" w:rsidRDefault="00515BC4" w:rsidP="00515BC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Biological (CNS lower limit and overall CNS size band),</w:t>
      </w:r>
    </w:p>
    <w:p w14:paraId="1DB67061" w14:textId="77777777" w:rsidR="00515BC4" w:rsidRPr="00515BC4" w:rsidRDefault="00515BC4" w:rsidP="00515BC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Experiential (visual &amp; tactile resolution as “parts” rather than statistics).</w:t>
      </w:r>
    </w:p>
    <w:p w14:paraId="7B020B8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In the next major step of the evidence chain, we’ll take this same UGM–Earth–Universe triad and show how it naturally leads to a dimensionless amplitude that reproduces </w:t>
      </w:r>
      <w:r w:rsidRPr="00515BC4">
        <w:rPr>
          <w:rFonts w:ascii="Times New Roman" w:eastAsia="Times New Roman" w:hAnsi="Times New Roman" w:cs="Times New Roman"/>
          <w:b/>
          <w:bCs/>
          <w:kern w:val="0"/>
          <w14:ligatures w14:val="none"/>
        </w:rPr>
        <w:t>Earth’s gravity</w:t>
      </w:r>
      <w:r w:rsidRPr="00515BC4">
        <w:rPr>
          <w:rFonts w:ascii="Times New Roman" w:eastAsia="Times New Roman" w:hAnsi="Times New Roman" w:cs="Times New Roman"/>
          <w:kern w:val="0"/>
          <w14:ligatures w14:val="none"/>
        </w:rPr>
        <w:t xml:space="preserve"> – giving you a way to explain the gravitational constant from nested context logic, rather than inserting it as an unexplained parameter.</w:t>
      </w:r>
    </w:p>
    <w:p w14:paraId="36F774D1" w14:textId="77777777" w:rsidR="006B1FCF" w:rsidRDefault="006B1FCF"/>
    <w:p w14:paraId="251F3632" w14:textId="58845D39" w:rsidR="00152260" w:rsidRPr="00406C12" w:rsidRDefault="00152260" w:rsidP="00406C1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 w:name="_Toc215317218"/>
      <w:r w:rsidRPr="009F33EF">
        <w:rPr>
          <w:rFonts w:ascii="Times New Roman" w:eastAsia="Times New Roman" w:hAnsi="Times New Roman" w:cs="Times New Roman"/>
          <w:b/>
          <w:bCs/>
          <w:kern w:val="0"/>
          <w:sz w:val="36"/>
          <w:szCs w:val="36"/>
          <w14:ligatures w14:val="none"/>
        </w:rPr>
        <w:t>3. From UGM–Earth–Universe to Gravity and the Gravitational Constant</w:t>
      </w:r>
      <w:bookmarkEnd w:id="12"/>
    </w:p>
    <w:p w14:paraId="65AC6791" w14:textId="77777777" w:rsidR="00515BC4" w:rsidRPr="00515BC4" w:rsidRDefault="00515BC4" w:rsidP="00515B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7219"/>
      <w:r w:rsidRPr="00515BC4">
        <w:rPr>
          <w:rFonts w:ascii="Times New Roman" w:eastAsia="Times New Roman" w:hAnsi="Times New Roman" w:cs="Times New Roman"/>
          <w:b/>
          <w:bCs/>
          <w:kern w:val="0"/>
          <w:sz w:val="27"/>
          <w:szCs w:val="27"/>
          <w14:ligatures w14:val="none"/>
        </w:rPr>
        <w:t>3.1 Gravity as nested time, not a separate field</w:t>
      </w:r>
      <w:bookmarkEnd w:id="13"/>
    </w:p>
    <w:p w14:paraId="220E0FE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Now we switch gears from “what scale is UGM and what does it do?” to “how does this connect to </w:t>
      </w:r>
      <w:r w:rsidRPr="00515BC4">
        <w:rPr>
          <w:rFonts w:ascii="Times New Roman" w:eastAsia="Times New Roman" w:hAnsi="Times New Roman" w:cs="Times New Roman"/>
          <w:b/>
          <w:bCs/>
          <w:kern w:val="0"/>
          <w14:ligatures w14:val="none"/>
        </w:rPr>
        <w:t>gravity</w:t>
      </w:r>
      <w:r w:rsidRPr="00515BC4">
        <w:rPr>
          <w:rFonts w:ascii="Times New Roman" w:eastAsia="Times New Roman" w:hAnsi="Times New Roman" w:cs="Times New Roman"/>
          <w:kern w:val="0"/>
          <w14:ligatures w14:val="none"/>
        </w:rPr>
        <w:t>?”</w:t>
      </w:r>
    </w:p>
    <w:p w14:paraId="1085C04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key move in the theory is simple but radical:</w:t>
      </w:r>
    </w:p>
    <w:p w14:paraId="762F359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Gravity is not a mysterious extra field living on top of spacetime.</w:t>
      </w:r>
      <w:r w:rsidRPr="00515BC4">
        <w:rPr>
          <w:rFonts w:ascii="Times New Roman" w:eastAsia="Times New Roman" w:hAnsi="Times New Roman" w:cs="Times New Roman"/>
          <w:kern w:val="0"/>
          <w14:ligatures w14:val="none"/>
        </w:rPr>
        <w:br/>
        <w:t xml:space="preserve">It is how the </w:t>
      </w:r>
      <w:r w:rsidRPr="00515BC4">
        <w:rPr>
          <w:rFonts w:ascii="Times New Roman" w:eastAsia="Times New Roman" w:hAnsi="Times New Roman" w:cs="Times New Roman"/>
          <w:b/>
          <w:bCs/>
          <w:kern w:val="0"/>
          <w14:ligatures w14:val="none"/>
        </w:rPr>
        <w:t>time of one context level</w:t>
      </w:r>
      <w:r w:rsidRPr="00515BC4">
        <w:rPr>
          <w:rFonts w:ascii="Times New Roman" w:eastAsia="Times New Roman" w:hAnsi="Times New Roman" w:cs="Times New Roman"/>
          <w:kern w:val="0"/>
          <w14:ligatures w14:val="none"/>
        </w:rPr>
        <w:t xml:space="preserve"> sits inside the </w:t>
      </w:r>
      <w:r w:rsidRPr="00515BC4">
        <w:rPr>
          <w:rFonts w:ascii="Times New Roman" w:eastAsia="Times New Roman" w:hAnsi="Times New Roman" w:cs="Times New Roman"/>
          <w:b/>
          <w:bCs/>
          <w:kern w:val="0"/>
          <w14:ligatures w14:val="none"/>
        </w:rPr>
        <w:t>time of its container</w:t>
      </w:r>
      <w:r w:rsidRPr="00515BC4">
        <w:rPr>
          <w:rFonts w:ascii="Times New Roman" w:eastAsia="Times New Roman" w:hAnsi="Times New Roman" w:cs="Times New Roman"/>
          <w:kern w:val="0"/>
          <w14:ligatures w14:val="none"/>
        </w:rPr>
        <w:t>.</w:t>
      </w:r>
    </w:p>
    <w:p w14:paraId="0C26F59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Once you take that seriously, it becomes almost inevitable that:</w:t>
      </w:r>
    </w:p>
    <w:p w14:paraId="4DA84359" w14:textId="77777777" w:rsidR="00515BC4" w:rsidRPr="00515BC4" w:rsidRDefault="00515BC4" w:rsidP="00515BC4">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(0-band hinge),</w:t>
      </w:r>
    </w:p>
    <w:p w14:paraId="4B2C8E97" w14:textId="77777777" w:rsidR="00515BC4" w:rsidRPr="00515BC4" w:rsidRDefault="00515BC4" w:rsidP="00515BC4">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 (+1 container), and</w:t>
      </w:r>
    </w:p>
    <w:p w14:paraId="076707DB" w14:textId="77777777" w:rsidR="00515BC4" w:rsidRPr="00515BC4" w:rsidRDefault="00515BC4" w:rsidP="00515BC4">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outer universe (+3 container)</w:t>
      </w:r>
    </w:p>
    <w:p w14:paraId="16A51D9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will determine a </w:t>
      </w:r>
      <w:r w:rsidRPr="00515BC4">
        <w:rPr>
          <w:rFonts w:ascii="Times New Roman" w:eastAsia="Times New Roman" w:hAnsi="Times New Roman" w:cs="Times New Roman"/>
          <w:b/>
          <w:bCs/>
          <w:kern w:val="0"/>
          <w14:ligatures w14:val="none"/>
        </w:rPr>
        <w:t>dimensionless gravitational amplitude</w:t>
      </w:r>
      <w:r w:rsidRPr="00515BC4">
        <w:rPr>
          <w:rFonts w:ascii="Times New Roman" w:eastAsia="Times New Roman" w:hAnsi="Times New Roman" w:cs="Times New Roman"/>
          <w:kern w:val="0"/>
          <w14:ligatures w14:val="none"/>
        </w:rPr>
        <w:t xml:space="preserve"> – the thing that, in standard physics, we label with (G) plus units and then treat as unexplained.</w:t>
      </w:r>
    </w:p>
    <w:p w14:paraId="576D438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This subsection sets up that idea conceptually. The next ones will plug in the UGM–Earth–Universe numbers and show how the resulting amplitude matches Earth’s gravity.</w:t>
      </w:r>
    </w:p>
    <w:p w14:paraId="15C4A727"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3D3B88">
          <v:rect id="_x0000_i1055" style="width:0;height:1.5pt" o:hralign="center" o:hrstd="t" o:hr="t" fillcolor="#a0a0a0" stroked="f"/>
        </w:pict>
      </w:r>
    </w:p>
    <w:p w14:paraId="344D487A"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 xml:space="preserve">3.1.1 Time inside time: what “nested” </w:t>
      </w:r>
      <w:proofErr w:type="gramStart"/>
      <w:r w:rsidRPr="00515BC4">
        <w:rPr>
          <w:rFonts w:ascii="Times New Roman" w:eastAsia="Times New Roman" w:hAnsi="Times New Roman" w:cs="Times New Roman"/>
          <w:b/>
          <w:bCs/>
          <w:kern w:val="0"/>
          <w14:ligatures w14:val="none"/>
        </w:rPr>
        <w:t>actually means</w:t>
      </w:r>
      <w:proofErr w:type="gramEnd"/>
      <w:r w:rsidRPr="00515BC4">
        <w:rPr>
          <w:rFonts w:ascii="Times New Roman" w:eastAsia="Times New Roman" w:hAnsi="Times New Roman" w:cs="Times New Roman"/>
          <w:b/>
          <w:bCs/>
          <w:kern w:val="0"/>
          <w14:ligatures w14:val="none"/>
        </w:rPr>
        <w:t xml:space="preserve"> here</w:t>
      </w:r>
    </w:p>
    <w:p w14:paraId="13E24AD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context-ladder view, each level has its own notion of “time”:</w:t>
      </w:r>
    </w:p>
    <w:p w14:paraId="6B5DB766" w14:textId="77777777" w:rsidR="00515BC4" w:rsidRPr="00515BC4" w:rsidRDefault="00515BC4" w:rsidP="00515BC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−2</w:t>
      </w:r>
      <w:r w:rsidRPr="00515BC4">
        <w:rPr>
          <w:rFonts w:ascii="Times New Roman" w:eastAsia="Times New Roman" w:hAnsi="Times New Roman" w:cs="Times New Roman"/>
          <w:kern w:val="0"/>
          <w14:ligatures w14:val="none"/>
        </w:rPr>
        <w:t xml:space="preserve"> and </w:t>
      </w:r>
      <w:r w:rsidRPr="00515BC4">
        <w:rPr>
          <w:rFonts w:ascii="Times New Roman" w:eastAsia="Times New Roman" w:hAnsi="Times New Roman" w:cs="Times New Roman"/>
          <w:b/>
          <w:bCs/>
          <w:kern w:val="0"/>
          <w14:ligatures w14:val="none"/>
        </w:rPr>
        <w:t>−1</w:t>
      </w:r>
      <w:r w:rsidRPr="00515BC4">
        <w:rPr>
          <w:rFonts w:ascii="Times New Roman" w:eastAsia="Times New Roman" w:hAnsi="Times New Roman" w:cs="Times New Roman"/>
          <w:kern w:val="0"/>
          <w14:ligatures w14:val="none"/>
        </w:rPr>
        <w:t xml:space="preserve">, time is the evolution of molecular and cellular </w:t>
      </w:r>
      <w:proofErr w:type="spellStart"/>
      <w:r w:rsidRPr="00515BC4">
        <w:rPr>
          <w:rFonts w:ascii="Times New Roman" w:eastAsia="Times New Roman" w:hAnsi="Times New Roman" w:cs="Times New Roman"/>
          <w:kern w:val="0"/>
          <w14:ligatures w14:val="none"/>
        </w:rPr>
        <w:t>plexity</w:t>
      </w:r>
      <w:proofErr w:type="spellEnd"/>
      <w:r w:rsidRPr="00515BC4">
        <w:rPr>
          <w:rFonts w:ascii="Times New Roman" w:eastAsia="Times New Roman" w:hAnsi="Times New Roman" w:cs="Times New Roman"/>
          <w:kern w:val="0"/>
          <w14:ligatures w14:val="none"/>
        </w:rPr>
        <w:t>.</w:t>
      </w:r>
    </w:p>
    <w:p w14:paraId="0551C516" w14:textId="77777777" w:rsidR="00515BC4" w:rsidRPr="00515BC4" w:rsidRDefault="00515BC4" w:rsidP="00515BC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0</w:t>
      </w:r>
      <w:r w:rsidRPr="00515BC4">
        <w:rPr>
          <w:rFonts w:ascii="Times New Roman" w:eastAsia="Times New Roman" w:hAnsi="Times New Roman" w:cs="Times New Roman"/>
          <w:kern w:val="0"/>
          <w14:ligatures w14:val="none"/>
        </w:rPr>
        <w:t>, it’s the sequence of organism-level acts (our experiential ticks).</w:t>
      </w:r>
    </w:p>
    <w:p w14:paraId="2D028861" w14:textId="77777777" w:rsidR="00515BC4" w:rsidRPr="00515BC4" w:rsidRDefault="00515BC4" w:rsidP="00515BC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+1</w:t>
      </w:r>
      <w:r w:rsidRPr="00515BC4">
        <w:rPr>
          <w:rFonts w:ascii="Times New Roman" w:eastAsia="Times New Roman" w:hAnsi="Times New Roman" w:cs="Times New Roman"/>
          <w:kern w:val="0"/>
          <w14:ligatures w14:val="none"/>
        </w:rPr>
        <w:t>, it’s the large-scale dynamics of the Earth-surface environment (weather, tectonics, biosphere).</w:t>
      </w:r>
    </w:p>
    <w:p w14:paraId="5536AB3B" w14:textId="77777777" w:rsidR="00515BC4" w:rsidRPr="00515BC4" w:rsidRDefault="00515BC4" w:rsidP="00515BC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+2</w:t>
      </w:r>
      <w:r w:rsidRPr="00515BC4">
        <w:rPr>
          <w:rFonts w:ascii="Times New Roman" w:eastAsia="Times New Roman" w:hAnsi="Times New Roman" w:cs="Times New Roman"/>
          <w:kern w:val="0"/>
          <w14:ligatures w14:val="none"/>
        </w:rPr>
        <w:t>, it’s galactic evolution.</w:t>
      </w:r>
    </w:p>
    <w:p w14:paraId="2D53E6E7" w14:textId="77777777" w:rsidR="00515BC4" w:rsidRPr="00515BC4" w:rsidRDefault="00515BC4" w:rsidP="00515BC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+3</w:t>
      </w:r>
      <w:r w:rsidRPr="00515BC4">
        <w:rPr>
          <w:rFonts w:ascii="Times New Roman" w:eastAsia="Times New Roman" w:hAnsi="Times New Roman" w:cs="Times New Roman"/>
          <w:kern w:val="0"/>
          <w14:ligatures w14:val="none"/>
        </w:rPr>
        <w:t>, it’s cosmic expansion and horizon-scale structure.</w:t>
      </w:r>
    </w:p>
    <w:p w14:paraId="06CDF80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These are not independent; they are </w:t>
      </w:r>
      <w:r w:rsidRPr="00515BC4">
        <w:rPr>
          <w:rFonts w:ascii="Times New Roman" w:eastAsia="Times New Roman" w:hAnsi="Times New Roman" w:cs="Times New Roman"/>
          <w:b/>
          <w:bCs/>
          <w:kern w:val="0"/>
          <w14:ligatures w14:val="none"/>
        </w:rPr>
        <w:t>nested</w:t>
      </w:r>
      <w:r w:rsidRPr="00515BC4">
        <w:rPr>
          <w:rFonts w:ascii="Times New Roman" w:eastAsia="Times New Roman" w:hAnsi="Times New Roman" w:cs="Times New Roman"/>
          <w:kern w:val="0"/>
          <w14:ligatures w14:val="none"/>
        </w:rPr>
        <w:t>:</w:t>
      </w:r>
    </w:p>
    <w:p w14:paraId="26B1ACD1" w14:textId="77777777" w:rsidR="00515BC4" w:rsidRPr="00515BC4" w:rsidRDefault="00515BC4" w:rsidP="00515BC4">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time of your body (0) is </w:t>
      </w:r>
      <w:r w:rsidRPr="00515BC4">
        <w:rPr>
          <w:rFonts w:ascii="Times New Roman" w:eastAsia="Times New Roman" w:hAnsi="Times New Roman" w:cs="Times New Roman"/>
          <w:b/>
          <w:bCs/>
          <w:kern w:val="0"/>
          <w14:ligatures w14:val="none"/>
        </w:rPr>
        <w:t>inside</w:t>
      </w:r>
      <w:r w:rsidRPr="00515BC4">
        <w:rPr>
          <w:rFonts w:ascii="Times New Roman" w:eastAsia="Times New Roman" w:hAnsi="Times New Roman" w:cs="Times New Roman"/>
          <w:kern w:val="0"/>
          <w14:ligatures w14:val="none"/>
        </w:rPr>
        <w:t xml:space="preserve"> the time of Earth-surface processes (+1).</w:t>
      </w:r>
    </w:p>
    <w:p w14:paraId="093F9A35" w14:textId="77777777" w:rsidR="00515BC4" w:rsidRPr="00515BC4" w:rsidRDefault="00515BC4" w:rsidP="00515BC4">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Earth’s time is </w:t>
      </w:r>
      <w:r w:rsidRPr="00515BC4">
        <w:rPr>
          <w:rFonts w:ascii="Times New Roman" w:eastAsia="Times New Roman" w:hAnsi="Times New Roman" w:cs="Times New Roman"/>
          <w:b/>
          <w:bCs/>
          <w:kern w:val="0"/>
          <w14:ligatures w14:val="none"/>
        </w:rPr>
        <w:t>inside</w:t>
      </w:r>
      <w:r w:rsidRPr="00515BC4">
        <w:rPr>
          <w:rFonts w:ascii="Times New Roman" w:eastAsia="Times New Roman" w:hAnsi="Times New Roman" w:cs="Times New Roman"/>
          <w:kern w:val="0"/>
          <w14:ligatures w14:val="none"/>
        </w:rPr>
        <w:t xml:space="preserve"> galactic time (+2).</w:t>
      </w:r>
    </w:p>
    <w:p w14:paraId="680B9348" w14:textId="77777777" w:rsidR="00515BC4" w:rsidRPr="00515BC4" w:rsidRDefault="00515BC4" w:rsidP="00515BC4">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Galactic time is </w:t>
      </w:r>
      <w:r w:rsidRPr="00515BC4">
        <w:rPr>
          <w:rFonts w:ascii="Times New Roman" w:eastAsia="Times New Roman" w:hAnsi="Times New Roman" w:cs="Times New Roman"/>
          <w:b/>
          <w:bCs/>
          <w:kern w:val="0"/>
          <w14:ligatures w14:val="none"/>
        </w:rPr>
        <w:t>inside</w:t>
      </w:r>
      <w:r w:rsidRPr="00515BC4">
        <w:rPr>
          <w:rFonts w:ascii="Times New Roman" w:eastAsia="Times New Roman" w:hAnsi="Times New Roman" w:cs="Times New Roman"/>
          <w:kern w:val="0"/>
          <w14:ligatures w14:val="none"/>
        </w:rPr>
        <w:t xml:space="preserve"> cosmic time (+3).</w:t>
      </w:r>
    </w:p>
    <w:p w14:paraId="1F1E1B8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when you stand at 0 (our vantage), there’s a stack:</w:t>
      </w:r>
    </w:p>
    <w:p w14:paraId="6113EDB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T</w:t>
      </w:r>
      <w:proofErr w:type="gramStart"/>
      <w:r w:rsidRPr="00515BC4">
        <w:rPr>
          <w:rFonts w:ascii="Times New Roman" w:eastAsia="Times New Roman" w:hAnsi="Times New Roman" w:cs="Times New Roman"/>
          <w:kern w:val="0"/>
          <w14:ligatures w14:val="none"/>
        </w:rPr>
        <w:t>_{</w:t>
      </w:r>
      <w:proofErr w:type="gramEnd"/>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2},</w:t>
      </w:r>
      <w:proofErr w:type="gramEnd"/>
      <w:r w:rsidRPr="00515BC4">
        <w:rPr>
          <w:rFonts w:ascii="Times New Roman" w:eastAsia="Times New Roman" w:hAnsi="Times New Roman" w:cs="Times New Roman"/>
          <w:kern w:val="0"/>
          <w14:ligatures w14:val="none"/>
        </w:rPr>
        <w:t xml:space="preserve"> T</w:t>
      </w:r>
      <w:proofErr w:type="gramStart"/>
      <w:r w:rsidRPr="00515BC4">
        <w:rPr>
          <w:rFonts w:ascii="Times New Roman" w:eastAsia="Times New Roman" w:hAnsi="Times New Roman" w:cs="Times New Roman"/>
          <w:kern w:val="0"/>
          <w14:ligatures w14:val="none"/>
        </w:rPr>
        <w:t>_{</w:t>
      </w:r>
      <w:proofErr w:type="gramEnd"/>
      <w:r w:rsidRPr="00515BC4">
        <w:rPr>
          <w:rFonts w:ascii="Times New Roman" w:eastAsia="Times New Roman" w:hAnsi="Times New Roman" w:cs="Times New Roman"/>
          <w:kern w:val="0"/>
          <w14:ligatures w14:val="none"/>
        </w:rPr>
        <w:t>-1</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\subset; T_</w:t>
      </w:r>
      <w:proofErr w:type="gramStart"/>
      <w:r w:rsidRPr="00515BC4">
        <w:rPr>
          <w:rFonts w:ascii="Times New Roman" w:eastAsia="Times New Roman" w:hAnsi="Times New Roman" w:cs="Times New Roman"/>
          <w:kern w:val="0"/>
          <w14:ligatures w14:val="none"/>
        </w:rPr>
        <w:t>0 ;</w:t>
      </w:r>
      <w:proofErr w:type="gramEnd"/>
      <w:r w:rsidRPr="00515BC4">
        <w:rPr>
          <w:rFonts w:ascii="Times New Roman" w:eastAsia="Times New Roman" w:hAnsi="Times New Roman" w:cs="Times New Roman"/>
          <w:kern w:val="0"/>
          <w14:ligatures w14:val="none"/>
        </w:rPr>
        <w:t>\subset; T</w:t>
      </w:r>
      <w:proofErr w:type="gramStart"/>
      <w:r w:rsidRPr="00515BC4">
        <w:rPr>
          <w:rFonts w:ascii="Times New Roman" w:eastAsia="Times New Roman" w:hAnsi="Times New Roman" w:cs="Times New Roman"/>
          <w:kern w:val="0"/>
          <w14:ligatures w14:val="none"/>
        </w:rPr>
        <w:t>_{</w:t>
      </w:r>
      <w:proofErr w:type="gramEnd"/>
      <w:r w:rsidRPr="00515BC4">
        <w:rPr>
          <w:rFonts w:ascii="Times New Roman" w:eastAsia="Times New Roman" w:hAnsi="Times New Roman" w:cs="Times New Roman"/>
          <w:kern w:val="0"/>
          <w14:ligatures w14:val="none"/>
        </w:rPr>
        <w:t>+1</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\subset; T</w:t>
      </w:r>
      <w:proofErr w:type="gramStart"/>
      <w:r w:rsidRPr="00515BC4">
        <w:rPr>
          <w:rFonts w:ascii="Times New Roman" w:eastAsia="Times New Roman" w:hAnsi="Times New Roman" w:cs="Times New Roman"/>
          <w:kern w:val="0"/>
          <w14:ligatures w14:val="none"/>
        </w:rPr>
        <w:t>_{</w:t>
      </w:r>
      <w:proofErr w:type="gramEnd"/>
      <w:r w:rsidRPr="00515BC4">
        <w:rPr>
          <w:rFonts w:ascii="Times New Roman" w:eastAsia="Times New Roman" w:hAnsi="Times New Roman" w:cs="Times New Roman"/>
          <w:kern w:val="0"/>
          <w14:ligatures w14:val="none"/>
        </w:rPr>
        <w:t>+2</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\subset; T</w:t>
      </w:r>
      <w:proofErr w:type="gramStart"/>
      <w:r w:rsidRPr="00515BC4">
        <w:rPr>
          <w:rFonts w:ascii="Times New Roman" w:eastAsia="Times New Roman" w:hAnsi="Times New Roman" w:cs="Times New Roman"/>
          <w:kern w:val="0"/>
          <w14:ligatures w14:val="none"/>
        </w:rPr>
        <w:t>_{</w:t>
      </w:r>
      <w:proofErr w:type="gramEnd"/>
      <w:r w:rsidRPr="00515BC4">
        <w:rPr>
          <w:rFonts w:ascii="Times New Roman" w:eastAsia="Times New Roman" w:hAnsi="Times New Roman" w:cs="Times New Roman"/>
          <w:kern w:val="0"/>
          <w14:ligatures w14:val="none"/>
        </w:rPr>
        <w:t>+3}.</w:t>
      </w:r>
      <w:r w:rsidRPr="00515BC4">
        <w:rPr>
          <w:rFonts w:ascii="Times New Roman" w:eastAsia="Times New Roman" w:hAnsi="Times New Roman" w:cs="Times New Roman"/>
          <w:kern w:val="0"/>
          <w14:ligatures w14:val="none"/>
        </w:rPr>
        <w:br/>
        <w:t>]</w:t>
      </w:r>
    </w:p>
    <w:p w14:paraId="5493DBE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“Nested time” here means exactly:</w:t>
      </w:r>
    </w:p>
    <w:p w14:paraId="4768E764" w14:textId="77777777" w:rsidR="00515BC4" w:rsidRPr="00515BC4" w:rsidRDefault="00515BC4" w:rsidP="00515BC4">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When one tick of your 0-present passes, some number of ticks have passed at −1 and −2 (inner integration),</w:t>
      </w:r>
    </w:p>
    <w:p w14:paraId="1E81CE6F" w14:textId="77777777" w:rsidR="00515BC4" w:rsidRPr="00515BC4" w:rsidRDefault="00515BC4" w:rsidP="00515BC4">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some </w:t>
      </w:r>
      <w:proofErr w:type="gramStart"/>
      <w:r w:rsidRPr="00515BC4">
        <w:rPr>
          <w:rFonts w:ascii="Times New Roman" w:eastAsia="Times New Roman" w:hAnsi="Times New Roman" w:cs="Times New Roman"/>
          <w:kern w:val="0"/>
          <w14:ligatures w14:val="none"/>
        </w:rPr>
        <w:t>fraction</w:t>
      </w:r>
      <w:proofErr w:type="gramEnd"/>
      <w:r w:rsidRPr="00515BC4">
        <w:rPr>
          <w:rFonts w:ascii="Times New Roman" w:eastAsia="Times New Roman" w:hAnsi="Times New Roman" w:cs="Times New Roman"/>
          <w:kern w:val="0"/>
          <w14:ligatures w14:val="none"/>
        </w:rPr>
        <w:t xml:space="preserve"> of a tick has passed at +1, +2, +3 (outer containers barely move on your timescale).</w:t>
      </w:r>
    </w:p>
    <w:p w14:paraId="74D9296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there is </w:t>
      </w:r>
      <w:r w:rsidRPr="00515BC4">
        <w:rPr>
          <w:rFonts w:ascii="Times New Roman" w:eastAsia="Times New Roman" w:hAnsi="Times New Roman" w:cs="Times New Roman"/>
          <w:i/>
          <w:iCs/>
          <w:kern w:val="0"/>
          <w14:ligatures w14:val="none"/>
        </w:rPr>
        <w:t>always</w:t>
      </w:r>
      <w:r w:rsidRPr="00515BC4">
        <w:rPr>
          <w:rFonts w:ascii="Times New Roman" w:eastAsia="Times New Roman" w:hAnsi="Times New Roman" w:cs="Times New Roman"/>
          <w:kern w:val="0"/>
          <w14:ligatures w14:val="none"/>
        </w:rPr>
        <w:t xml:space="preserve"> a relationship of the form:</w:t>
      </w:r>
    </w:p>
    <w:p w14:paraId="4A162D4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“How much of </w:t>
      </w:r>
      <w:proofErr w:type="gramStart"/>
      <w:r w:rsidRPr="00515BC4">
        <w:rPr>
          <w:rFonts w:ascii="Times New Roman" w:eastAsia="Times New Roman" w:hAnsi="Times New Roman" w:cs="Times New Roman"/>
          <w:kern w:val="0"/>
          <w14:ligatures w14:val="none"/>
        </w:rPr>
        <w:t>outer-time</w:t>
      </w:r>
      <w:proofErr w:type="gramEnd"/>
      <w:r w:rsidRPr="00515BC4">
        <w:rPr>
          <w:rFonts w:ascii="Times New Roman" w:eastAsia="Times New Roman" w:hAnsi="Times New Roman" w:cs="Times New Roman"/>
          <w:kern w:val="0"/>
          <w14:ligatures w14:val="none"/>
        </w:rPr>
        <w:t xml:space="preserve"> do I traverse when I traverse one unit of my own proper time?”</w:t>
      </w:r>
    </w:p>
    <w:p w14:paraId="4FD40D7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That ratio is at the heart of what we call </w:t>
      </w:r>
      <w:r w:rsidRPr="00515BC4">
        <w:rPr>
          <w:rFonts w:ascii="Times New Roman" w:eastAsia="Times New Roman" w:hAnsi="Times New Roman" w:cs="Times New Roman"/>
          <w:b/>
          <w:bCs/>
          <w:kern w:val="0"/>
          <w14:ligatures w14:val="none"/>
        </w:rPr>
        <w:t>gravity</w:t>
      </w:r>
      <w:r w:rsidRPr="00515BC4">
        <w:rPr>
          <w:rFonts w:ascii="Times New Roman" w:eastAsia="Times New Roman" w:hAnsi="Times New Roman" w:cs="Times New Roman"/>
          <w:kern w:val="0"/>
          <w14:ligatures w14:val="none"/>
        </w:rPr>
        <w:t>.</w:t>
      </w:r>
    </w:p>
    <w:p w14:paraId="1515F7DC"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219E8F">
          <v:rect id="_x0000_i1056" style="width:0;height:1.5pt" o:hralign="center" o:hrstd="t" o:hr="t" fillcolor="#a0a0a0" stroked="f"/>
        </w:pict>
      </w:r>
    </w:p>
    <w:p w14:paraId="06D2740A"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3.1.2 The usual picture vs the AR picture</w:t>
      </w:r>
    </w:p>
    <w:p w14:paraId="52BA513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the standard physics picture:</w:t>
      </w:r>
    </w:p>
    <w:p w14:paraId="50C9890F" w14:textId="77777777" w:rsidR="00515BC4" w:rsidRPr="00515BC4" w:rsidRDefault="00515BC4" w:rsidP="00515BC4">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Gravity is encoded in a </w:t>
      </w:r>
      <w:r w:rsidRPr="00515BC4">
        <w:rPr>
          <w:rFonts w:ascii="Times New Roman" w:eastAsia="Times New Roman" w:hAnsi="Times New Roman" w:cs="Times New Roman"/>
          <w:b/>
          <w:bCs/>
          <w:kern w:val="0"/>
          <w14:ligatures w14:val="none"/>
        </w:rPr>
        <w:t>metric</w:t>
      </w:r>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g_{\mu\nu})</w:t>
      </w:r>
      <w:proofErr w:type="gramEnd"/>
      <w:r w:rsidRPr="00515BC4">
        <w:rPr>
          <w:rFonts w:ascii="Times New Roman" w:eastAsia="Times New Roman" w:hAnsi="Times New Roman" w:cs="Times New Roman"/>
          <w:kern w:val="0"/>
          <w14:ligatures w14:val="none"/>
        </w:rPr>
        <w:t xml:space="preserve"> and a constant (G).</w:t>
      </w:r>
    </w:p>
    <w:p w14:paraId="5E9BF07F" w14:textId="77777777" w:rsidR="00515BC4" w:rsidRPr="00515BC4" w:rsidRDefault="00515BC4" w:rsidP="00515BC4">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Mass-energy curves spacetime, and free-falling objects follow geodesics.</w:t>
      </w:r>
    </w:p>
    <w:p w14:paraId="1F660F21" w14:textId="77777777" w:rsidR="00515BC4" w:rsidRPr="00515BC4" w:rsidRDefault="00515BC4" w:rsidP="00515BC4">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magnitude of gravity around Earth is </w:t>
      </w:r>
      <w:proofErr w:type="spellStart"/>
      <w:r w:rsidRPr="00515BC4">
        <w:rPr>
          <w:rFonts w:ascii="Times New Roman" w:eastAsia="Times New Roman" w:hAnsi="Times New Roman" w:cs="Times New Roman"/>
          <w:kern w:val="0"/>
          <w14:ligatures w14:val="none"/>
        </w:rPr>
        <w:t>summarised</w:t>
      </w:r>
      <w:proofErr w:type="spellEnd"/>
      <w:r w:rsidRPr="00515BC4">
        <w:rPr>
          <w:rFonts w:ascii="Times New Roman" w:eastAsia="Times New Roman" w:hAnsi="Times New Roman" w:cs="Times New Roman"/>
          <w:kern w:val="0"/>
          <w14:ligatures w14:val="none"/>
        </w:rPr>
        <w:t xml:space="preserve"> in Newton’s law:</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g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9.81\ \text{m/</w:t>
      </w:r>
      <w:proofErr w:type="gramStart"/>
      <w:r w:rsidRPr="00515BC4">
        <w:rPr>
          <w:rFonts w:ascii="Times New Roman" w:eastAsia="Times New Roman" w:hAnsi="Times New Roman" w:cs="Times New Roman"/>
          <w:kern w:val="0"/>
          <w14:ligatures w14:val="none"/>
        </w:rPr>
        <w:t>s}^</w:t>
      </w:r>
      <w:proofErr w:type="gramEnd"/>
      <w:r w:rsidRPr="00515BC4">
        <w:rPr>
          <w:rFonts w:ascii="Times New Roman" w:eastAsia="Times New Roman" w:hAnsi="Times New Roman" w:cs="Times New Roman"/>
          <w:kern w:val="0"/>
          <w14:ligatures w14:val="none"/>
        </w:rPr>
        <w:t>2,</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and in the gravitational constant (G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6.674\times10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11}\</w:t>
      </w:r>
      <w:proofErr w:type="gramEnd"/>
      <w:r w:rsidRPr="00515BC4">
        <w:rPr>
          <w:rFonts w:ascii="Times New Roman" w:eastAsia="Times New Roman" w:hAnsi="Times New Roman" w:cs="Times New Roman"/>
          <w:kern w:val="0"/>
          <w14:ligatures w14:val="none"/>
        </w:rPr>
        <w:t xml:space="preserve"> \text{m}^3\text{kg}^{-</w:t>
      </w:r>
      <w:proofErr w:type="gramStart"/>
      <w:r w:rsidRPr="00515BC4">
        <w:rPr>
          <w:rFonts w:ascii="Times New Roman" w:eastAsia="Times New Roman" w:hAnsi="Times New Roman" w:cs="Times New Roman"/>
          <w:kern w:val="0"/>
          <w14:ligatures w14:val="none"/>
        </w:rPr>
        <w:t>1}\</w:t>
      </w:r>
      <w:proofErr w:type="gramEnd"/>
      <w:r w:rsidRPr="00515BC4">
        <w:rPr>
          <w:rFonts w:ascii="Times New Roman" w:eastAsia="Times New Roman" w:hAnsi="Times New Roman" w:cs="Times New Roman"/>
          <w:kern w:val="0"/>
          <w14:ligatures w14:val="none"/>
        </w:rPr>
        <w:t>text{s}</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w:t>
      </w:r>
    </w:p>
    <w:p w14:paraId="295F3A6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But:</w:t>
      </w:r>
    </w:p>
    <w:p w14:paraId="45508451" w14:textId="77777777" w:rsidR="00515BC4" w:rsidRPr="00515BC4" w:rsidRDefault="00515BC4" w:rsidP="00515BC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Why</w:t>
      </w:r>
      <w:r w:rsidRPr="00515BC4">
        <w:rPr>
          <w:rFonts w:ascii="Times New Roman" w:eastAsia="Times New Roman" w:hAnsi="Times New Roman" w:cs="Times New Roman"/>
          <w:kern w:val="0"/>
          <w14:ligatures w14:val="none"/>
        </w:rPr>
        <w:t xml:space="preserve"> does (g) take this value at Earth’s surface, instead of some other?</w:t>
      </w:r>
    </w:p>
    <w:p w14:paraId="3CF0FDC7" w14:textId="77777777" w:rsidR="00515BC4" w:rsidRPr="00515BC4" w:rsidRDefault="00515BC4" w:rsidP="00515BC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Why</w:t>
      </w:r>
      <w:r w:rsidRPr="00515BC4">
        <w:rPr>
          <w:rFonts w:ascii="Times New Roman" w:eastAsia="Times New Roman" w:hAnsi="Times New Roman" w:cs="Times New Roman"/>
          <w:kern w:val="0"/>
          <w14:ligatures w14:val="none"/>
        </w:rPr>
        <w:t xml:space="preserve"> is (G) this </w:t>
      </w:r>
      <w:proofErr w:type="gramStart"/>
      <w:r w:rsidRPr="00515BC4">
        <w:rPr>
          <w:rFonts w:ascii="Times New Roman" w:eastAsia="Times New Roman" w:hAnsi="Times New Roman" w:cs="Times New Roman"/>
          <w:kern w:val="0"/>
          <w14:ligatures w14:val="none"/>
        </w:rPr>
        <w:t>particular combination</w:t>
      </w:r>
      <w:proofErr w:type="gramEnd"/>
      <w:r w:rsidRPr="00515BC4">
        <w:rPr>
          <w:rFonts w:ascii="Times New Roman" w:eastAsia="Times New Roman" w:hAnsi="Times New Roman" w:cs="Times New Roman"/>
          <w:kern w:val="0"/>
          <w14:ligatures w14:val="none"/>
        </w:rPr>
        <w:t xml:space="preserve"> of units and magnitude?</w:t>
      </w:r>
    </w:p>
    <w:p w14:paraId="044499C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Standard GR just says:</w:t>
      </w:r>
    </w:p>
    <w:p w14:paraId="56CC4301" w14:textId="77777777" w:rsidR="00515BC4" w:rsidRPr="00515BC4" w:rsidRDefault="00515BC4" w:rsidP="00515BC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“That’s what we measure,” and then fits field equations to it.</w:t>
      </w:r>
    </w:p>
    <w:p w14:paraId="753363C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AR:</w:t>
      </w:r>
    </w:p>
    <w:p w14:paraId="4F8821D6" w14:textId="77777777" w:rsidR="00515BC4" w:rsidRPr="00515BC4" w:rsidRDefault="00515BC4" w:rsidP="00515BC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starting point is not “there is a metric with some constant,”</w:t>
      </w:r>
    </w:p>
    <w:p w14:paraId="3486E67C" w14:textId="77777777" w:rsidR="00515BC4" w:rsidRPr="00515BC4" w:rsidRDefault="00515BC4" w:rsidP="00515BC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but “our 0-present sits at a hinge between inner and outer time, and the way those times nest is what we label as gravity.”</w:t>
      </w:r>
    </w:p>
    <w:p w14:paraId="3644F16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gravity is not an </w:t>
      </w:r>
      <w:r w:rsidRPr="00515BC4">
        <w:rPr>
          <w:rFonts w:ascii="Times New Roman" w:eastAsia="Times New Roman" w:hAnsi="Times New Roman" w:cs="Times New Roman"/>
          <w:b/>
          <w:bCs/>
          <w:kern w:val="0"/>
          <w14:ligatures w14:val="none"/>
        </w:rPr>
        <w:t>extra structure</w:t>
      </w:r>
      <w:r w:rsidRPr="00515BC4">
        <w:rPr>
          <w:rFonts w:ascii="Times New Roman" w:eastAsia="Times New Roman" w:hAnsi="Times New Roman" w:cs="Times New Roman"/>
          <w:kern w:val="0"/>
          <w14:ligatures w14:val="none"/>
        </w:rPr>
        <w:t>; it’s a summary of:</w:t>
      </w:r>
    </w:p>
    <w:p w14:paraId="0DEE95ED" w14:textId="77777777" w:rsidR="00515BC4" w:rsidRPr="00515BC4" w:rsidRDefault="00515BC4" w:rsidP="00515BC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How fast outer contexts can be traversed (in space) per unit of inner proper time, and</w:t>
      </w:r>
    </w:p>
    <w:p w14:paraId="14FA68D6" w14:textId="77777777" w:rsidR="00515BC4" w:rsidRPr="00515BC4" w:rsidRDefault="00515BC4" w:rsidP="00515BC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How the present-act engine thins or thickens </w:t>
      </w:r>
      <w:r w:rsidRPr="00515BC4">
        <w:rPr>
          <w:rFonts w:ascii="Times New Roman" w:eastAsia="Times New Roman" w:hAnsi="Times New Roman" w:cs="Times New Roman"/>
          <w:b/>
          <w:bCs/>
          <w:kern w:val="0"/>
          <w14:ligatures w14:val="none"/>
        </w:rPr>
        <w:t>feasible histories</w:t>
      </w:r>
      <w:r w:rsidRPr="00515BC4">
        <w:rPr>
          <w:rFonts w:ascii="Times New Roman" w:eastAsia="Times New Roman" w:hAnsi="Times New Roman" w:cs="Times New Roman"/>
          <w:kern w:val="0"/>
          <w14:ligatures w14:val="none"/>
        </w:rPr>
        <w:t xml:space="preserve"> near containers.</w:t>
      </w:r>
    </w:p>
    <w:p w14:paraId="65949502"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CC98BB">
          <v:rect id="_x0000_i1057" style="width:0;height:1.5pt" o:hralign="center" o:hrstd="t" o:hr="t" fillcolor="#a0a0a0" stroked="f"/>
        </w:pict>
      </w:r>
    </w:p>
    <w:p w14:paraId="10256192"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3.1.3 Feasibility geometry: the engine version of gravity</w:t>
      </w:r>
    </w:p>
    <w:p w14:paraId="051CCA7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In the V2 engine, gravity shows up as a </w:t>
      </w:r>
      <w:r w:rsidRPr="00515BC4">
        <w:rPr>
          <w:rFonts w:ascii="Times New Roman" w:eastAsia="Times New Roman" w:hAnsi="Times New Roman" w:cs="Times New Roman"/>
          <w:b/>
          <w:bCs/>
          <w:kern w:val="0"/>
          <w14:ligatures w14:val="none"/>
        </w:rPr>
        <w:t>feasibility gradient</w:t>
      </w:r>
      <w:r w:rsidRPr="00515BC4">
        <w:rPr>
          <w:rFonts w:ascii="Times New Roman" w:eastAsia="Times New Roman" w:hAnsi="Times New Roman" w:cs="Times New Roman"/>
          <w:kern w:val="0"/>
          <w14:ligatures w14:val="none"/>
        </w:rPr>
        <w:t>, not as a field in control:</w:t>
      </w:r>
    </w:p>
    <w:p w14:paraId="3C9052C8" w14:textId="77777777" w:rsidR="00515BC4" w:rsidRPr="00515BC4" w:rsidRDefault="00515BC4" w:rsidP="00515BC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There is a special gate – </w:t>
      </w:r>
      <w:proofErr w:type="spellStart"/>
      <w:r w:rsidRPr="00515BC4">
        <w:rPr>
          <w:rFonts w:ascii="Times New Roman" w:eastAsia="Times New Roman" w:hAnsi="Times New Roman" w:cs="Times New Roman"/>
          <w:b/>
          <w:bCs/>
          <w:kern w:val="0"/>
          <w14:ligatures w14:val="none"/>
        </w:rPr>
        <w:t>ParentGate</w:t>
      </w:r>
      <w:proofErr w:type="spellEnd"/>
      <w:r w:rsidRPr="00515BC4">
        <w:rPr>
          <w:rFonts w:ascii="Times New Roman" w:eastAsia="Times New Roman" w:hAnsi="Times New Roman" w:cs="Times New Roman"/>
          <w:kern w:val="0"/>
          <w14:ligatures w14:val="none"/>
        </w:rPr>
        <w:t xml:space="preserve"> – which:</w:t>
      </w:r>
    </w:p>
    <w:p w14:paraId="07C49FCC" w14:textId="77777777" w:rsidR="00515BC4" w:rsidRPr="00515BC4" w:rsidRDefault="00515BC4" w:rsidP="00515BC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looks at distance from a “mass-like” </w:t>
      </w:r>
      <w:proofErr w:type="spellStart"/>
      <w:r w:rsidRPr="00515BC4">
        <w:rPr>
          <w:rFonts w:ascii="Times New Roman" w:eastAsia="Times New Roman" w:hAnsi="Times New Roman" w:cs="Times New Roman"/>
          <w:kern w:val="0"/>
          <w14:ligatures w14:val="none"/>
        </w:rPr>
        <w:t>centre</w:t>
      </w:r>
      <w:proofErr w:type="spellEnd"/>
      <w:r w:rsidRPr="00515BC4">
        <w:rPr>
          <w:rFonts w:ascii="Times New Roman" w:eastAsia="Times New Roman" w:hAnsi="Times New Roman" w:cs="Times New Roman"/>
          <w:kern w:val="0"/>
          <w14:ligatures w14:val="none"/>
        </w:rPr>
        <w:t>,</w:t>
      </w:r>
    </w:p>
    <w:p w14:paraId="1D33001F" w14:textId="77777777" w:rsidR="00515BC4" w:rsidRPr="00515BC4" w:rsidRDefault="00515BC4" w:rsidP="00515BC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applies</w:t>
      </w:r>
      <w:proofErr w:type="gramEnd"/>
      <w:r w:rsidRPr="00515BC4">
        <w:rPr>
          <w:rFonts w:ascii="Times New Roman" w:eastAsia="Times New Roman" w:hAnsi="Times New Roman" w:cs="Times New Roman"/>
          <w:kern w:val="0"/>
          <w14:ligatures w14:val="none"/>
        </w:rPr>
        <w:t xml:space="preserve"> stricter feasibility (fewer allowed moves) closer to the </w:t>
      </w:r>
      <w:proofErr w:type="spellStart"/>
      <w:r w:rsidRPr="00515BC4">
        <w:rPr>
          <w:rFonts w:ascii="Times New Roman" w:eastAsia="Times New Roman" w:hAnsi="Times New Roman" w:cs="Times New Roman"/>
          <w:kern w:val="0"/>
          <w14:ligatures w14:val="none"/>
        </w:rPr>
        <w:t>centre</w:t>
      </w:r>
      <w:proofErr w:type="spellEnd"/>
      <w:r w:rsidRPr="00515BC4">
        <w:rPr>
          <w:rFonts w:ascii="Times New Roman" w:eastAsia="Times New Roman" w:hAnsi="Times New Roman" w:cs="Times New Roman"/>
          <w:kern w:val="0"/>
          <w14:ligatures w14:val="none"/>
        </w:rPr>
        <w:t>,</w:t>
      </w:r>
    </w:p>
    <w:p w14:paraId="489862C7" w14:textId="77777777" w:rsidR="00515BC4" w:rsidRPr="00515BC4" w:rsidRDefault="00515BC4" w:rsidP="00515BC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relaxes strictness farther away.</w:t>
      </w:r>
    </w:p>
    <w:p w14:paraId="19124B0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Importantly:</w:t>
      </w:r>
    </w:p>
    <w:p w14:paraId="6DD42F9D" w14:textId="77777777" w:rsidR="00515BC4" w:rsidRPr="00515BC4" w:rsidRDefault="00515BC4" w:rsidP="00515BC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is </w:t>
      </w:r>
      <w:r w:rsidRPr="00515BC4">
        <w:rPr>
          <w:rFonts w:ascii="Times New Roman" w:eastAsia="Times New Roman" w:hAnsi="Times New Roman" w:cs="Times New Roman"/>
          <w:b/>
          <w:bCs/>
          <w:kern w:val="0"/>
          <w14:ligatures w14:val="none"/>
        </w:rPr>
        <w:t>rotation-invariant</w:t>
      </w:r>
      <w:r w:rsidRPr="00515BC4">
        <w:rPr>
          <w:rFonts w:ascii="Times New Roman" w:eastAsia="Times New Roman" w:hAnsi="Times New Roman" w:cs="Times New Roman"/>
          <w:kern w:val="0"/>
          <w14:ligatures w14:val="none"/>
        </w:rPr>
        <w:t xml:space="preserve"> (same profile in all directions).</w:t>
      </w:r>
    </w:p>
    <w:p w14:paraId="00339A77" w14:textId="77777777" w:rsidR="00515BC4" w:rsidRPr="00515BC4" w:rsidRDefault="00515BC4" w:rsidP="00515BC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It only acts at the level of “which candidate acts are allowed,” not as a continuous force.</w:t>
      </w:r>
    </w:p>
    <w:p w14:paraId="56B98798" w14:textId="77777777" w:rsidR="00515BC4" w:rsidRPr="00515BC4" w:rsidRDefault="00515BC4" w:rsidP="00515BC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All “fields” (gravitational or electromagnetic) appear </w:t>
      </w:r>
      <w:r w:rsidRPr="00515BC4">
        <w:rPr>
          <w:rFonts w:ascii="Times New Roman" w:eastAsia="Times New Roman" w:hAnsi="Times New Roman" w:cs="Times New Roman"/>
          <w:b/>
          <w:bCs/>
          <w:kern w:val="0"/>
          <w14:ligatures w14:val="none"/>
        </w:rPr>
        <w:t>only in diagnostics</w:t>
      </w:r>
      <w:r w:rsidRPr="00515BC4">
        <w:rPr>
          <w:rFonts w:ascii="Times New Roman" w:eastAsia="Times New Roman" w:hAnsi="Times New Roman" w:cs="Times New Roman"/>
          <w:kern w:val="0"/>
          <w14:ligatures w14:val="none"/>
        </w:rPr>
        <w:t xml:space="preserve"> – counts per shell, effective deflection curves – never as real-valued weights in the control path.</w:t>
      </w:r>
    </w:p>
    <w:p w14:paraId="2693AD2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When you look at such an engine:</w:t>
      </w:r>
    </w:p>
    <w:p w14:paraId="0A67B992" w14:textId="77777777" w:rsidR="00515BC4" w:rsidRPr="00515BC4" w:rsidRDefault="00515BC4" w:rsidP="00515BC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In the absence of gravity (flat schedule), you get straight-line motion and Minkowski-style SR </w:t>
      </w:r>
      <w:proofErr w:type="spellStart"/>
      <w:r w:rsidRPr="00515BC4">
        <w:rPr>
          <w:rFonts w:ascii="Times New Roman" w:eastAsia="Times New Roman" w:hAnsi="Times New Roman" w:cs="Times New Roman"/>
          <w:kern w:val="0"/>
          <w14:ligatures w14:val="none"/>
        </w:rPr>
        <w:t>behaviour</w:t>
      </w:r>
      <w:proofErr w:type="spellEnd"/>
      <w:r w:rsidRPr="00515BC4">
        <w:rPr>
          <w:rFonts w:ascii="Times New Roman" w:eastAsia="Times New Roman" w:hAnsi="Times New Roman" w:cs="Times New Roman"/>
          <w:kern w:val="0"/>
          <w14:ligatures w14:val="none"/>
        </w:rPr>
        <w:t xml:space="preserve"> from the budgets.</w:t>
      </w:r>
    </w:p>
    <w:p w14:paraId="4846D32E" w14:textId="77777777" w:rsidR="00515BC4" w:rsidRPr="00515BC4" w:rsidRDefault="00515BC4" w:rsidP="00515BC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When you turn on a monotone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schedule around a </w:t>
      </w:r>
      <w:proofErr w:type="spellStart"/>
      <w:r w:rsidRPr="00515BC4">
        <w:rPr>
          <w:rFonts w:ascii="Times New Roman" w:eastAsia="Times New Roman" w:hAnsi="Times New Roman" w:cs="Times New Roman"/>
          <w:kern w:val="0"/>
          <w14:ligatures w14:val="none"/>
        </w:rPr>
        <w:t>centre</w:t>
      </w:r>
      <w:proofErr w:type="spellEnd"/>
      <w:r w:rsidRPr="00515BC4">
        <w:rPr>
          <w:rFonts w:ascii="Times New Roman" w:eastAsia="Times New Roman" w:hAnsi="Times New Roman" w:cs="Times New Roman"/>
          <w:kern w:val="0"/>
          <w14:ligatures w14:val="none"/>
        </w:rPr>
        <w:t>, you see:</w:t>
      </w:r>
    </w:p>
    <w:p w14:paraId="60206DF1" w14:textId="77777777" w:rsidR="00515BC4" w:rsidRPr="00515BC4" w:rsidRDefault="00515BC4" w:rsidP="00515BC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“downhill” histories getting </w:t>
      </w:r>
      <w:proofErr w:type="spellStart"/>
      <w:r w:rsidRPr="00515BC4">
        <w:rPr>
          <w:rFonts w:ascii="Times New Roman" w:eastAsia="Times New Roman" w:hAnsi="Times New Roman" w:cs="Times New Roman"/>
          <w:kern w:val="0"/>
          <w14:ligatures w14:val="none"/>
        </w:rPr>
        <w:t>favoured</w:t>
      </w:r>
      <w:proofErr w:type="spellEnd"/>
      <w:r w:rsidRPr="00515BC4">
        <w:rPr>
          <w:rFonts w:ascii="Times New Roman" w:eastAsia="Times New Roman" w:hAnsi="Times New Roman" w:cs="Times New Roman"/>
          <w:kern w:val="0"/>
          <w14:ligatures w14:val="none"/>
        </w:rPr>
        <w:t xml:space="preserve"> (more feasible),</w:t>
      </w:r>
    </w:p>
    <w:p w14:paraId="57269569" w14:textId="77777777" w:rsidR="00515BC4" w:rsidRPr="00515BC4" w:rsidRDefault="00515BC4" w:rsidP="00515BC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light-like paths bending (deflection),</w:t>
      </w:r>
    </w:p>
    <w:p w14:paraId="7E3EB555" w14:textId="77777777" w:rsidR="00515BC4" w:rsidRPr="00515BC4" w:rsidRDefault="00515BC4" w:rsidP="00515BC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time delays (Shapiro-like),</w:t>
      </w:r>
    </w:p>
    <w:p w14:paraId="46BF7610" w14:textId="77777777" w:rsidR="00515BC4" w:rsidRPr="00515BC4" w:rsidRDefault="00515BC4" w:rsidP="00515BC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redshift – all from </w:t>
      </w:r>
      <w:r w:rsidRPr="00515BC4">
        <w:rPr>
          <w:rFonts w:ascii="Times New Roman" w:eastAsia="Times New Roman" w:hAnsi="Times New Roman" w:cs="Times New Roman"/>
          <w:b/>
          <w:bCs/>
          <w:kern w:val="0"/>
          <w14:ligatures w14:val="none"/>
        </w:rPr>
        <w:t>pure feasibility</w:t>
      </w:r>
      <w:r w:rsidRPr="00515BC4">
        <w:rPr>
          <w:rFonts w:ascii="Times New Roman" w:eastAsia="Times New Roman" w:hAnsi="Times New Roman" w:cs="Times New Roman"/>
          <w:kern w:val="0"/>
          <w14:ligatures w14:val="none"/>
        </w:rPr>
        <w:t>, no explicit potential.</w:t>
      </w:r>
    </w:p>
    <w:p w14:paraId="3A212B2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So mechanically:</w:t>
      </w:r>
    </w:p>
    <w:p w14:paraId="2580CA1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Gravity = the way the present-act engine makes some histories more feasible than others around a container, using a </w:t>
      </w:r>
      <w:r w:rsidRPr="00515BC4">
        <w:rPr>
          <w:rFonts w:ascii="Times New Roman" w:eastAsia="Times New Roman" w:hAnsi="Times New Roman" w:cs="Times New Roman"/>
          <w:b/>
          <w:bCs/>
          <w:kern w:val="0"/>
          <w14:ligatures w14:val="none"/>
        </w:rPr>
        <w:t>single dimensionless amplitude</w:t>
      </w:r>
      <w:r w:rsidRPr="00515BC4">
        <w:rPr>
          <w:rFonts w:ascii="Times New Roman" w:eastAsia="Times New Roman" w:hAnsi="Times New Roman" w:cs="Times New Roman"/>
          <w:kern w:val="0"/>
          <w14:ligatures w14:val="none"/>
        </w:rPr>
        <w:t xml:space="preserve"> χ and a </w:t>
      </w:r>
      <w:proofErr w:type="gramStart"/>
      <w:r w:rsidRPr="00515BC4">
        <w:rPr>
          <w:rFonts w:ascii="Times New Roman" w:eastAsia="Times New Roman" w:hAnsi="Times New Roman" w:cs="Times New Roman"/>
          <w:kern w:val="0"/>
          <w14:ligatures w14:val="none"/>
        </w:rPr>
        <w:t>strictness</w:t>
      </w:r>
      <w:proofErr w:type="gramEnd"/>
      <w:r w:rsidRPr="00515BC4">
        <w:rPr>
          <w:rFonts w:ascii="Times New Roman" w:eastAsia="Times New Roman" w:hAnsi="Times New Roman" w:cs="Times New Roman"/>
          <w:kern w:val="0"/>
          <w14:ligatures w14:val="none"/>
        </w:rPr>
        <w:t xml:space="preserve"> profile over shells.</w:t>
      </w:r>
    </w:p>
    <w:p w14:paraId="58D4945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That amplitude χ is exactly what we’re going to tie to UGM, Earth’s size, and the outer universe.</w:t>
      </w:r>
    </w:p>
    <w:p w14:paraId="6E4AAC5B"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0C3465">
          <v:rect id="_x0000_i1058" style="width:0;height:1.5pt" o:hralign="center" o:hrstd="t" o:hr="t" fillcolor="#a0a0a0" stroked="f"/>
        </w:pict>
      </w:r>
    </w:p>
    <w:p w14:paraId="41C32375"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3.1.4 Earth’s gravity as 0↔+1 nested time</w:t>
      </w:r>
    </w:p>
    <w:p w14:paraId="763417D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ladder viewpoint:</w:t>
      </w:r>
    </w:p>
    <w:p w14:paraId="4783993A" w14:textId="77777777" w:rsidR="00515BC4" w:rsidRPr="00515BC4" w:rsidRDefault="00515BC4" w:rsidP="00515BC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Earth at +1 is not just “a planet with </w:t>
      </w:r>
      <w:proofErr w:type="gramStart"/>
      <w:r w:rsidRPr="00515BC4">
        <w:rPr>
          <w:rFonts w:ascii="Times New Roman" w:eastAsia="Times New Roman" w:hAnsi="Times New Roman" w:cs="Times New Roman"/>
          <w:kern w:val="0"/>
          <w14:ligatures w14:val="none"/>
        </w:rPr>
        <w:t>mass.”</w:t>
      </w:r>
      <w:proofErr w:type="gramEnd"/>
    </w:p>
    <w:p w14:paraId="1E9A254E" w14:textId="77777777" w:rsidR="00515BC4" w:rsidRPr="00515BC4" w:rsidRDefault="00515BC4" w:rsidP="00515BC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It is the </w:t>
      </w:r>
      <w:r w:rsidRPr="00515BC4">
        <w:rPr>
          <w:rFonts w:ascii="Times New Roman" w:eastAsia="Times New Roman" w:hAnsi="Times New Roman" w:cs="Times New Roman"/>
          <w:b/>
          <w:bCs/>
          <w:kern w:val="0"/>
          <w14:ligatures w14:val="none"/>
        </w:rPr>
        <w:t>container</w:t>
      </w:r>
      <w:r w:rsidRPr="00515BC4">
        <w:rPr>
          <w:rFonts w:ascii="Times New Roman" w:eastAsia="Times New Roman" w:hAnsi="Times New Roman" w:cs="Times New Roman"/>
          <w:kern w:val="0"/>
          <w14:ligatures w14:val="none"/>
        </w:rPr>
        <w:t xml:space="preserve"> for our 0-present, nested in +2 (galaxy) and +3 (cosmic shell).</w:t>
      </w:r>
    </w:p>
    <w:p w14:paraId="1A95F602" w14:textId="77777777" w:rsidR="00515BC4" w:rsidRPr="00515BC4" w:rsidRDefault="00515BC4" w:rsidP="00515BC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Earth’s gravity is, in this language:</w:t>
      </w:r>
    </w:p>
    <w:p w14:paraId="060B67F2" w14:textId="77777777" w:rsidR="00515BC4" w:rsidRPr="00515BC4" w:rsidRDefault="00515BC4" w:rsidP="00515BC4">
      <w:pPr>
        <w:numPr>
          <w:ilvl w:val="1"/>
          <w:numId w:val="14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“How the time of our hinge (0) sits inside the time of our immediate container (+1), as shaped by +2 and +3 further out.”</w:t>
      </w:r>
    </w:p>
    <w:p w14:paraId="7E9F71B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More concretely:</w:t>
      </w:r>
    </w:p>
    <w:p w14:paraId="45DBAD7D" w14:textId="77777777" w:rsidR="00515BC4" w:rsidRPr="00515BC4" w:rsidRDefault="00515BC4" w:rsidP="00515BC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gives the </w:t>
      </w:r>
      <w:r w:rsidRPr="00515BC4">
        <w:rPr>
          <w:rFonts w:ascii="Times New Roman" w:eastAsia="Times New Roman" w:hAnsi="Times New Roman" w:cs="Times New Roman"/>
          <w:b/>
          <w:bCs/>
          <w:kern w:val="0"/>
          <w14:ligatures w14:val="none"/>
        </w:rPr>
        <w:t>spatial grain</w:t>
      </w:r>
      <w:r w:rsidRPr="00515BC4">
        <w:rPr>
          <w:rFonts w:ascii="Times New Roman" w:eastAsia="Times New Roman" w:hAnsi="Times New Roman" w:cs="Times New Roman"/>
          <w:kern w:val="0"/>
          <w14:ligatures w14:val="none"/>
        </w:rPr>
        <w:t xml:space="preserve"> at which our organism’s present is defined (~0.12 mm).</w:t>
      </w:r>
    </w:p>
    <w:p w14:paraId="179B6D0E" w14:textId="77777777" w:rsidR="00515BC4" w:rsidRPr="00515BC4" w:rsidRDefault="00515BC4" w:rsidP="00515BC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Earth’s radius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gives the </w:t>
      </w:r>
      <w:r w:rsidRPr="00515BC4">
        <w:rPr>
          <w:rFonts w:ascii="Times New Roman" w:eastAsia="Times New Roman" w:hAnsi="Times New Roman" w:cs="Times New Roman"/>
          <w:b/>
          <w:bCs/>
          <w:kern w:val="0"/>
          <w14:ligatures w14:val="none"/>
        </w:rPr>
        <w:t>size of the +1 container</w:t>
      </w:r>
      <w:r w:rsidRPr="00515BC4">
        <w:rPr>
          <w:rFonts w:ascii="Times New Roman" w:eastAsia="Times New Roman" w:hAnsi="Times New Roman" w:cs="Times New Roman"/>
          <w:kern w:val="0"/>
          <w14:ligatures w14:val="none"/>
        </w:rPr>
        <w:t xml:space="preserve"> the hinge lives inside (~</w:t>
      </w:r>
      <w:proofErr w:type="gramStart"/>
      <w:r w:rsidRPr="00515BC4">
        <w:rPr>
          <w:rFonts w:ascii="Times New Roman" w:eastAsia="Times New Roman" w:hAnsi="Times New Roman" w:cs="Times New Roman"/>
          <w:kern w:val="0"/>
          <w14:ligatures w14:val="none"/>
        </w:rPr>
        <w:t>6.4×10⁶</w:t>
      </w:r>
      <w:proofErr w:type="gramEnd"/>
      <w:r w:rsidRPr="00515BC4">
        <w:rPr>
          <w:rFonts w:ascii="Times New Roman" w:eastAsia="Times New Roman" w:hAnsi="Times New Roman" w:cs="Times New Roman"/>
          <w:kern w:val="0"/>
          <w14:ligatures w14:val="none"/>
        </w:rPr>
        <w:t xml:space="preserve"> m).</w:t>
      </w:r>
    </w:p>
    <w:p w14:paraId="40B360FE" w14:textId="77777777" w:rsidR="00515BC4" w:rsidRPr="00515BC4" w:rsidRDefault="00515BC4" w:rsidP="00515BC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observable-universe size (D_{\text{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(or comparable horizon radius) gives the outermost container scale (~10²⁶ m).</w:t>
      </w:r>
    </w:p>
    <w:p w14:paraId="3C9CBEE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Given the theory’s GM logic and nested-time picture, the amplitude that tells the engine:</w:t>
      </w:r>
    </w:p>
    <w:p w14:paraId="64535F9B" w14:textId="77777777" w:rsidR="00515BC4" w:rsidRPr="00515BC4" w:rsidRDefault="00515BC4" w:rsidP="00515BC4">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how</w:t>
      </w:r>
      <w:proofErr w:type="gramEnd"/>
      <w:r w:rsidRPr="00515BC4">
        <w:rPr>
          <w:rFonts w:ascii="Times New Roman" w:eastAsia="Times New Roman" w:hAnsi="Times New Roman" w:cs="Times New Roman"/>
          <w:kern w:val="0"/>
          <w14:ligatures w14:val="none"/>
        </w:rPr>
        <w:t xml:space="preserve"> strict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should be around Earth,”</w:t>
      </w:r>
    </w:p>
    <w:p w14:paraId="6D879B0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ought to be some dimensionless combination of:</w:t>
      </w:r>
    </w:p>
    <w:p w14:paraId="0653D7C1" w14:textId="77777777" w:rsidR="00515BC4" w:rsidRPr="00515BC4" w:rsidRDefault="00515BC4" w:rsidP="00515BC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(inner grain of 0),</w:t>
      </w:r>
    </w:p>
    <w:p w14:paraId="5988CA2C" w14:textId="77777777" w:rsidR="00515BC4" w:rsidRPr="00515BC4" w:rsidRDefault="00515BC4" w:rsidP="00515BC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 (size of +1),</w:t>
      </w:r>
    </w:p>
    <w:p w14:paraId="6FC0E9A0" w14:textId="77777777" w:rsidR="00515BC4" w:rsidRPr="00515BC4" w:rsidRDefault="00515BC4" w:rsidP="00515BC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the outer container (+3 / universe).</w:t>
      </w:r>
    </w:p>
    <w:p w14:paraId="56CF91B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That’s the </w:t>
      </w:r>
      <w:r w:rsidRPr="00515BC4">
        <w:rPr>
          <w:rFonts w:ascii="Times New Roman" w:eastAsia="Times New Roman" w:hAnsi="Times New Roman" w:cs="Times New Roman"/>
          <w:b/>
          <w:bCs/>
          <w:kern w:val="0"/>
          <w14:ligatures w14:val="none"/>
        </w:rPr>
        <w:t>χ</w:t>
      </w:r>
      <w:r w:rsidRPr="00515BC4">
        <w:rPr>
          <w:rFonts w:ascii="Times New Roman" w:eastAsia="Times New Roman" w:hAnsi="Times New Roman" w:cs="Times New Roman"/>
          <w:kern w:val="0"/>
          <w14:ligatures w14:val="none"/>
        </w:rPr>
        <w:t xml:space="preserve"> parameter in the V2 gravity sims.</w:t>
      </w:r>
    </w:p>
    <w:p w14:paraId="741502C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other words, instead of:</w:t>
      </w:r>
    </w:p>
    <w:p w14:paraId="65194198" w14:textId="77777777" w:rsidR="00515BC4" w:rsidRPr="00515BC4" w:rsidRDefault="00515BC4" w:rsidP="00515BC4">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Picking (G) as an external constant and fitting Earth’s field,</w:t>
      </w:r>
    </w:p>
    <w:p w14:paraId="14F65D3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say:</w:t>
      </w:r>
    </w:p>
    <w:p w14:paraId="4A636152" w14:textId="77777777" w:rsidR="00515BC4" w:rsidRPr="00515BC4" w:rsidRDefault="00515BC4" w:rsidP="00515BC4">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“Earth’s gravity is what you get when you plug the </w:t>
      </w:r>
      <w:r w:rsidRPr="00515BC4">
        <w:rPr>
          <w:rFonts w:ascii="Times New Roman" w:eastAsia="Times New Roman" w:hAnsi="Times New Roman" w:cs="Times New Roman"/>
          <w:b/>
          <w:bCs/>
          <w:kern w:val="0"/>
          <w14:ligatures w14:val="none"/>
        </w:rPr>
        <w:t>three relevant context scales</w:t>
      </w:r>
      <w:r w:rsidRPr="00515BC4">
        <w:rPr>
          <w:rFonts w:ascii="Times New Roman" w:eastAsia="Times New Roman" w:hAnsi="Times New Roman" w:cs="Times New Roman"/>
          <w:kern w:val="0"/>
          <w14:ligatures w14:val="none"/>
        </w:rPr>
        <w:t xml:space="preserve"> – UGM, Earth, Universe – into χ and let the engine work.”</w:t>
      </w:r>
    </w:p>
    <w:p w14:paraId="61996C2A"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42E734">
          <v:rect id="_x0000_i1059" style="width:0;height:1.5pt" o:hralign="center" o:hrstd="t" o:hr="t" fillcolor="#a0a0a0" stroked="f"/>
        </w:pict>
      </w:r>
    </w:p>
    <w:p w14:paraId="55D77E3E"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 xml:space="preserve">3.1.5 Why </w:t>
      </w:r>
      <w:proofErr w:type="gramStart"/>
      <w:r w:rsidRPr="00515BC4">
        <w:rPr>
          <w:rFonts w:ascii="Times New Roman" w:eastAsia="Times New Roman" w:hAnsi="Times New Roman" w:cs="Times New Roman"/>
          <w:b/>
          <w:bCs/>
          <w:kern w:val="0"/>
          <w14:ligatures w14:val="none"/>
        </w:rPr>
        <w:t>this matters</w:t>
      </w:r>
      <w:proofErr w:type="gramEnd"/>
      <w:r w:rsidRPr="00515BC4">
        <w:rPr>
          <w:rFonts w:ascii="Times New Roman" w:eastAsia="Times New Roman" w:hAnsi="Times New Roman" w:cs="Times New Roman"/>
          <w:b/>
          <w:bCs/>
          <w:kern w:val="0"/>
          <w14:ligatures w14:val="none"/>
        </w:rPr>
        <w:t xml:space="preserve"> for the evidence narrative</w:t>
      </w:r>
    </w:p>
    <w:p w14:paraId="4712FB7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At this stage, the claim is not yet:</w:t>
      </w:r>
    </w:p>
    <w:p w14:paraId="3E4525F9" w14:textId="77777777" w:rsidR="00515BC4" w:rsidRPr="00515BC4" w:rsidRDefault="00515BC4" w:rsidP="00515BC4">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 have numerically derived (G) from first principles.”</w:t>
      </w:r>
    </w:p>
    <w:p w14:paraId="7DCE87F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claim is:</w:t>
      </w:r>
    </w:p>
    <w:p w14:paraId="7742E5A5" w14:textId="77777777" w:rsidR="00515BC4" w:rsidRPr="00515BC4" w:rsidRDefault="00515BC4" w:rsidP="00515BC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theory naturally insists that:</w:t>
      </w:r>
    </w:p>
    <w:p w14:paraId="5C70DFC1" w14:textId="77777777" w:rsidR="00515BC4" w:rsidRPr="00515BC4" w:rsidRDefault="00515BC4" w:rsidP="00515BC4">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gravity is nested time, not an extra field, and</w:t>
      </w:r>
    </w:p>
    <w:p w14:paraId="7144CFD8" w14:textId="77777777" w:rsidR="00515BC4" w:rsidRPr="00515BC4" w:rsidRDefault="00515BC4" w:rsidP="00515BC4">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there</w:t>
      </w:r>
      <w:proofErr w:type="gramEnd"/>
      <w:r w:rsidRPr="00515BC4">
        <w:rPr>
          <w:rFonts w:ascii="Times New Roman" w:eastAsia="Times New Roman" w:hAnsi="Times New Roman" w:cs="Times New Roman"/>
          <w:kern w:val="0"/>
          <w14:ligatures w14:val="none"/>
        </w:rPr>
        <w:t xml:space="preserve"> must be a </w:t>
      </w:r>
      <w:r w:rsidRPr="00515BC4">
        <w:rPr>
          <w:rFonts w:ascii="Times New Roman" w:eastAsia="Times New Roman" w:hAnsi="Times New Roman" w:cs="Times New Roman"/>
          <w:b/>
          <w:bCs/>
          <w:kern w:val="0"/>
          <w14:ligatures w14:val="none"/>
        </w:rPr>
        <w:t>dimensionless amplitude</w:t>
      </w:r>
      <w:r w:rsidRPr="00515BC4">
        <w:rPr>
          <w:rFonts w:ascii="Times New Roman" w:eastAsia="Times New Roman" w:hAnsi="Times New Roman" w:cs="Times New Roman"/>
          <w:kern w:val="0"/>
          <w14:ligatures w14:val="none"/>
        </w:rPr>
        <w:t xml:space="preserve"> χ capturing how 0, +1, and +3 interlock.</w:t>
      </w:r>
    </w:p>
    <w:p w14:paraId="77E67E69" w14:textId="77777777" w:rsidR="00515BC4" w:rsidRPr="00515BC4" w:rsidRDefault="00515BC4" w:rsidP="00515BC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obvious candidates </w:t>
      </w:r>
      <w:proofErr w:type="gramStart"/>
      <w:r w:rsidRPr="00515BC4">
        <w:rPr>
          <w:rFonts w:ascii="Times New Roman" w:eastAsia="Times New Roman" w:hAnsi="Times New Roman" w:cs="Times New Roman"/>
          <w:kern w:val="0"/>
          <w14:ligatures w14:val="none"/>
        </w:rPr>
        <w:t xml:space="preserve">for </w:t>
      </w:r>
      <w:proofErr w:type="spellStart"/>
      <w:r w:rsidRPr="00515BC4">
        <w:rPr>
          <w:rFonts w:ascii="Times New Roman" w:eastAsia="Times New Roman" w:hAnsi="Times New Roman" w:cs="Times New Roman"/>
          <w:kern w:val="0"/>
          <w14:ligatures w14:val="none"/>
        </w:rPr>
        <w:t>χ’s</w:t>
      </w:r>
      <w:proofErr w:type="spellEnd"/>
      <w:proofErr w:type="gramEnd"/>
      <w:r w:rsidRPr="00515BC4">
        <w:rPr>
          <w:rFonts w:ascii="Times New Roman" w:eastAsia="Times New Roman" w:hAnsi="Times New Roman" w:cs="Times New Roman"/>
          <w:kern w:val="0"/>
          <w14:ligatures w14:val="none"/>
        </w:rPr>
        <w:t xml:space="preserve"> ingredients (from the context ladder) are:</w:t>
      </w:r>
    </w:p>
    <w:p w14:paraId="608C868B" w14:textId="77777777" w:rsidR="00515BC4" w:rsidRPr="00515BC4" w:rsidRDefault="00515BC4" w:rsidP="00515BC4">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(~0.12 mm),</w:t>
      </w:r>
    </w:p>
    <w:p w14:paraId="0A125AD7" w14:textId="77777777" w:rsidR="00515BC4" w:rsidRPr="00515BC4" w:rsidRDefault="00515BC4" w:rsidP="00515BC4">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 radius (~</w:t>
      </w:r>
      <w:proofErr w:type="gramStart"/>
      <w:r w:rsidRPr="00515BC4">
        <w:rPr>
          <w:rFonts w:ascii="Times New Roman" w:eastAsia="Times New Roman" w:hAnsi="Times New Roman" w:cs="Times New Roman"/>
          <w:kern w:val="0"/>
          <w14:ligatures w14:val="none"/>
        </w:rPr>
        <w:t>6.4×10⁶</w:t>
      </w:r>
      <w:proofErr w:type="gramEnd"/>
      <w:r w:rsidRPr="00515BC4">
        <w:rPr>
          <w:rFonts w:ascii="Times New Roman" w:eastAsia="Times New Roman" w:hAnsi="Times New Roman" w:cs="Times New Roman"/>
          <w:kern w:val="0"/>
          <w14:ligatures w14:val="none"/>
        </w:rPr>
        <w:t xml:space="preserve"> m),</w:t>
      </w:r>
    </w:p>
    <w:p w14:paraId="7D33A37F" w14:textId="77777777" w:rsidR="00515BC4" w:rsidRPr="00515BC4" w:rsidRDefault="00515BC4" w:rsidP="00515BC4">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Observable-universe scale (~10²⁶ m).</w:t>
      </w:r>
    </w:p>
    <w:p w14:paraId="4114449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the </w:t>
      </w:r>
      <w:r w:rsidRPr="00515BC4">
        <w:rPr>
          <w:rFonts w:ascii="Times New Roman" w:eastAsia="Times New Roman" w:hAnsi="Times New Roman" w:cs="Times New Roman"/>
          <w:b/>
          <w:bCs/>
          <w:kern w:val="0"/>
          <w14:ligatures w14:val="none"/>
        </w:rPr>
        <w:t>evidence claim</w:t>
      </w:r>
      <w:r w:rsidRPr="00515BC4">
        <w:rPr>
          <w:rFonts w:ascii="Times New Roman" w:eastAsia="Times New Roman" w:hAnsi="Times New Roman" w:cs="Times New Roman"/>
          <w:kern w:val="0"/>
          <w14:ligatures w14:val="none"/>
        </w:rPr>
        <w:t xml:space="preserve"> that will come next is:</w:t>
      </w:r>
    </w:p>
    <w:p w14:paraId="4197F54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When you </w:t>
      </w:r>
      <w:proofErr w:type="gramStart"/>
      <w:r w:rsidRPr="00515BC4">
        <w:rPr>
          <w:rFonts w:ascii="Times New Roman" w:eastAsia="Times New Roman" w:hAnsi="Times New Roman" w:cs="Times New Roman"/>
          <w:kern w:val="0"/>
          <w14:ligatures w14:val="none"/>
        </w:rPr>
        <w:t>actually build</w:t>
      </w:r>
      <w:proofErr w:type="gramEnd"/>
      <w:r w:rsidRPr="00515BC4">
        <w:rPr>
          <w:rFonts w:ascii="Times New Roman" w:eastAsia="Times New Roman" w:hAnsi="Times New Roman" w:cs="Times New Roman"/>
          <w:kern w:val="0"/>
          <w14:ligatures w14:val="none"/>
        </w:rPr>
        <w:t xml:space="preserve"> χ out of those scales and use it to set </w:t>
      </w:r>
      <w:proofErr w:type="spellStart"/>
      <w:r w:rsidRPr="00515BC4">
        <w:rPr>
          <w:rFonts w:ascii="Times New Roman" w:eastAsia="Times New Roman" w:hAnsi="Times New Roman" w:cs="Times New Roman"/>
          <w:kern w:val="0"/>
          <w14:ligatures w14:val="none"/>
        </w:rPr>
        <w:t>ParentGate’s</w:t>
      </w:r>
      <w:proofErr w:type="spellEnd"/>
      <w:r w:rsidRPr="00515BC4">
        <w:rPr>
          <w:rFonts w:ascii="Times New Roman" w:eastAsia="Times New Roman" w:hAnsi="Times New Roman" w:cs="Times New Roman"/>
          <w:kern w:val="0"/>
          <w14:ligatures w14:val="none"/>
        </w:rPr>
        <w:t xml:space="preserve"> strictness profile, the engine reproduces Earth’s gravitational </w:t>
      </w:r>
      <w:proofErr w:type="spellStart"/>
      <w:r w:rsidRPr="00515BC4">
        <w:rPr>
          <w:rFonts w:ascii="Times New Roman" w:eastAsia="Times New Roman" w:hAnsi="Times New Roman" w:cs="Times New Roman"/>
          <w:kern w:val="0"/>
          <w14:ligatures w14:val="none"/>
        </w:rPr>
        <w:t>behaviour</w:t>
      </w:r>
      <w:proofErr w:type="spellEnd"/>
      <w:r w:rsidRPr="00515BC4">
        <w:rPr>
          <w:rFonts w:ascii="Times New Roman" w:eastAsia="Times New Roman" w:hAnsi="Times New Roman" w:cs="Times New Roman"/>
          <w:kern w:val="0"/>
          <w14:ligatures w14:val="none"/>
        </w:rPr>
        <w:t xml:space="preserve"> – deflection, delay, redshift – </w:t>
      </w:r>
      <w:r w:rsidRPr="00515BC4">
        <w:rPr>
          <w:rFonts w:ascii="Times New Roman" w:eastAsia="Times New Roman" w:hAnsi="Times New Roman" w:cs="Times New Roman"/>
          <w:i/>
          <w:iCs/>
          <w:kern w:val="0"/>
          <w14:ligatures w14:val="none"/>
        </w:rPr>
        <w:t>without</w:t>
      </w:r>
      <w:r w:rsidRPr="00515BC4">
        <w:rPr>
          <w:rFonts w:ascii="Times New Roman" w:eastAsia="Times New Roman" w:hAnsi="Times New Roman" w:cs="Times New Roman"/>
          <w:kern w:val="0"/>
          <w14:ligatures w14:val="none"/>
        </w:rPr>
        <w:t xml:space="preserve"> inserting (G) by hand, and with very tight precision.</w:t>
      </w:r>
    </w:p>
    <w:p w14:paraId="7DAA5765"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That’s the next piece in this chain:</w:t>
      </w:r>
    </w:p>
    <w:p w14:paraId="0AE7C863" w14:textId="77777777" w:rsidR="00515BC4" w:rsidRPr="00515BC4" w:rsidRDefault="00515BC4" w:rsidP="00515BC4">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we’ll show how UGM–Earth–Universe concretely define χ,</w:t>
      </w:r>
    </w:p>
    <w:p w14:paraId="78FF39D4" w14:textId="77777777" w:rsidR="00515BC4" w:rsidRPr="00515BC4" w:rsidRDefault="00515BC4" w:rsidP="00515BC4">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how that χ-fed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recovers the </w:t>
      </w:r>
      <w:r w:rsidRPr="00515BC4">
        <w:rPr>
          <w:rFonts w:ascii="Times New Roman" w:eastAsia="Times New Roman" w:hAnsi="Times New Roman" w:cs="Times New Roman"/>
          <w:b/>
          <w:bCs/>
          <w:kern w:val="0"/>
          <w14:ligatures w14:val="none"/>
        </w:rPr>
        <w:t>strength</w:t>
      </w:r>
      <w:r w:rsidRPr="00515BC4">
        <w:rPr>
          <w:rFonts w:ascii="Times New Roman" w:eastAsia="Times New Roman" w:hAnsi="Times New Roman" w:cs="Times New Roman"/>
          <w:kern w:val="0"/>
          <w14:ligatures w14:val="none"/>
        </w:rPr>
        <w:t xml:space="preserve"> of Earth’s gravity in the V2 simulations.</w:t>
      </w:r>
    </w:p>
    <w:p w14:paraId="52E0BEC7" w14:textId="77777777" w:rsidR="00515BC4" w:rsidRPr="00515BC4" w:rsidRDefault="00515BC4" w:rsidP="00152260">
      <w:pPr>
        <w:pStyle w:val="Heading3"/>
        <w:rPr>
          <w:rFonts w:eastAsia="Times New Roman"/>
        </w:rPr>
      </w:pPr>
      <w:bookmarkStart w:id="14" w:name="_Toc215317220"/>
      <w:r w:rsidRPr="00515BC4">
        <w:rPr>
          <w:rFonts w:eastAsia="Times New Roman"/>
        </w:rPr>
        <w:t>3.2 Defining χ purely from UGM, Earth, and the outer shell</w:t>
      </w:r>
      <w:bookmarkEnd w:id="14"/>
    </w:p>
    <w:p w14:paraId="1303CA9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We’ve set up the idea that gravity, in this framework, is about </w:t>
      </w:r>
      <w:r w:rsidRPr="00515BC4">
        <w:rPr>
          <w:rFonts w:ascii="Times New Roman" w:eastAsia="Times New Roman" w:hAnsi="Times New Roman" w:cs="Times New Roman"/>
          <w:b/>
          <w:bCs/>
          <w:kern w:val="0"/>
          <w14:ligatures w14:val="none"/>
        </w:rPr>
        <w:t>nested time</w:t>
      </w:r>
      <w:r w:rsidRPr="00515BC4">
        <w:rPr>
          <w:rFonts w:ascii="Times New Roman" w:eastAsia="Times New Roman" w:hAnsi="Times New Roman" w:cs="Times New Roman"/>
          <w:kern w:val="0"/>
          <w14:ligatures w14:val="none"/>
        </w:rPr>
        <w:t xml:space="preserve"> and that, in the engine, it shows up as a </w:t>
      </w:r>
      <w:r w:rsidRPr="00515BC4">
        <w:rPr>
          <w:rFonts w:ascii="Times New Roman" w:eastAsia="Times New Roman" w:hAnsi="Times New Roman" w:cs="Times New Roman"/>
          <w:b/>
          <w:bCs/>
          <w:kern w:val="0"/>
          <w14:ligatures w14:val="none"/>
        </w:rPr>
        <w:t>feasibility gradient</w:t>
      </w:r>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with a single dimensionless amplitude χ.</w:t>
      </w:r>
    </w:p>
    <w:p w14:paraId="137EA9D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Now we answer:</w:t>
      </w:r>
    </w:p>
    <w:p w14:paraId="7D475BE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What should χ </w:t>
      </w:r>
      <w:proofErr w:type="gramStart"/>
      <w:r w:rsidRPr="00515BC4">
        <w:rPr>
          <w:rFonts w:ascii="Times New Roman" w:eastAsia="Times New Roman" w:hAnsi="Times New Roman" w:cs="Times New Roman"/>
          <w:kern w:val="0"/>
          <w14:ligatures w14:val="none"/>
        </w:rPr>
        <w:t xml:space="preserve">actually </w:t>
      </w:r>
      <w:r w:rsidRPr="00515BC4">
        <w:rPr>
          <w:rFonts w:ascii="Times New Roman" w:eastAsia="Times New Roman" w:hAnsi="Times New Roman" w:cs="Times New Roman"/>
          <w:i/>
          <w:iCs/>
          <w:kern w:val="0"/>
          <w14:ligatures w14:val="none"/>
        </w:rPr>
        <w:t>be</w:t>
      </w:r>
      <w:proofErr w:type="gramEnd"/>
      <w:r w:rsidRPr="00515BC4">
        <w:rPr>
          <w:rFonts w:ascii="Times New Roman" w:eastAsia="Times New Roman" w:hAnsi="Times New Roman" w:cs="Times New Roman"/>
          <w:kern w:val="0"/>
          <w14:ligatures w14:val="none"/>
        </w:rPr>
        <w:t>, if we only allow ourselves the theory’s hinge scale (UGM), Earth’s size, and the size of the outer container?</w:t>
      </w:r>
    </w:p>
    <w:p w14:paraId="359E685E"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16975D">
          <v:rect id="_x0000_i1060" style="width:0;height:1.5pt" o:hralign="center" o:hrstd="t" o:hr="t" fillcolor="#a0a0a0" stroked="f"/>
        </w:pict>
      </w:r>
    </w:p>
    <w:p w14:paraId="1916ACE7"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3.2.1 What χ is supposed to capture</w:t>
      </w:r>
    </w:p>
    <w:p w14:paraId="15F3C9B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Conceptually, χ is:</w:t>
      </w:r>
    </w:p>
    <w:p w14:paraId="448E93B3" w14:textId="77777777" w:rsidR="00515BC4" w:rsidRPr="00515BC4" w:rsidRDefault="00515BC4" w:rsidP="00515BC4">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 </w:t>
      </w:r>
      <w:r w:rsidRPr="00515BC4">
        <w:rPr>
          <w:rFonts w:ascii="Times New Roman" w:eastAsia="Times New Roman" w:hAnsi="Times New Roman" w:cs="Times New Roman"/>
          <w:b/>
          <w:bCs/>
          <w:kern w:val="0"/>
          <w14:ligatures w14:val="none"/>
        </w:rPr>
        <w:t>dimensionless measure</w:t>
      </w:r>
      <w:r w:rsidRPr="00515BC4">
        <w:rPr>
          <w:rFonts w:ascii="Times New Roman" w:eastAsia="Times New Roman" w:hAnsi="Times New Roman" w:cs="Times New Roman"/>
          <w:kern w:val="0"/>
          <w14:ligatures w14:val="none"/>
        </w:rPr>
        <w:t xml:space="preserve"> of how “deep” our 0↔+1 hinge sits inside the universal container, and</w:t>
      </w:r>
    </w:p>
    <w:p w14:paraId="2CC51D89" w14:textId="77777777" w:rsidR="00515BC4" w:rsidRPr="00515BC4" w:rsidRDefault="00515BC4" w:rsidP="00515BC4">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control knob that tells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“how much” to thin feasible histories near Earth.</w:t>
      </w:r>
    </w:p>
    <w:p w14:paraId="210ACCA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It should encode, in one number:</w:t>
      </w:r>
    </w:p>
    <w:p w14:paraId="36596813" w14:textId="77777777" w:rsidR="00515BC4" w:rsidRPr="00515BC4" w:rsidRDefault="00515BC4" w:rsidP="00515BC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How many UGM pixels fit into Earth’s radius (how many “0-scale grains” make up +1), and</w:t>
      </w:r>
    </w:p>
    <w:p w14:paraId="1EFA7918" w14:textId="77777777" w:rsidR="00515BC4" w:rsidRPr="00515BC4" w:rsidRDefault="00515BC4" w:rsidP="00515BC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How many Earth radii fit between Earth and the cosmic boundary (how nested +1 is inside +3).</w:t>
      </w:r>
    </w:p>
    <w:p w14:paraId="0A045F8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Because the theory is built on </w:t>
      </w:r>
      <w:r w:rsidRPr="00515BC4">
        <w:rPr>
          <w:rFonts w:ascii="Times New Roman" w:eastAsia="Times New Roman" w:hAnsi="Times New Roman" w:cs="Times New Roman"/>
          <w:b/>
          <w:bCs/>
          <w:kern w:val="0"/>
          <w14:ligatures w14:val="none"/>
        </w:rPr>
        <w:t>scale ratios</w:t>
      </w:r>
      <w:r w:rsidRPr="00515BC4">
        <w:rPr>
          <w:rFonts w:ascii="Times New Roman" w:eastAsia="Times New Roman" w:hAnsi="Times New Roman" w:cs="Times New Roman"/>
          <w:kern w:val="0"/>
          <w14:ligatures w14:val="none"/>
        </w:rPr>
        <w:t xml:space="preserve">, χ must be built out of </w:t>
      </w:r>
      <w:r w:rsidRPr="00515BC4">
        <w:rPr>
          <w:rFonts w:ascii="Times New Roman" w:eastAsia="Times New Roman" w:hAnsi="Times New Roman" w:cs="Times New Roman"/>
          <w:b/>
          <w:bCs/>
          <w:kern w:val="0"/>
          <w14:ligatures w14:val="none"/>
        </w:rPr>
        <w:t>ratios of lengths</w:t>
      </w:r>
      <w:r w:rsidRPr="00515BC4">
        <w:rPr>
          <w:rFonts w:ascii="Times New Roman" w:eastAsia="Times New Roman" w:hAnsi="Times New Roman" w:cs="Times New Roman"/>
          <w:kern w:val="0"/>
          <w14:ligatures w14:val="none"/>
        </w:rPr>
        <w:t>, not masses or arbitrary constants.</w:t>
      </w:r>
    </w:p>
    <w:p w14:paraId="64D21875"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only three spatial scales that are structurally relevant for “our hinge inside its containers” are:</w:t>
      </w:r>
    </w:p>
    <w:p w14:paraId="6B012CD9" w14:textId="77777777" w:rsidR="00515BC4" w:rsidRPr="00515BC4" w:rsidRDefault="00515BC4" w:rsidP="00515BC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UGM</w:t>
      </w:r>
      <w:r w:rsidRPr="00515BC4">
        <w:rPr>
          <w:rFonts w:ascii="Times New Roman" w:eastAsia="Times New Roman" w:hAnsi="Times New Roman" w:cs="Times New Roman"/>
          <w:kern w:val="0"/>
          <w14:ligatures w14:val="none"/>
        </w:rPr>
        <w:t xml:space="preserve"> – the 0-band hinge scale: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1.2\times 10^{-4</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272273B3" w14:textId="77777777" w:rsidR="00515BC4" w:rsidRPr="00515BC4" w:rsidRDefault="00515BC4" w:rsidP="00515BC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Earth radius</w:t>
      </w:r>
      <w:r w:rsidRPr="00515BC4">
        <w:rPr>
          <w:rFonts w:ascii="Times New Roman" w:eastAsia="Times New Roman" w:hAnsi="Times New Roman" w:cs="Times New Roman"/>
          <w:kern w:val="0"/>
          <w14:ligatures w14:val="none"/>
        </w:rPr>
        <w:t xml:space="preserve"> – the </w:t>
      </w:r>
      <w:proofErr w:type="gramStart"/>
      <w:r w:rsidRPr="00515BC4">
        <w:rPr>
          <w:rFonts w:ascii="Times New Roman" w:eastAsia="Times New Roman" w:hAnsi="Times New Roman" w:cs="Times New Roman"/>
          <w:kern w:val="0"/>
          <w14:ligatures w14:val="none"/>
        </w:rPr>
        <w:t>+1 container</w:t>
      </w:r>
      <w:proofErr w:type="gramEnd"/>
      <w:r w:rsidRPr="00515BC4">
        <w:rPr>
          <w:rFonts w:ascii="Times New Roman" w:eastAsia="Times New Roman" w:hAnsi="Times New Roman" w:cs="Times New Roman"/>
          <w:kern w:val="0"/>
          <w14:ligatures w14:val="none"/>
        </w:rPr>
        <w:t xml:space="preserve"> scale: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6.371\times 10^</w:t>
      </w:r>
      <w:proofErr w:type="gramStart"/>
      <w:r w:rsidRPr="00515BC4">
        <w:rPr>
          <w:rFonts w:ascii="Times New Roman" w:eastAsia="Times New Roman" w:hAnsi="Times New Roman" w:cs="Times New Roman"/>
          <w:kern w:val="0"/>
          <w14:ligatures w14:val="none"/>
        </w:rPr>
        <w:t>6,\</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6FBD5F09" w14:textId="77777777" w:rsidR="00515BC4" w:rsidRPr="00515BC4" w:rsidRDefault="00515BC4" w:rsidP="00515BC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Observable-universe radius</w:t>
      </w:r>
      <w:r w:rsidRPr="00515BC4">
        <w:rPr>
          <w:rFonts w:ascii="Times New Roman" w:eastAsia="Times New Roman" w:hAnsi="Times New Roman" w:cs="Times New Roman"/>
          <w:kern w:val="0"/>
          <w14:ligatures w14:val="none"/>
        </w:rPr>
        <w:t xml:space="preserve"> – the +3 container’s “outer shell” scale:</w:t>
      </w:r>
    </w:p>
    <w:p w14:paraId="4EF3C146" w14:textId="77777777" w:rsidR="00515BC4" w:rsidRPr="00515BC4" w:rsidRDefault="00515BC4" w:rsidP="00515BC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observable universe has a diameter of about (8.8\times 10^{26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 so</w:t>
      </w:r>
    </w:p>
    <w:p w14:paraId="784A6E92" w14:textId="77777777" w:rsidR="00515BC4" w:rsidRPr="00515BC4" w:rsidRDefault="00515BC4" w:rsidP="00515BC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 radius of roughly:</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4.4\times 10^{26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5A80D69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Once you take AR’s GM/ladder logic seriously, the only “raw materials” χ is allowed to use are these.</w:t>
      </w:r>
    </w:p>
    <w:p w14:paraId="1BB45883"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B9859B">
          <v:rect id="_x0000_i1061" style="width:0;height:1.5pt" o:hralign="center" o:hrstd="t" o:hr="t" fillcolor="#a0a0a0" stroked="f"/>
        </w:pict>
      </w:r>
    </w:p>
    <w:p w14:paraId="70B45947"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3.2.2 A natural dimensionless combination</w:t>
      </w:r>
    </w:p>
    <w:p w14:paraId="51D1E1C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 want χ to increase when:</w:t>
      </w:r>
    </w:p>
    <w:p w14:paraId="7BCF0879" w14:textId="77777777" w:rsidR="00515BC4" w:rsidRPr="00515BC4" w:rsidRDefault="00515BC4" w:rsidP="00515BC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Earth gets </w:t>
      </w:r>
      <w:r w:rsidRPr="00515BC4">
        <w:rPr>
          <w:rFonts w:ascii="Times New Roman" w:eastAsia="Times New Roman" w:hAnsi="Times New Roman" w:cs="Times New Roman"/>
          <w:b/>
          <w:bCs/>
          <w:kern w:val="0"/>
          <w14:ligatures w14:val="none"/>
        </w:rPr>
        <w:t>bigger</w:t>
      </w:r>
      <w:r w:rsidRPr="00515BC4">
        <w:rPr>
          <w:rFonts w:ascii="Times New Roman" w:eastAsia="Times New Roman" w:hAnsi="Times New Roman" w:cs="Times New Roman"/>
          <w:kern w:val="0"/>
          <w14:ligatures w14:val="none"/>
        </w:rPr>
        <w:t xml:space="preserve"> (more +1 container per unit UGM scale), or</w:t>
      </w:r>
    </w:p>
    <w:p w14:paraId="5084F5DA" w14:textId="77777777" w:rsidR="00515BC4" w:rsidRPr="00515BC4" w:rsidRDefault="00515BC4" w:rsidP="00515BC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outer universe gets </w:t>
      </w:r>
      <w:r w:rsidRPr="00515BC4">
        <w:rPr>
          <w:rFonts w:ascii="Times New Roman" w:eastAsia="Times New Roman" w:hAnsi="Times New Roman" w:cs="Times New Roman"/>
          <w:b/>
          <w:bCs/>
          <w:kern w:val="0"/>
          <w14:ligatures w14:val="none"/>
        </w:rPr>
        <w:t>smaller</w:t>
      </w:r>
      <w:r w:rsidRPr="00515BC4">
        <w:rPr>
          <w:rFonts w:ascii="Times New Roman" w:eastAsia="Times New Roman" w:hAnsi="Times New Roman" w:cs="Times New Roman"/>
          <w:kern w:val="0"/>
          <w14:ligatures w14:val="none"/>
        </w:rPr>
        <w:t xml:space="preserve"> (less “room” above +1, making Earth’s nesting more intense), or</w:t>
      </w:r>
    </w:p>
    <w:p w14:paraId="17D89B9E" w14:textId="77777777" w:rsidR="00515BC4" w:rsidRPr="00515BC4" w:rsidRDefault="00515BC4" w:rsidP="00515BC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gets </w:t>
      </w:r>
      <w:r w:rsidRPr="00515BC4">
        <w:rPr>
          <w:rFonts w:ascii="Times New Roman" w:eastAsia="Times New Roman" w:hAnsi="Times New Roman" w:cs="Times New Roman"/>
          <w:b/>
          <w:bCs/>
          <w:kern w:val="0"/>
          <w14:ligatures w14:val="none"/>
        </w:rPr>
        <w:t>smaller</w:t>
      </w:r>
      <w:r w:rsidRPr="00515BC4">
        <w:rPr>
          <w:rFonts w:ascii="Times New Roman" w:eastAsia="Times New Roman" w:hAnsi="Times New Roman" w:cs="Times New Roman"/>
          <w:kern w:val="0"/>
          <w14:ligatures w14:val="none"/>
        </w:rPr>
        <w:t xml:space="preserve"> (more 0-pixels per Earth radius).</w:t>
      </w:r>
    </w:p>
    <w:p w14:paraId="6BD6B3B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 simple dimensionless combination with those properties is:</w:t>
      </w:r>
    </w:p>
    <w:p w14:paraId="26B88F7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roofErr w:type="gramStart"/>
      <w:r w:rsidRPr="00515BC4">
        <w:rPr>
          <w:rFonts w:ascii="Times New Roman" w:eastAsia="Times New Roman" w:hAnsi="Times New Roman" w:cs="Times New Roman"/>
          <w:kern w:val="0"/>
          <w14:ligatures w14:val="none"/>
        </w:rPr>
        <w:t>chi ;</w:t>
      </w:r>
      <w:proofErr w:type="gramEnd"/>
      <w:r w:rsidRPr="00515BC4">
        <w:rPr>
          <w:rFonts w:ascii="Times New Roman" w:eastAsia="Times New Roman" w:hAnsi="Times New Roman" w:cs="Times New Roman"/>
          <w:kern w:val="0"/>
          <w14:ligatures w14:val="none"/>
        </w:rPr>
        <w:t>\sim; \frac{R_\oplus^</w:t>
      </w:r>
      <w:proofErr w:type="gramStart"/>
      <w:r w:rsidRPr="00515BC4">
        <w:rPr>
          <w:rFonts w:ascii="Times New Roman" w:eastAsia="Times New Roman" w:hAnsi="Times New Roman" w:cs="Times New Roman"/>
          <w:kern w:val="0"/>
          <w14:ligatures w14:val="none"/>
        </w:rPr>
        <w:t>2}{</w:t>
      </w:r>
      <w:proofErr w:type="gramEnd"/>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
    <w:p w14:paraId="11641C4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can read this as:</w:t>
      </w:r>
    </w:p>
    <w:p w14:paraId="489C8530" w14:textId="77777777" w:rsidR="00515BC4" w:rsidRPr="00515BC4" w:rsidRDefault="00515BC4" w:rsidP="00515BC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(R_\oplus^2): “area-like” measure of the +1 container,</w:t>
      </w:r>
    </w:p>
    <w:p w14:paraId="37AE5648" w14:textId="77777777" w:rsidR="00515BC4" w:rsidRPr="00515BC4" w:rsidRDefault="00515BC4" w:rsidP="00515BC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linear size of one 0-scale pixel,</w:t>
      </w:r>
    </w:p>
    <w:p w14:paraId="3630EBD0" w14:textId="77777777" w:rsidR="00515BC4" w:rsidRPr="00515BC4" w:rsidRDefault="00515BC4" w:rsidP="00515BC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extent of the outermost container above us.</w:t>
      </w:r>
    </w:p>
    <w:p w14:paraId="0DD3545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Qualitatively:</w:t>
      </w:r>
    </w:p>
    <w:p w14:paraId="7F5870C3" w14:textId="77777777" w:rsidR="00515BC4" w:rsidRPr="00515BC4" w:rsidRDefault="00515BC4" w:rsidP="00515BC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Increasing Earth’s radius at fixed UGM and universe size increases χ (more “gravity”).</w:t>
      </w:r>
    </w:p>
    <w:p w14:paraId="7EEAE824" w14:textId="77777777" w:rsidR="00515BC4" w:rsidRPr="00515BC4" w:rsidRDefault="00515BC4" w:rsidP="00515BC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Shrinking the universe radius at fixed UGM and Earth increases χ.</w:t>
      </w:r>
    </w:p>
    <w:p w14:paraId="14D89E4C" w14:textId="77777777" w:rsidR="00515BC4" w:rsidRPr="00515BC4" w:rsidRDefault="00515BC4" w:rsidP="00515BC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Shrinking UGM at fixed Earth and universe increases χ.</w:t>
      </w:r>
    </w:p>
    <w:p w14:paraId="553D8EC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All of</w:t>
      </w:r>
      <w:proofErr w:type="gramEnd"/>
      <w:r w:rsidRPr="00515BC4">
        <w:rPr>
          <w:rFonts w:ascii="Times New Roman" w:eastAsia="Times New Roman" w:hAnsi="Times New Roman" w:cs="Times New Roman"/>
          <w:kern w:val="0"/>
          <w14:ligatures w14:val="none"/>
        </w:rPr>
        <w:t xml:space="preserve"> that matches the intuition “deeper nesting → stronger gravity.”</w:t>
      </w:r>
    </w:p>
    <w:p w14:paraId="359AE825"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475556">
          <v:rect id="_x0000_i1062" style="width:0;height:1.5pt" o:hralign="center" o:hrstd="t" o:hr="t" fillcolor="#a0a0a0" stroked="f"/>
        </w:pict>
      </w:r>
    </w:p>
    <w:p w14:paraId="12C89F59"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3.2.3 Numerical value of χ from those scales</w:t>
      </w:r>
    </w:p>
    <w:p w14:paraId="3595CCE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Let’s plug in the numbers explicitly using the combination above:</w:t>
      </w:r>
    </w:p>
    <w:p w14:paraId="4EE1D2BE" w14:textId="77777777" w:rsidR="00515BC4" w:rsidRPr="00515BC4" w:rsidRDefault="00515BC4" w:rsidP="00515BC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1.2\times 10^{-4</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p>
    <w:p w14:paraId="485E984B" w14:textId="77777777" w:rsidR="00515BC4" w:rsidRPr="00515BC4" w:rsidRDefault="00515BC4" w:rsidP="00515BC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6.371\times 10^{6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p>
    <w:p w14:paraId="700543D8" w14:textId="77777777" w:rsidR="00515BC4" w:rsidRPr="00515BC4" w:rsidRDefault="00515BC4" w:rsidP="00515BC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4.4\times 10^{26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p>
    <w:p w14:paraId="1508A41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Compute</w:t>
      </w:r>
      <w:proofErr w:type="gramEnd"/>
      <w:r w:rsidRPr="00515BC4">
        <w:rPr>
          <w:rFonts w:ascii="Times New Roman" w:eastAsia="Times New Roman" w:hAnsi="Times New Roman" w:cs="Times New Roman"/>
          <w:kern w:val="0"/>
          <w14:ligatures w14:val="none"/>
        </w:rPr>
        <w:t>:</w:t>
      </w:r>
    </w:p>
    <w:p w14:paraId="078AD78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\frac{R_\oplus^</w:t>
      </w:r>
      <w:proofErr w:type="gramStart"/>
      <w:r w:rsidRPr="00515BC4">
        <w:rPr>
          <w:rFonts w:ascii="Times New Roman" w:eastAsia="Times New Roman" w:hAnsi="Times New Roman" w:cs="Times New Roman"/>
          <w:kern w:val="0"/>
          <w14:ligatures w14:val="none"/>
        </w:rPr>
        <w:t>2}{</w:t>
      </w:r>
      <w:proofErr w:type="gramEnd"/>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
    <w:p w14:paraId="747BF89D" w14:textId="77777777" w:rsidR="00515BC4" w:rsidRPr="00515BC4" w:rsidRDefault="00515BC4" w:rsidP="00515BC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First, (R_\oplus^2 = (6.371\times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4.06\times 10^{13</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text{m}^2.)</w:t>
      </w:r>
    </w:p>
    <w:p w14:paraId="52FD884F" w14:textId="77777777" w:rsidR="00515BC4" w:rsidRPr="00515BC4" w:rsidRDefault="00515BC4" w:rsidP="00515BC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Denominator:</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1.2\times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-4} \times 4.4\times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26}</w:t>
      </w:r>
      <w:r w:rsidRPr="00515BC4">
        <w:rPr>
          <w:rFonts w:ascii="Times New Roman" w:eastAsia="Times New Roman" w:hAnsi="Times New Roman" w:cs="Times New Roman"/>
          <w:kern w:val="0"/>
          <w14:ligatures w14:val="none"/>
        </w:rPr>
        <w:br/>
        <w:t>= 5.28\times 10^{22</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text{m}^2.</w:t>
      </w:r>
      <w:r w:rsidRPr="00515BC4">
        <w:rPr>
          <w:rFonts w:ascii="Times New Roman" w:eastAsia="Times New Roman" w:hAnsi="Times New Roman" w:cs="Times New Roman"/>
          <w:kern w:val="0"/>
          <w14:ligatures w14:val="none"/>
        </w:rPr>
        <w:br/>
        <w:t>]</w:t>
      </w:r>
    </w:p>
    <w:p w14:paraId="6363207B" w14:textId="77777777" w:rsidR="00515BC4" w:rsidRPr="00515BC4" w:rsidRDefault="00515BC4" w:rsidP="00515BC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Ratio:</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frac{</w:t>
      </w:r>
      <w:proofErr w:type="gramEnd"/>
      <w:r w:rsidRPr="00515BC4">
        <w:rPr>
          <w:rFonts w:ascii="Times New Roman" w:eastAsia="Times New Roman" w:hAnsi="Times New Roman" w:cs="Times New Roman"/>
          <w:kern w:val="0"/>
          <w14:ligatures w14:val="none"/>
        </w:rPr>
        <w:t>4.06\times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13</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5.28\times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22}}</w:t>
      </w:r>
      <w:r w:rsidRPr="00515BC4">
        <w:rPr>
          <w:rFonts w:ascii="Times New Roman" w:eastAsia="Times New Roman" w:hAnsi="Times New Roman" w:cs="Times New Roman"/>
          <w:kern w:val="0"/>
          <w14:ligatures w14:val="none"/>
        </w:rPr>
        <w:br/>
        <w:t>\</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7.7\times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-10}.</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(Using direct calculator: (\chi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7.69\times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-10}).)</w:t>
      </w:r>
    </w:p>
    <w:p w14:paraId="6CE1EA1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from nothing but:</w:t>
      </w:r>
    </w:p>
    <w:p w14:paraId="31DE8BA3" w14:textId="77777777" w:rsidR="00515BC4" w:rsidRPr="00515BC4" w:rsidRDefault="00515BC4" w:rsidP="00515BC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as 0-band hinge (~0.12 mm),</w:t>
      </w:r>
    </w:p>
    <w:p w14:paraId="419FBBDD" w14:textId="77777777" w:rsidR="00515BC4" w:rsidRPr="00515BC4" w:rsidRDefault="00515BC4" w:rsidP="00515BC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Earth’s mean radius,</w:t>
      </w:r>
    </w:p>
    <w:p w14:paraId="27F6EA59" w14:textId="77777777" w:rsidR="00515BC4" w:rsidRPr="00515BC4" w:rsidRDefault="00515BC4" w:rsidP="00515BC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observable-universe radius,</w:t>
      </w:r>
    </w:p>
    <w:p w14:paraId="468922B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you get a </w:t>
      </w:r>
      <w:r w:rsidRPr="00515BC4">
        <w:rPr>
          <w:rFonts w:ascii="Times New Roman" w:eastAsia="Times New Roman" w:hAnsi="Times New Roman" w:cs="Times New Roman"/>
          <w:b/>
          <w:bCs/>
          <w:kern w:val="0"/>
          <w14:ligatures w14:val="none"/>
        </w:rPr>
        <w:t>dimensionless amplitude</w:t>
      </w:r>
      <w:r w:rsidRPr="00515BC4">
        <w:rPr>
          <w:rFonts w:ascii="Times New Roman" w:eastAsia="Times New Roman" w:hAnsi="Times New Roman" w:cs="Times New Roman"/>
          <w:kern w:val="0"/>
          <w14:ligatures w14:val="none"/>
        </w:rPr>
        <w:t xml:space="preserve"> χ of:</w:t>
      </w:r>
    </w:p>
    <w:p w14:paraId="16066E4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(\chi \sim 8\times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10})</w:t>
      </w:r>
      <w:proofErr w:type="gramEnd"/>
      <w:r w:rsidRPr="00515BC4">
        <w:rPr>
          <w:rFonts w:ascii="Times New Roman" w:eastAsia="Times New Roman" w:hAnsi="Times New Roman" w:cs="Times New Roman"/>
          <w:kern w:val="0"/>
          <w14:ligatures w14:val="none"/>
        </w:rPr>
        <w:t>.</w:t>
      </w:r>
    </w:p>
    <w:p w14:paraId="0FC237F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 haven’t yet said what this number should match, only that:</w:t>
      </w:r>
    </w:p>
    <w:p w14:paraId="28E90CB1" w14:textId="77777777" w:rsidR="00515BC4" w:rsidRPr="00515BC4" w:rsidRDefault="00515BC4" w:rsidP="00515BC4">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it has the </w:t>
      </w:r>
      <w:r w:rsidRPr="00515BC4">
        <w:rPr>
          <w:rFonts w:ascii="Times New Roman" w:eastAsia="Times New Roman" w:hAnsi="Times New Roman" w:cs="Times New Roman"/>
          <w:b/>
          <w:bCs/>
          <w:kern w:val="0"/>
          <w14:ligatures w14:val="none"/>
        </w:rPr>
        <w:t>right form</w:t>
      </w:r>
      <w:r w:rsidRPr="00515BC4">
        <w:rPr>
          <w:rFonts w:ascii="Times New Roman" w:eastAsia="Times New Roman" w:hAnsi="Times New Roman" w:cs="Times New Roman"/>
          <w:kern w:val="0"/>
          <w14:ligatures w14:val="none"/>
        </w:rPr>
        <w:t xml:space="preserve"> (pure scale ratios),</w:t>
      </w:r>
    </w:p>
    <w:p w14:paraId="0F98AA9C" w14:textId="77777777" w:rsidR="00515BC4" w:rsidRPr="00515BC4" w:rsidRDefault="00515BC4" w:rsidP="00515BC4">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it’s in the </w:t>
      </w:r>
      <w:r w:rsidRPr="00515BC4">
        <w:rPr>
          <w:rFonts w:ascii="Times New Roman" w:eastAsia="Times New Roman" w:hAnsi="Times New Roman" w:cs="Times New Roman"/>
          <w:b/>
          <w:bCs/>
          <w:kern w:val="0"/>
          <w14:ligatures w14:val="none"/>
        </w:rPr>
        <w:t>same ballpark</w:t>
      </w:r>
      <w:r w:rsidRPr="00515BC4">
        <w:rPr>
          <w:rFonts w:ascii="Times New Roman" w:eastAsia="Times New Roman" w:hAnsi="Times New Roman" w:cs="Times New Roman"/>
          <w:kern w:val="0"/>
          <w14:ligatures w14:val="none"/>
        </w:rPr>
        <w:t xml:space="preserve"> as the dimensionless measures of Earth’s gravitational strength that appear in GR (we’ll make that link explicit in the next subsection).</w:t>
      </w:r>
    </w:p>
    <w:p w14:paraId="6ED5E102"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A1AFC4">
          <v:rect id="_x0000_i1063" style="width:0;height:1.5pt" o:hralign="center" o:hrstd="t" o:hr="t" fillcolor="#a0a0a0" stroked="f"/>
        </w:pict>
      </w:r>
    </w:p>
    <w:p w14:paraId="1E260EBA"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 xml:space="preserve">3.2.4 χ as the amplitude for </w:t>
      </w:r>
      <w:proofErr w:type="spellStart"/>
      <w:r w:rsidRPr="00515BC4">
        <w:rPr>
          <w:rFonts w:ascii="Times New Roman" w:eastAsia="Times New Roman" w:hAnsi="Times New Roman" w:cs="Times New Roman"/>
          <w:b/>
          <w:bCs/>
          <w:kern w:val="0"/>
          <w:sz w:val="20"/>
          <w:szCs w:val="20"/>
          <w14:ligatures w14:val="none"/>
        </w:rPr>
        <w:t>ParentGate</w:t>
      </w:r>
      <w:proofErr w:type="spellEnd"/>
    </w:p>
    <w:p w14:paraId="350FB8E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In the V2 engine, χ doesn’t appear as a fancy formula in </w:t>
      </w:r>
      <w:r w:rsidRPr="00515BC4">
        <w:rPr>
          <w:rFonts w:ascii="Times New Roman" w:eastAsia="Times New Roman" w:hAnsi="Times New Roman" w:cs="Times New Roman"/>
          <w:b/>
          <w:bCs/>
          <w:kern w:val="0"/>
          <w14:ligatures w14:val="none"/>
        </w:rPr>
        <w:t>control</w:t>
      </w:r>
      <w:r w:rsidRPr="00515BC4">
        <w:rPr>
          <w:rFonts w:ascii="Times New Roman" w:eastAsia="Times New Roman" w:hAnsi="Times New Roman" w:cs="Times New Roman"/>
          <w:kern w:val="0"/>
          <w14:ligatures w14:val="none"/>
        </w:rPr>
        <w:t>; it shows up as:</w:t>
      </w:r>
    </w:p>
    <w:p w14:paraId="3736679D" w14:textId="77777777" w:rsidR="00515BC4" w:rsidRPr="00515BC4" w:rsidRDefault="00515BC4" w:rsidP="00515BC4">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numerical amplitude that configures the </w:t>
      </w:r>
      <w:proofErr w:type="spellStart"/>
      <w:r w:rsidRPr="00515BC4">
        <w:rPr>
          <w:rFonts w:ascii="Times New Roman" w:eastAsia="Times New Roman" w:hAnsi="Times New Roman" w:cs="Times New Roman"/>
          <w:b/>
          <w:bCs/>
          <w:kern w:val="0"/>
          <w14:ligatures w14:val="none"/>
        </w:rPr>
        <w:t>ParentGate</w:t>
      </w:r>
      <w:proofErr w:type="spellEnd"/>
      <w:r w:rsidRPr="00515BC4">
        <w:rPr>
          <w:rFonts w:ascii="Times New Roman" w:eastAsia="Times New Roman" w:hAnsi="Times New Roman" w:cs="Times New Roman"/>
          <w:b/>
          <w:bCs/>
          <w:kern w:val="0"/>
          <w14:ligatures w14:val="none"/>
        </w:rPr>
        <w:t xml:space="preserve"> strictness schedule</w:t>
      </w:r>
      <w:r w:rsidRPr="00515BC4">
        <w:rPr>
          <w:rFonts w:ascii="Times New Roman" w:eastAsia="Times New Roman" w:hAnsi="Times New Roman" w:cs="Times New Roman"/>
          <w:kern w:val="0"/>
          <w14:ligatures w14:val="none"/>
        </w:rPr>
        <w:t xml:space="preserve"> for Earth’s container.</w:t>
      </w:r>
    </w:p>
    <w:p w14:paraId="3D31D41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Mechanically:</w:t>
      </w:r>
    </w:p>
    <w:p w14:paraId="3BA353D2" w14:textId="77777777" w:rsidR="00515BC4" w:rsidRPr="00515BC4" w:rsidRDefault="00515BC4" w:rsidP="00515BC4">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You pick a simple, rotation-invariant, monotone schedule for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(strictness vs shell index).</w:t>
      </w:r>
    </w:p>
    <w:p w14:paraId="03D37FBA" w14:textId="77777777" w:rsidR="00515BC4" w:rsidRPr="00515BC4" w:rsidRDefault="00515BC4" w:rsidP="00515BC4">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scale that schedule by χ:</w:t>
      </w:r>
    </w:p>
    <w:p w14:paraId="63D7AD47" w14:textId="77777777" w:rsidR="00515BC4" w:rsidRPr="00515BC4" w:rsidRDefault="00515BC4" w:rsidP="00515BC4">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χ too small → gravity too weak; rays barely bend, delays too small.</w:t>
      </w:r>
    </w:p>
    <w:p w14:paraId="641F6B29" w14:textId="77777777" w:rsidR="00515BC4" w:rsidRPr="00515BC4" w:rsidRDefault="00515BC4" w:rsidP="00515BC4">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χ too large → gravity too strong; horizons too close in; deflection and delay too big.</w:t>
      </w:r>
    </w:p>
    <w:p w14:paraId="245EF317" w14:textId="77777777" w:rsidR="00515BC4" w:rsidRPr="00515BC4" w:rsidRDefault="00515BC4" w:rsidP="00515BC4">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then read out curves like:</w:t>
      </w:r>
    </w:p>
    <w:p w14:paraId="69A0821C" w14:textId="77777777" w:rsidR="00515BC4" w:rsidRPr="00515BC4" w:rsidRDefault="00515BC4" w:rsidP="00515BC4">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deflection angle vs impact parameter</w:t>
      </w:r>
      <w:r w:rsidRPr="00515BC4">
        <w:rPr>
          <w:rFonts w:ascii="Times New Roman" w:eastAsia="Times New Roman" w:hAnsi="Times New Roman" w:cs="Times New Roman"/>
          <w:kern w:val="0"/>
          <w14:ligatures w14:val="none"/>
        </w:rPr>
        <w:t>,</w:t>
      </w:r>
    </w:p>
    <w:p w14:paraId="4DAC5452" w14:textId="77777777" w:rsidR="00515BC4" w:rsidRPr="00515BC4" w:rsidRDefault="00515BC4" w:rsidP="00515BC4">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Shapiro-like time delay vs impact parameter</w:t>
      </w:r>
      <w:r w:rsidRPr="00515BC4">
        <w:rPr>
          <w:rFonts w:ascii="Times New Roman" w:eastAsia="Times New Roman" w:hAnsi="Times New Roman" w:cs="Times New Roman"/>
          <w:kern w:val="0"/>
          <w14:ligatures w14:val="none"/>
        </w:rPr>
        <w:t>,</w:t>
      </w:r>
    </w:p>
    <w:p w14:paraId="672BBA0F" w14:textId="77777777" w:rsidR="00515BC4" w:rsidRPr="00515BC4" w:rsidRDefault="00515BC4" w:rsidP="00515BC4">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redshift between inner and outer rings</w:t>
      </w:r>
      <w:r w:rsidRPr="00515BC4">
        <w:rPr>
          <w:rFonts w:ascii="Times New Roman" w:eastAsia="Times New Roman" w:hAnsi="Times New Roman" w:cs="Times New Roman"/>
          <w:kern w:val="0"/>
          <w14:ligatures w14:val="none"/>
        </w:rPr>
        <w:t>,</w:t>
      </w:r>
    </w:p>
    <w:p w14:paraId="138DBD5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compare to what we know about gravity around Earth.</w:t>
      </w:r>
    </w:p>
    <w:p w14:paraId="3FA5C86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evidence </w:t>
      </w:r>
      <w:proofErr w:type="gramStart"/>
      <w:r w:rsidRPr="00515BC4">
        <w:rPr>
          <w:rFonts w:ascii="Times New Roman" w:eastAsia="Times New Roman" w:hAnsi="Times New Roman" w:cs="Times New Roman"/>
          <w:kern w:val="0"/>
          <w14:ligatures w14:val="none"/>
        </w:rPr>
        <w:t>claim</w:t>
      </w:r>
      <w:proofErr w:type="gramEnd"/>
      <w:r w:rsidRPr="00515BC4">
        <w:rPr>
          <w:rFonts w:ascii="Times New Roman" w:eastAsia="Times New Roman" w:hAnsi="Times New Roman" w:cs="Times New Roman"/>
          <w:kern w:val="0"/>
          <w14:ligatures w14:val="none"/>
        </w:rPr>
        <w:t xml:space="preserve"> that follows is:</w:t>
      </w:r>
    </w:p>
    <w:p w14:paraId="56055BA0" w14:textId="77777777" w:rsidR="00515BC4" w:rsidRPr="00515BC4" w:rsidRDefault="00515BC4" w:rsidP="00515BC4">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When you </w:t>
      </w:r>
      <w:r w:rsidRPr="00515BC4">
        <w:rPr>
          <w:rFonts w:ascii="Times New Roman" w:eastAsia="Times New Roman" w:hAnsi="Times New Roman" w:cs="Times New Roman"/>
          <w:b/>
          <w:bCs/>
          <w:kern w:val="0"/>
          <w14:ligatures w14:val="none"/>
        </w:rPr>
        <w:t>use χ from the UGM–Earth–Universe formula</w:t>
      </w:r>
      <w:r w:rsidRPr="00515BC4">
        <w:rPr>
          <w:rFonts w:ascii="Times New Roman" w:eastAsia="Times New Roman" w:hAnsi="Times New Roman" w:cs="Times New Roman"/>
          <w:kern w:val="0"/>
          <w14:ligatures w14:val="none"/>
        </w:rPr>
        <w:t xml:space="preserve"> as the amplitude for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w:t>
      </w:r>
    </w:p>
    <w:p w14:paraId="2698E4EA" w14:textId="77777777" w:rsidR="00515BC4" w:rsidRPr="00515BC4" w:rsidRDefault="00515BC4" w:rsidP="00515BC4">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engine’s deflection, delay and redshift results line up with Earth’s gravitational </w:t>
      </w:r>
      <w:proofErr w:type="spellStart"/>
      <w:r w:rsidRPr="00515BC4">
        <w:rPr>
          <w:rFonts w:ascii="Times New Roman" w:eastAsia="Times New Roman" w:hAnsi="Times New Roman" w:cs="Times New Roman"/>
          <w:kern w:val="0"/>
          <w14:ligatures w14:val="none"/>
        </w:rPr>
        <w:t>behaviour</w:t>
      </w:r>
      <w:proofErr w:type="spellEnd"/>
      <w:r w:rsidRPr="00515BC4">
        <w:rPr>
          <w:rFonts w:ascii="Times New Roman" w:eastAsia="Times New Roman" w:hAnsi="Times New Roman" w:cs="Times New Roman"/>
          <w:kern w:val="0"/>
          <w14:ligatures w14:val="none"/>
        </w:rPr>
        <w:t xml:space="preserve"> to a remarkably tight tolerance – i.e. you don’t need to feed (G) into the engine separately.</w:t>
      </w:r>
    </w:p>
    <w:p w14:paraId="5292AC0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GR language, the natural dimensionless measure of Earth’s gravitational “strength” is:</w:t>
      </w:r>
    </w:p>
    <w:p w14:paraId="5FDEDCF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\frac{2GM_\</w:t>
      </w:r>
      <w:proofErr w:type="spellStart"/>
      <w:proofErr w:type="gram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c^2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 \frac{r_{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
    <w:p w14:paraId="03CFC7B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where (</w:t>
      </w:r>
      <w:proofErr w:type="gramStart"/>
      <w:r w:rsidRPr="00515BC4">
        <w:rPr>
          <w:rFonts w:ascii="Times New Roman" w:eastAsia="Times New Roman" w:hAnsi="Times New Roman" w:cs="Times New Roman"/>
          <w:kern w:val="0"/>
          <w14:ligatures w14:val="none"/>
        </w:rPr>
        <w:t>r_{s,\</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 xml:space="preserve"> is Earth’s Schwarzschild radius. For Earth:</w:t>
      </w:r>
    </w:p>
    <w:p w14:paraId="552CDAF1" w14:textId="77777777" w:rsidR="00515BC4" w:rsidRPr="00515BC4" w:rsidRDefault="00515BC4" w:rsidP="00515BC4">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8.7–</w:t>
      </w:r>
      <w:proofErr w:type="gramStart"/>
      <w:r w:rsidRPr="00515BC4">
        <w:rPr>
          <w:rFonts w:ascii="Times New Roman" w:eastAsia="Times New Roman" w:hAnsi="Times New Roman" w:cs="Times New Roman"/>
          <w:kern w:val="0"/>
          <w14:ligatures w14:val="none"/>
        </w:rPr>
        <w:t>9,\</w:t>
      </w:r>
      <w:proofErr w:type="gramEnd"/>
      <w:r w:rsidRPr="00515BC4">
        <w:rPr>
          <w:rFonts w:ascii="Times New Roman" w:eastAsia="Times New Roman" w:hAnsi="Times New Roman" w:cs="Times New Roman"/>
          <w:kern w:val="0"/>
          <w14:ligatures w14:val="none"/>
        </w:rPr>
        <w:t>text{mm}), and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6.37\times 10^</w:t>
      </w:r>
      <w:proofErr w:type="gramStart"/>
      <w:r w:rsidRPr="00515BC4">
        <w:rPr>
          <w:rFonts w:ascii="Times New Roman" w:eastAsia="Times New Roman" w:hAnsi="Times New Roman" w:cs="Times New Roman"/>
          <w:kern w:val="0"/>
          <w14:ligatures w14:val="none"/>
        </w:rPr>
        <w:t>6,\</w:t>
      </w:r>
      <w:proofErr w:type="gramEnd"/>
      <w:r w:rsidRPr="00515BC4">
        <w:rPr>
          <w:rFonts w:ascii="Times New Roman" w:eastAsia="Times New Roman" w:hAnsi="Times New Roman" w:cs="Times New Roman"/>
          <w:kern w:val="0"/>
          <w14:ligatures w14:val="none"/>
        </w:rPr>
        <w:t>text{m}), so</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\frac{r_{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1.4\times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-9}.</w:t>
      </w:r>
      <w:r w:rsidRPr="00515BC4">
        <w:rPr>
          <w:rFonts w:ascii="Times New Roman" w:eastAsia="Times New Roman" w:hAnsi="Times New Roman" w:cs="Times New Roman"/>
          <w:kern w:val="0"/>
          <w14:ligatures w14:val="none"/>
        </w:rPr>
        <w:br/>
        <w:t>]</w:t>
      </w:r>
    </w:p>
    <w:p w14:paraId="34D8433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χ we just computed is:</w:t>
      </w:r>
    </w:p>
    <w:p w14:paraId="67986661" w14:textId="77777777" w:rsidR="00515BC4" w:rsidRPr="00515BC4" w:rsidRDefault="00515BC4" w:rsidP="00515BC4">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7.7\times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10})</w:t>
      </w:r>
      <w:proofErr w:type="gramEnd"/>
      <w:r w:rsidRPr="00515BC4">
        <w:rPr>
          <w:rFonts w:ascii="Times New Roman" w:eastAsia="Times New Roman" w:hAnsi="Times New Roman" w:cs="Times New Roman"/>
          <w:kern w:val="0"/>
          <w14:ligatures w14:val="none"/>
        </w:rPr>
        <w:t>, within a factor of order unity of (</w:t>
      </w:r>
      <w:proofErr w:type="spellStart"/>
      <w:r w:rsidRPr="00515BC4">
        <w:rPr>
          <w:rFonts w:ascii="Times New Roman" w:eastAsia="Times New Roman" w:hAnsi="Times New Roman" w:cs="Times New Roman"/>
          <w:kern w:val="0"/>
          <w14:ligatures w14:val="none"/>
        </w:rPr>
        <w:t>r_s</w:t>
      </w:r>
      <w:proofErr w:type="spell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p>
    <w:p w14:paraId="5C9C94A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next subsection will unpack that comparison and the simulation side more explicitly, showing how using χ derived from UGM–Earth–Universe allows the engine to reproduce Earth’s gravitational curvature/strength without inserting (G) by hand.</w:t>
      </w:r>
    </w:p>
    <w:p w14:paraId="587E3710"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3.3 Matching Earth’s gravitational curvature / strength</w:t>
      </w:r>
    </w:p>
    <w:p w14:paraId="7D13417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Up to now we’ve:</w:t>
      </w:r>
    </w:p>
    <w:p w14:paraId="66C37E92" w14:textId="77777777" w:rsidR="00515BC4" w:rsidRPr="00515BC4" w:rsidRDefault="00515BC4" w:rsidP="00515BC4">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Framed gravity as </w:t>
      </w:r>
      <w:r w:rsidRPr="00515BC4">
        <w:rPr>
          <w:rFonts w:ascii="Times New Roman" w:eastAsia="Times New Roman" w:hAnsi="Times New Roman" w:cs="Times New Roman"/>
          <w:b/>
          <w:bCs/>
          <w:kern w:val="0"/>
          <w14:ligatures w14:val="none"/>
        </w:rPr>
        <w:t>nested time</w:t>
      </w:r>
      <w:r w:rsidRPr="00515BC4">
        <w:rPr>
          <w:rFonts w:ascii="Times New Roman" w:eastAsia="Times New Roman" w:hAnsi="Times New Roman" w:cs="Times New Roman"/>
          <w:kern w:val="0"/>
          <w14:ligatures w14:val="none"/>
        </w:rPr>
        <w:t xml:space="preserve"> (0 inside +1 inside +2/+3),</w:t>
      </w:r>
    </w:p>
    <w:p w14:paraId="74DB891E" w14:textId="77777777" w:rsidR="00515BC4" w:rsidRPr="00515BC4" w:rsidRDefault="00515BC4" w:rsidP="00515BC4">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Identified a natural </w:t>
      </w:r>
      <w:r w:rsidRPr="00515BC4">
        <w:rPr>
          <w:rFonts w:ascii="Times New Roman" w:eastAsia="Times New Roman" w:hAnsi="Times New Roman" w:cs="Times New Roman"/>
          <w:b/>
          <w:bCs/>
          <w:kern w:val="0"/>
          <w14:ligatures w14:val="none"/>
        </w:rPr>
        <w:t>dimensionless amplitude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\frac{R_\oplus^</w:t>
      </w:r>
      <w:proofErr w:type="gramStart"/>
      <w:r w:rsidRPr="00515BC4">
        <w:rPr>
          <w:rFonts w:ascii="Times New Roman" w:eastAsia="Times New Roman" w:hAnsi="Times New Roman" w:cs="Times New Roman"/>
          <w:kern w:val="0"/>
          <w14:ligatures w14:val="none"/>
        </w:rPr>
        <w:t>2}{</w:t>
      </w:r>
      <w:proofErr w:type="gramEnd"/>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w:t>
      </w:r>
      <w:proofErr w:type="gramStart"/>
      <w:r w:rsidRPr="00515BC4">
        <w:rPr>
          <w:rFonts w:ascii="Times New Roman" w:eastAsia="Times New Roman" w:hAnsi="Times New Roman" w:cs="Times New Roman"/>
          <w:kern w:val="0"/>
          <w14:ligatures w14:val="none"/>
        </w:rPr>
        <w:t>},R</w:t>
      </w:r>
      <w:proofErr w:type="gramEnd"/>
      <w:r w:rsidRPr="00515BC4">
        <w:rPr>
          <w:rFonts w:ascii="Times New Roman" w:eastAsia="Times New Roman" w:hAnsi="Times New Roman" w:cs="Times New Roman"/>
          <w:kern w:val="0"/>
          <w14:ligatures w14:val="none"/>
        </w:rPr>
        <w:t>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\sim 7.7\times10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-10},</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built purely from UGM, Earth radius, and the observable-universe radius, and</w:t>
      </w:r>
    </w:p>
    <w:p w14:paraId="25283B30" w14:textId="77777777" w:rsidR="00515BC4" w:rsidRPr="00515BC4" w:rsidRDefault="00515BC4" w:rsidP="00515BC4">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Seen how χ is used in the engine as the knob for the </w:t>
      </w:r>
      <w:proofErr w:type="spellStart"/>
      <w:r w:rsidRPr="00515BC4">
        <w:rPr>
          <w:rFonts w:ascii="Times New Roman" w:eastAsia="Times New Roman" w:hAnsi="Times New Roman" w:cs="Times New Roman"/>
          <w:b/>
          <w:bCs/>
          <w:kern w:val="0"/>
          <w14:ligatures w14:val="none"/>
        </w:rPr>
        <w:t>ParentGate</w:t>
      </w:r>
      <w:proofErr w:type="spellEnd"/>
      <w:r w:rsidRPr="00515BC4">
        <w:rPr>
          <w:rFonts w:ascii="Times New Roman" w:eastAsia="Times New Roman" w:hAnsi="Times New Roman" w:cs="Times New Roman"/>
          <w:kern w:val="0"/>
          <w14:ligatures w14:val="none"/>
        </w:rPr>
        <w:t xml:space="preserve"> feasibility gradient.</w:t>
      </w:r>
    </w:p>
    <w:p w14:paraId="13735A8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This subsection connects that χ to </w:t>
      </w:r>
      <w:r w:rsidRPr="00515BC4">
        <w:rPr>
          <w:rFonts w:ascii="Times New Roman" w:eastAsia="Times New Roman" w:hAnsi="Times New Roman" w:cs="Times New Roman"/>
          <w:b/>
          <w:bCs/>
          <w:kern w:val="0"/>
          <w14:ligatures w14:val="none"/>
        </w:rPr>
        <w:t xml:space="preserve">Earth’s actual gravitational </w:t>
      </w:r>
      <w:proofErr w:type="gramStart"/>
      <w:r w:rsidRPr="00515BC4">
        <w:rPr>
          <w:rFonts w:ascii="Times New Roman" w:eastAsia="Times New Roman" w:hAnsi="Times New Roman" w:cs="Times New Roman"/>
          <w:b/>
          <w:bCs/>
          <w:kern w:val="0"/>
          <w14:ligatures w14:val="none"/>
        </w:rPr>
        <w:t>strength</w:t>
      </w:r>
      <w:r w:rsidRPr="00515BC4">
        <w:rPr>
          <w:rFonts w:ascii="Times New Roman" w:eastAsia="Times New Roman" w:hAnsi="Times New Roman" w:cs="Times New Roman"/>
          <w:kern w:val="0"/>
          <w14:ligatures w14:val="none"/>
        </w:rPr>
        <w:t>, and</w:t>
      </w:r>
      <w:proofErr w:type="gramEnd"/>
      <w:r w:rsidRPr="00515BC4">
        <w:rPr>
          <w:rFonts w:ascii="Times New Roman" w:eastAsia="Times New Roman" w:hAnsi="Times New Roman" w:cs="Times New Roman"/>
          <w:kern w:val="0"/>
          <w14:ligatures w14:val="none"/>
        </w:rPr>
        <w:t xml:space="preserve"> shows how the V2.1 </w:t>
      </w:r>
      <w:proofErr w:type="spellStart"/>
      <w:r w:rsidRPr="00515BC4">
        <w:rPr>
          <w:rFonts w:ascii="Times New Roman" w:eastAsia="Times New Roman" w:hAnsi="Times New Roman" w:cs="Times New Roman"/>
          <w:kern w:val="0"/>
          <w14:ligatures w14:val="none"/>
        </w:rPr>
        <w:t>UGM→gravity</w:t>
      </w:r>
      <w:proofErr w:type="spellEnd"/>
      <w:r w:rsidRPr="00515BC4">
        <w:rPr>
          <w:rFonts w:ascii="Times New Roman" w:eastAsia="Times New Roman" w:hAnsi="Times New Roman" w:cs="Times New Roman"/>
          <w:kern w:val="0"/>
          <w14:ligatures w14:val="none"/>
        </w:rPr>
        <w:t xml:space="preserve"> triad demonstrates the match across three different observables with </w:t>
      </w:r>
      <w:r w:rsidRPr="00515BC4">
        <w:rPr>
          <w:rFonts w:ascii="Times New Roman" w:eastAsia="Times New Roman" w:hAnsi="Times New Roman" w:cs="Times New Roman"/>
          <w:b/>
          <w:bCs/>
          <w:kern w:val="0"/>
          <w14:ligatures w14:val="none"/>
        </w:rPr>
        <w:t>no per-panel retuning</w:t>
      </w:r>
      <w:r w:rsidRPr="00515BC4">
        <w:rPr>
          <w:rFonts w:ascii="Times New Roman" w:eastAsia="Times New Roman" w:hAnsi="Times New Roman" w:cs="Times New Roman"/>
          <w:kern w:val="0"/>
          <w14:ligatures w14:val="none"/>
        </w:rPr>
        <w:t>.</w:t>
      </w:r>
    </w:p>
    <w:p w14:paraId="4B63FE4C"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14714F">
          <v:rect id="_x0000_i1064" style="width:0;height:1.5pt" o:hralign="center" o:hrstd="t" o:hr="t" fillcolor="#a0a0a0" stroked="f"/>
        </w:pict>
      </w:r>
    </w:p>
    <w:p w14:paraId="561F97FA"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3.3.1 Earth’s dimensionless gravitational “strength” in GR terms</w:t>
      </w:r>
    </w:p>
    <w:p w14:paraId="1516410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standard GR, a natural dimensionless measure of how strong gravity is at a spherical body’s surface is:</w:t>
      </w:r>
    </w:p>
    <w:p w14:paraId="11C8FF3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\epsilon_\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 \frac{2GM_\</w:t>
      </w:r>
      <w:proofErr w:type="spellStart"/>
      <w:proofErr w:type="gram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c^2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 \frac{r_{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
    <w:p w14:paraId="66F37C6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where:</w:t>
      </w:r>
    </w:p>
    <w:p w14:paraId="25F867B1" w14:textId="77777777" w:rsidR="00515BC4" w:rsidRPr="00515BC4" w:rsidRDefault="00515BC4" w:rsidP="00515BC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(G) is Newton’s constant,</w:t>
      </w:r>
    </w:p>
    <w:p w14:paraId="45AEB6D6" w14:textId="77777777" w:rsidR="00515BC4" w:rsidRPr="00515BC4" w:rsidRDefault="00515BC4" w:rsidP="00515BC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is Earth’s mass,</w:t>
      </w:r>
    </w:p>
    <w:p w14:paraId="5AA8F8CC" w14:textId="77777777" w:rsidR="00515BC4" w:rsidRPr="00515BC4" w:rsidRDefault="00515BC4" w:rsidP="00515BC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 is the speed of light,</w:t>
      </w:r>
    </w:p>
    <w:p w14:paraId="1F5D87C6" w14:textId="77777777" w:rsidR="00515BC4" w:rsidRPr="00515BC4" w:rsidRDefault="00515BC4" w:rsidP="00515BC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is Earth’s radius,</w:t>
      </w:r>
    </w:p>
    <w:p w14:paraId="622E6C5A" w14:textId="77777777" w:rsidR="00515BC4" w:rsidRPr="00515BC4" w:rsidRDefault="00515BC4" w:rsidP="00515BC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r_{s,\</w:t>
      </w:r>
      <w:proofErr w:type="spellStart"/>
      <w:proofErr w:type="gramEnd"/>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 2GM_\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/c^2) is Earth’s Schwarzschild radius.</w:t>
      </w:r>
    </w:p>
    <w:p w14:paraId="29FFA61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Using standard values:</w:t>
      </w:r>
    </w:p>
    <w:p w14:paraId="4F93A1B0" w14:textId="77777777" w:rsidR="00515BC4" w:rsidRPr="00515BC4" w:rsidRDefault="00515BC4" w:rsidP="00515BC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(G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6.6743\times10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11}\</w:t>
      </w:r>
      <w:proofErr w:type="gramEnd"/>
      <w:r w:rsidRPr="00515BC4">
        <w:rPr>
          <w:rFonts w:ascii="Times New Roman" w:eastAsia="Times New Roman" w:hAnsi="Times New Roman" w:cs="Times New Roman"/>
          <w:kern w:val="0"/>
          <w14:ligatures w14:val="none"/>
        </w:rPr>
        <w:t xml:space="preserve"> \text{m}^3\text{kg}^{-</w:t>
      </w:r>
      <w:proofErr w:type="gramStart"/>
      <w:r w:rsidRPr="00515BC4">
        <w:rPr>
          <w:rFonts w:ascii="Times New Roman" w:eastAsia="Times New Roman" w:hAnsi="Times New Roman" w:cs="Times New Roman"/>
          <w:kern w:val="0"/>
          <w14:ligatures w14:val="none"/>
        </w:rPr>
        <w:t>1}\</w:t>
      </w:r>
      <w:proofErr w:type="gramEnd"/>
      <w:r w:rsidRPr="00515BC4">
        <w:rPr>
          <w:rFonts w:ascii="Times New Roman" w:eastAsia="Times New Roman" w:hAnsi="Times New Roman" w:cs="Times New Roman"/>
          <w:kern w:val="0"/>
          <w14:ligatures w14:val="none"/>
        </w:rPr>
        <w:t>text{s}</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w:t>
      </w:r>
    </w:p>
    <w:p w14:paraId="6DAEB4E7" w14:textId="77777777" w:rsidR="00515BC4" w:rsidRPr="00515BC4" w:rsidRDefault="00515BC4" w:rsidP="00515BC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5.972\times10^{24</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text{kg}),</w:t>
      </w:r>
    </w:p>
    <w:p w14:paraId="625EE532" w14:textId="77777777" w:rsidR="00515BC4" w:rsidRPr="00515BC4" w:rsidRDefault="00515BC4" w:rsidP="00515BC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2.99792458\times10^</w:t>
      </w:r>
      <w:proofErr w:type="gramStart"/>
      <w:r w:rsidRPr="00515BC4">
        <w:rPr>
          <w:rFonts w:ascii="Times New Roman" w:eastAsia="Times New Roman" w:hAnsi="Times New Roman" w:cs="Times New Roman"/>
          <w:kern w:val="0"/>
          <w14:ligatures w14:val="none"/>
        </w:rPr>
        <w:t>8,\</w:t>
      </w:r>
      <w:proofErr w:type="gramEnd"/>
      <w:r w:rsidRPr="00515BC4">
        <w:rPr>
          <w:rFonts w:ascii="Times New Roman" w:eastAsia="Times New Roman" w:hAnsi="Times New Roman" w:cs="Times New Roman"/>
          <w:kern w:val="0"/>
          <w14:ligatures w14:val="none"/>
        </w:rPr>
        <w:t>text{m/s}),</w:t>
      </w:r>
    </w:p>
    <w:p w14:paraId="6D8BA2ED" w14:textId="77777777" w:rsidR="00515BC4" w:rsidRPr="00515BC4" w:rsidRDefault="00515BC4" w:rsidP="00515BC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6.371\times10^</w:t>
      </w:r>
      <w:proofErr w:type="gramStart"/>
      <w:r w:rsidRPr="00515BC4">
        <w:rPr>
          <w:rFonts w:ascii="Times New Roman" w:eastAsia="Times New Roman" w:hAnsi="Times New Roman" w:cs="Times New Roman"/>
          <w:kern w:val="0"/>
          <w14:ligatures w14:val="none"/>
        </w:rPr>
        <w:t>6,\</w:t>
      </w:r>
      <w:proofErr w:type="gramEnd"/>
      <w:r w:rsidRPr="00515BC4">
        <w:rPr>
          <w:rFonts w:ascii="Times New Roman" w:eastAsia="Times New Roman" w:hAnsi="Times New Roman" w:cs="Times New Roman"/>
          <w:kern w:val="0"/>
          <w14:ligatures w14:val="none"/>
        </w:rPr>
        <w:t>text{m}),</w:t>
      </w:r>
    </w:p>
    <w:p w14:paraId="20F6504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 get:</w:t>
      </w:r>
    </w:p>
    <w:p w14:paraId="2472F9D5" w14:textId="77777777" w:rsidR="00515BC4" w:rsidRPr="00515BC4" w:rsidRDefault="00515BC4" w:rsidP="00515BC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Earth’s Schwarzschild radius:</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 \frac{2GM_\</w:t>
      </w:r>
      <w:proofErr w:type="spellStart"/>
      <w:proofErr w:type="gram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c^2}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8.87\times10^{-3</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8.9,\</w:t>
      </w:r>
      <w:proofErr w:type="gramEnd"/>
      <w:r w:rsidRPr="00515BC4">
        <w:rPr>
          <w:rFonts w:ascii="Times New Roman" w:eastAsia="Times New Roman" w:hAnsi="Times New Roman" w:cs="Times New Roman"/>
          <w:kern w:val="0"/>
          <w14:ligatures w14:val="none"/>
        </w:rPr>
        <w:t>text{mm},</w:t>
      </w:r>
      <w:r w:rsidRPr="00515BC4">
        <w:rPr>
          <w:rFonts w:ascii="Times New Roman" w:eastAsia="Times New Roman" w:hAnsi="Times New Roman" w:cs="Times New Roman"/>
          <w:kern w:val="0"/>
          <w14:ligatures w14:val="none"/>
        </w:rPr>
        <w:br/>
        <w:t>]</w:t>
      </w:r>
    </w:p>
    <w:p w14:paraId="69E716C6" w14:textId="77777777" w:rsidR="00515BC4" w:rsidRPr="00515BC4" w:rsidRDefault="00515BC4" w:rsidP="00515BC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Dimensionless ratio:</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\epsilon_\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 \frac{r_{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frac{</w:t>
      </w:r>
      <w:proofErr w:type="gramEnd"/>
      <w:r w:rsidRPr="00515BC4">
        <w:rPr>
          <w:rFonts w:ascii="Times New Roman" w:eastAsia="Times New Roman" w:hAnsi="Times New Roman" w:cs="Times New Roman"/>
          <w:kern w:val="0"/>
          <w14:ligatures w14:val="none"/>
        </w:rPr>
        <w:t>8.87\times10^{-3</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6.371\times10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6}}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1.39\times10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-9}.</w:t>
      </w:r>
      <w:r w:rsidRPr="00515BC4">
        <w:rPr>
          <w:rFonts w:ascii="Times New Roman" w:eastAsia="Times New Roman" w:hAnsi="Times New Roman" w:cs="Times New Roman"/>
          <w:kern w:val="0"/>
          <w14:ligatures w14:val="none"/>
        </w:rPr>
        <w:br/>
        <w:t>]</w:t>
      </w:r>
    </w:p>
    <w:p w14:paraId="6161A52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from the GR side, “how curved is spacetime at Earth’s surface?” is encoded in </w:t>
      </w:r>
      <w:proofErr w:type="gramStart"/>
      <w:r w:rsidRPr="00515BC4">
        <w:rPr>
          <w:rFonts w:ascii="Times New Roman" w:eastAsia="Times New Roman" w:hAnsi="Times New Roman" w:cs="Times New Roman"/>
          <w:kern w:val="0"/>
          <w14:ligatures w14:val="none"/>
        </w:rPr>
        <w:t>a number of</w:t>
      </w:r>
      <w:proofErr w:type="gramEnd"/>
      <w:r w:rsidRPr="00515BC4">
        <w:rPr>
          <w:rFonts w:ascii="Times New Roman" w:eastAsia="Times New Roman" w:hAnsi="Times New Roman" w:cs="Times New Roman"/>
          <w:kern w:val="0"/>
          <w14:ligatures w14:val="none"/>
        </w:rPr>
        <w:t xml:space="preserve"> order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-9}).</w:t>
      </w:r>
    </w:p>
    <w:p w14:paraId="7A0AF48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AR/scale-ratio side, the χ we computed from UGM, Earth, and the observable universe was:</w:t>
      </w:r>
    </w:p>
    <w:p w14:paraId="1154EEC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7.7\times10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-10},</w:t>
      </w:r>
      <w:r w:rsidRPr="00515BC4">
        <w:rPr>
          <w:rFonts w:ascii="Times New Roman" w:eastAsia="Times New Roman" w:hAnsi="Times New Roman" w:cs="Times New Roman"/>
          <w:kern w:val="0"/>
          <w14:ligatures w14:val="none"/>
        </w:rPr>
        <w:br/>
        <w:t>]</w:t>
      </w:r>
    </w:p>
    <w:p w14:paraId="025970F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almost </w:t>
      </w:r>
      <w:proofErr w:type="gramStart"/>
      <w:r w:rsidRPr="00515BC4">
        <w:rPr>
          <w:rFonts w:ascii="Times New Roman" w:eastAsia="Times New Roman" w:hAnsi="Times New Roman" w:cs="Times New Roman"/>
          <w:kern w:val="0"/>
          <w14:ligatures w14:val="none"/>
        </w:rPr>
        <w:t>exactly the same</w:t>
      </w:r>
      <w:proofErr w:type="gramEnd"/>
      <w:r w:rsidRPr="00515BC4">
        <w:rPr>
          <w:rFonts w:ascii="Times New Roman" w:eastAsia="Times New Roman" w:hAnsi="Times New Roman" w:cs="Times New Roman"/>
          <w:kern w:val="0"/>
          <w14:ligatures w14:val="none"/>
        </w:rPr>
        <w:t xml:space="preserve"> order of magnitude as (\epsilon_\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and within a factor of ~2.</w:t>
      </w:r>
    </w:p>
    <w:p w14:paraId="3C4F3BF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That’s already a non-trivial alignment given how constrained the χ construction is:</w:t>
      </w:r>
    </w:p>
    <w:p w14:paraId="46BC988D" w14:textId="77777777" w:rsidR="00515BC4" w:rsidRPr="00515BC4" w:rsidRDefault="00515BC4" w:rsidP="00515BC4">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 G, no M, no c,</w:t>
      </w:r>
    </w:p>
    <w:p w14:paraId="4C352294" w14:textId="77777777" w:rsidR="00515BC4" w:rsidRPr="00515BC4" w:rsidRDefault="00515BC4" w:rsidP="00515BC4">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just three lengths: (L_{\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w:t>
      </w:r>
    </w:p>
    <w:p w14:paraId="2D7C5AF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But the engine results tighten this further.</w:t>
      </w:r>
    </w:p>
    <w:p w14:paraId="16B9747E"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4BBE6F">
          <v:rect id="_x0000_i1065" style="width:0;height:1.5pt" o:hralign="center" o:hrstd="t" o:hr="t" fillcolor="#a0a0a0" stroked="f"/>
        </w:pict>
      </w:r>
    </w:p>
    <w:p w14:paraId="63B6CE4D"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3.3.2 The UGM → gravity triad: three observables, one χ family</w:t>
      </w:r>
    </w:p>
    <w:p w14:paraId="7715599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V2 sims document defines the </w:t>
      </w:r>
      <w:r w:rsidRPr="00515BC4">
        <w:rPr>
          <w:rFonts w:ascii="Times New Roman" w:eastAsia="Times New Roman" w:hAnsi="Times New Roman" w:cs="Times New Roman"/>
          <w:b/>
          <w:bCs/>
          <w:kern w:val="0"/>
          <w14:ligatures w14:val="none"/>
        </w:rPr>
        <w:t>UGM → gravity triad</w:t>
      </w:r>
      <w:r w:rsidRPr="00515BC4">
        <w:rPr>
          <w:rFonts w:ascii="Times New Roman" w:eastAsia="Times New Roman" w:hAnsi="Times New Roman" w:cs="Times New Roman"/>
          <w:kern w:val="0"/>
          <w14:ligatures w14:val="none"/>
        </w:rPr>
        <w:t xml:space="preserve"> as the place where the V2.1 engine is asked to “do real gravity” at the hinge scale:</w:t>
      </w:r>
    </w:p>
    <w:p w14:paraId="091A7B67" w14:textId="77777777" w:rsidR="00515BC4" w:rsidRPr="00515BC4" w:rsidRDefault="00515BC4" w:rsidP="00515BC4">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lock the amplitude chain to three things:</w:t>
      </w:r>
    </w:p>
    <w:p w14:paraId="57FCE2FA" w14:textId="77777777" w:rsidR="00515BC4" w:rsidRPr="00515BC4" w:rsidRDefault="00515BC4" w:rsidP="00515BC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UGM scale</w:t>
      </w:r>
      <w:r w:rsidRPr="00515BC4">
        <w:rPr>
          <w:rFonts w:ascii="Times New Roman" w:eastAsia="Times New Roman" w:hAnsi="Times New Roman" w:cs="Times New Roman"/>
          <w:kern w:val="0"/>
          <w14:ligatures w14:val="none"/>
        </w:rPr>
        <w:t xml:space="preserve"> (ties the hinge to a physical length),</w:t>
      </w:r>
    </w:p>
    <w:p w14:paraId="1B9C7261" w14:textId="77777777" w:rsidR="00515BC4" w:rsidRPr="00515BC4" w:rsidRDefault="00515BC4" w:rsidP="00515BC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Earth-ring amplitude</w:t>
      </w:r>
      <w:r w:rsidRPr="00515BC4">
        <w:rPr>
          <w:rFonts w:ascii="Times New Roman" w:eastAsia="Times New Roman" w:hAnsi="Times New Roman" w:cs="Times New Roman"/>
          <w:kern w:val="0"/>
          <w14:ligatures w14:val="none"/>
        </w:rPr>
        <w:t xml:space="preserve"> from the Matter-Addition suite (B6) – a counts-only amplitude anchor,</w:t>
      </w:r>
    </w:p>
    <w:p w14:paraId="5BDCB9BF" w14:textId="77777777" w:rsidR="00515BC4" w:rsidRPr="00515BC4" w:rsidRDefault="00515BC4" w:rsidP="00515BC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 </w:t>
      </w:r>
      <w:r w:rsidRPr="00515BC4">
        <w:rPr>
          <w:rFonts w:ascii="Times New Roman" w:eastAsia="Times New Roman" w:hAnsi="Times New Roman" w:cs="Times New Roman"/>
          <w:b/>
          <w:bCs/>
          <w:kern w:val="0"/>
          <w14:ligatures w14:val="none"/>
        </w:rPr>
        <w:t>single χ / amplitude family</w:t>
      </w:r>
      <w:r w:rsidRPr="00515BC4">
        <w:rPr>
          <w:rFonts w:ascii="Times New Roman" w:eastAsia="Times New Roman" w:hAnsi="Times New Roman" w:cs="Times New Roman"/>
          <w:kern w:val="0"/>
          <w14:ligatures w14:val="none"/>
        </w:rPr>
        <w:t xml:space="preserve"> encoding the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strictness profile.</w:t>
      </w:r>
    </w:p>
    <w:p w14:paraId="3DCEAB4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Then you test three different </w:t>
      </w:r>
      <w:proofErr w:type="gramStart"/>
      <w:r w:rsidRPr="00515BC4">
        <w:rPr>
          <w:rFonts w:ascii="Times New Roman" w:eastAsia="Times New Roman" w:hAnsi="Times New Roman" w:cs="Times New Roman"/>
          <w:kern w:val="0"/>
          <w14:ligatures w14:val="none"/>
        </w:rPr>
        <w:t>observables</w:t>
      </w:r>
      <w:proofErr w:type="gramEnd"/>
      <w:r w:rsidRPr="00515BC4">
        <w:rPr>
          <w:rFonts w:ascii="Times New Roman" w:eastAsia="Times New Roman" w:hAnsi="Times New Roman" w:cs="Times New Roman"/>
          <w:kern w:val="0"/>
          <w14:ligatures w14:val="none"/>
        </w:rPr>
        <w:t>:</w:t>
      </w:r>
    </w:p>
    <w:p w14:paraId="3C8E9DC9" w14:textId="77777777" w:rsidR="00515BC4" w:rsidRPr="00515BC4" w:rsidRDefault="00515BC4" w:rsidP="00515BC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Deflection</w:t>
      </w:r>
      <w:r w:rsidRPr="00515BC4">
        <w:rPr>
          <w:rFonts w:ascii="Times New Roman" w:eastAsia="Times New Roman" w:hAnsi="Times New Roman" w:cs="Times New Roman"/>
          <w:kern w:val="0"/>
          <w14:ligatures w14:val="none"/>
        </w:rPr>
        <w:t xml:space="preserve"> (Sim </w:t>
      </w:r>
      <w:proofErr w:type="gramStart"/>
      <w:r w:rsidRPr="00515BC4">
        <w:rPr>
          <w:rFonts w:ascii="Times New Roman" w:eastAsia="Times New Roman" w:hAnsi="Times New Roman" w:cs="Times New Roman"/>
          <w:kern w:val="0"/>
          <w14:ligatures w14:val="none"/>
        </w:rPr>
        <w:t>1) —</w:t>
      </w:r>
      <w:proofErr w:type="gramEnd"/>
      <w:r w:rsidRPr="00515BC4">
        <w:rPr>
          <w:rFonts w:ascii="Times New Roman" w:eastAsia="Times New Roman" w:hAnsi="Times New Roman" w:cs="Times New Roman"/>
          <w:kern w:val="0"/>
          <w14:ligatures w14:val="none"/>
        </w:rPr>
        <w:t xml:space="preserve"> weak bending of </w:t>
      </w:r>
      <w:proofErr w:type="gramStart"/>
      <w:r w:rsidRPr="00515BC4">
        <w:rPr>
          <w:rFonts w:ascii="Times New Roman" w:eastAsia="Times New Roman" w:hAnsi="Times New Roman" w:cs="Times New Roman"/>
          <w:kern w:val="0"/>
          <w14:ligatures w14:val="none"/>
        </w:rPr>
        <w:t>rays</w:t>
      </w:r>
      <w:proofErr w:type="gramEnd"/>
      <w:r w:rsidRPr="00515BC4">
        <w:rPr>
          <w:rFonts w:ascii="Times New Roman" w:eastAsia="Times New Roman" w:hAnsi="Times New Roman" w:cs="Times New Roman"/>
          <w:kern w:val="0"/>
          <w14:ligatures w14:val="none"/>
        </w:rPr>
        <w:t xml:space="preserve"> vs impact </w:t>
      </w:r>
      <w:proofErr w:type="gramStart"/>
      <w:r w:rsidRPr="00515BC4">
        <w:rPr>
          <w:rFonts w:ascii="Times New Roman" w:eastAsia="Times New Roman" w:hAnsi="Times New Roman" w:cs="Times New Roman"/>
          <w:kern w:val="0"/>
          <w14:ligatures w14:val="none"/>
        </w:rPr>
        <w:t>parameter;</w:t>
      </w:r>
      <w:proofErr w:type="gramEnd"/>
    </w:p>
    <w:p w14:paraId="464808AD" w14:textId="77777777" w:rsidR="00515BC4" w:rsidRPr="00515BC4" w:rsidRDefault="00515BC4" w:rsidP="00515BC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Shapiro-like time delay</w:t>
      </w:r>
      <w:r w:rsidRPr="00515BC4">
        <w:rPr>
          <w:rFonts w:ascii="Times New Roman" w:eastAsia="Times New Roman" w:hAnsi="Times New Roman" w:cs="Times New Roman"/>
          <w:kern w:val="0"/>
          <w14:ligatures w14:val="none"/>
        </w:rPr>
        <w:t xml:space="preserve"> (Sim </w:t>
      </w:r>
      <w:proofErr w:type="gramStart"/>
      <w:r w:rsidRPr="00515BC4">
        <w:rPr>
          <w:rFonts w:ascii="Times New Roman" w:eastAsia="Times New Roman" w:hAnsi="Times New Roman" w:cs="Times New Roman"/>
          <w:kern w:val="0"/>
          <w14:ligatures w14:val="none"/>
        </w:rPr>
        <w:t>2) —</w:t>
      </w:r>
      <w:proofErr w:type="gramEnd"/>
      <w:r w:rsidRPr="00515BC4">
        <w:rPr>
          <w:rFonts w:ascii="Times New Roman" w:eastAsia="Times New Roman" w:hAnsi="Times New Roman" w:cs="Times New Roman"/>
          <w:kern w:val="0"/>
          <w14:ligatures w14:val="none"/>
        </w:rPr>
        <w:t xml:space="preserve"> extra travel time vs impact </w:t>
      </w:r>
      <w:proofErr w:type="gramStart"/>
      <w:r w:rsidRPr="00515BC4">
        <w:rPr>
          <w:rFonts w:ascii="Times New Roman" w:eastAsia="Times New Roman" w:hAnsi="Times New Roman" w:cs="Times New Roman"/>
          <w:kern w:val="0"/>
          <w14:ligatures w14:val="none"/>
        </w:rPr>
        <w:t>parameter;</w:t>
      </w:r>
      <w:proofErr w:type="gramEnd"/>
    </w:p>
    <w:p w14:paraId="5481BAD3" w14:textId="77777777" w:rsidR="00515BC4" w:rsidRPr="00515BC4" w:rsidRDefault="00515BC4" w:rsidP="00515BC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Gravitational redshift</w:t>
      </w:r>
      <w:r w:rsidRPr="00515BC4">
        <w:rPr>
          <w:rFonts w:ascii="Times New Roman" w:eastAsia="Times New Roman" w:hAnsi="Times New Roman" w:cs="Times New Roman"/>
          <w:kern w:val="0"/>
          <w14:ligatures w14:val="none"/>
        </w:rPr>
        <w:t xml:space="preserve"> (Sim </w:t>
      </w:r>
      <w:proofErr w:type="gramStart"/>
      <w:r w:rsidRPr="00515BC4">
        <w:rPr>
          <w:rFonts w:ascii="Times New Roman" w:eastAsia="Times New Roman" w:hAnsi="Times New Roman" w:cs="Times New Roman"/>
          <w:kern w:val="0"/>
          <w14:ligatures w14:val="none"/>
        </w:rPr>
        <w:t>3) —</w:t>
      </w:r>
      <w:proofErr w:type="gramEnd"/>
      <w:r w:rsidRPr="00515BC4">
        <w:rPr>
          <w:rFonts w:ascii="Times New Roman" w:eastAsia="Times New Roman" w:hAnsi="Times New Roman" w:cs="Times New Roman"/>
          <w:kern w:val="0"/>
          <w14:ligatures w14:val="none"/>
        </w:rPr>
        <w:t xml:space="preserve"> frequency shift between inner and outer rings.</w:t>
      </w:r>
    </w:p>
    <w:p w14:paraId="0FE912A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key conditions:</w:t>
      </w:r>
    </w:p>
    <w:p w14:paraId="7B7DA758" w14:textId="77777777" w:rsidR="00515BC4" w:rsidRPr="00515BC4" w:rsidRDefault="00515BC4" w:rsidP="00515BC4">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same χ-family</w:t>
      </w:r>
      <w:r w:rsidRPr="00515BC4">
        <w:rPr>
          <w:rFonts w:ascii="Times New Roman" w:eastAsia="Times New Roman" w:hAnsi="Times New Roman" w:cs="Times New Roman"/>
          <w:kern w:val="0"/>
          <w14:ligatures w14:val="none"/>
        </w:rPr>
        <w:t xml:space="preserve"> and Earth-ring normalization are used for all three – </w:t>
      </w:r>
      <w:r w:rsidRPr="00515BC4">
        <w:rPr>
          <w:rFonts w:ascii="Times New Roman" w:eastAsia="Times New Roman" w:hAnsi="Times New Roman" w:cs="Times New Roman"/>
          <w:b/>
          <w:bCs/>
          <w:kern w:val="0"/>
          <w14:ligatures w14:val="none"/>
        </w:rPr>
        <w:t>no per-panel retuning</w:t>
      </w:r>
      <w:r w:rsidRPr="00515BC4">
        <w:rPr>
          <w:rFonts w:ascii="Times New Roman" w:eastAsia="Times New Roman" w:hAnsi="Times New Roman" w:cs="Times New Roman"/>
          <w:kern w:val="0"/>
          <w14:ligatures w14:val="none"/>
        </w:rPr>
        <w:t>.</w:t>
      </w:r>
    </w:p>
    <w:p w14:paraId="1E89E5E3" w14:textId="77777777" w:rsidR="00515BC4" w:rsidRPr="00515BC4" w:rsidRDefault="00515BC4" w:rsidP="00515BC4">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Mesh pairs (coarse/fine grids) and re-</w:t>
      </w:r>
      <w:proofErr w:type="spellStart"/>
      <w:r w:rsidRPr="00515BC4">
        <w:rPr>
          <w:rFonts w:ascii="Times New Roman" w:eastAsia="Times New Roman" w:hAnsi="Times New Roman" w:cs="Times New Roman"/>
          <w:kern w:val="0"/>
          <w14:ligatures w14:val="none"/>
        </w:rPr>
        <w:t>centring</w:t>
      </w:r>
      <w:proofErr w:type="spellEnd"/>
      <w:r w:rsidRPr="00515BC4">
        <w:rPr>
          <w:rFonts w:ascii="Times New Roman" w:eastAsia="Times New Roman" w:hAnsi="Times New Roman" w:cs="Times New Roman"/>
          <w:kern w:val="0"/>
          <w14:ligatures w14:val="none"/>
        </w:rPr>
        <w:t xml:space="preserve"> tests must agree in both shape and amplitude within tight tolerances.</w:t>
      </w:r>
    </w:p>
    <w:p w14:paraId="2B45065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results, </w:t>
      </w:r>
      <w:proofErr w:type="spellStart"/>
      <w:r w:rsidRPr="00515BC4">
        <w:rPr>
          <w:rFonts w:ascii="Times New Roman" w:eastAsia="Times New Roman" w:hAnsi="Times New Roman" w:cs="Times New Roman"/>
          <w:kern w:val="0"/>
          <w14:ligatures w14:val="none"/>
        </w:rPr>
        <w:t>summarised</w:t>
      </w:r>
      <w:proofErr w:type="spellEnd"/>
      <w:r w:rsidRPr="00515BC4">
        <w:rPr>
          <w:rFonts w:ascii="Times New Roman" w:eastAsia="Times New Roman" w:hAnsi="Times New Roman" w:cs="Times New Roman"/>
          <w:kern w:val="0"/>
          <w14:ligatures w14:val="none"/>
        </w:rPr>
        <w:t xml:space="preserve"> in the V2 sims doc:</w:t>
      </w:r>
    </w:p>
    <w:p w14:paraId="12100488" w14:textId="77777777" w:rsidR="00515BC4" w:rsidRPr="00515BC4" w:rsidRDefault="00515BC4" w:rsidP="00515BC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Deflection (Sim 1)</w:t>
      </w:r>
    </w:p>
    <w:p w14:paraId="0B8A843D"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deflection angle θ(b) vs impact parameter b shows the expected weak-field </w:t>
      </w:r>
      <w:proofErr w:type="spellStart"/>
      <w:r w:rsidRPr="00515BC4">
        <w:rPr>
          <w:rFonts w:ascii="Times New Roman" w:eastAsia="Times New Roman" w:hAnsi="Times New Roman" w:cs="Times New Roman"/>
          <w:kern w:val="0"/>
          <w14:ligatures w14:val="none"/>
        </w:rPr>
        <w:t>behaviour</w:t>
      </w:r>
      <w:proofErr w:type="spellEnd"/>
      <w:r w:rsidRPr="00515BC4">
        <w:rPr>
          <w:rFonts w:ascii="Times New Roman" w:eastAsia="Times New Roman" w:hAnsi="Times New Roman" w:cs="Times New Roman"/>
          <w:kern w:val="0"/>
          <w14:ligatures w14:val="none"/>
        </w:rPr>
        <w:t xml:space="preserve">: approximately </w:t>
      </w:r>
      <w:r w:rsidRPr="00515BC4">
        <w:rPr>
          <w:rFonts w:ascii="Cambria Math" w:eastAsia="Times New Roman" w:hAnsi="Cambria Math" w:cs="Cambria Math"/>
          <w:kern w:val="0"/>
          <w14:ligatures w14:val="none"/>
        </w:rPr>
        <w:t>∝</w:t>
      </w:r>
      <w:r w:rsidRPr="00515BC4">
        <w:rPr>
          <w:rFonts w:ascii="Times New Roman" w:eastAsia="Times New Roman" w:hAnsi="Times New Roman" w:cs="Times New Roman"/>
          <w:kern w:val="0"/>
          <w14:ligatures w14:val="none"/>
        </w:rPr>
        <w:t xml:space="preserve"> 1/b over the intended regime.</w:t>
      </w:r>
    </w:p>
    <w:p w14:paraId="5BFFDFCA"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fitted amplitude lies inside the </w:t>
      </w:r>
      <w:r w:rsidRPr="00515BC4">
        <w:rPr>
          <w:rFonts w:ascii="Times New Roman" w:eastAsia="Times New Roman" w:hAnsi="Times New Roman" w:cs="Times New Roman"/>
          <w:b/>
          <w:bCs/>
          <w:kern w:val="0"/>
          <w14:ligatures w14:val="none"/>
        </w:rPr>
        <w:t>preregistered band</w:t>
      </w:r>
      <w:r w:rsidRPr="00515BC4">
        <w:rPr>
          <w:rFonts w:ascii="Times New Roman" w:eastAsia="Times New Roman" w:hAnsi="Times New Roman" w:cs="Times New Roman"/>
          <w:kern w:val="0"/>
          <w14:ligatures w14:val="none"/>
        </w:rPr>
        <w:t xml:space="preserve"> implied by the UGM + Earth-ring + χ calibration.</w:t>
      </w:r>
    </w:p>
    <w:p w14:paraId="02393B1A"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Coarse and fine meshes give essentially the same curve and amplitude.</w:t>
      </w:r>
    </w:p>
    <w:p w14:paraId="689D0B71" w14:textId="77777777" w:rsidR="00515BC4" w:rsidRPr="00515BC4" w:rsidRDefault="00515BC4" w:rsidP="00515BC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Shapiro-like delay (Sim 2)</w:t>
      </w:r>
    </w:p>
    <w:p w14:paraId="6BCCD454"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15BC4">
        <w:rPr>
          <w:rFonts w:ascii="Times New Roman" w:eastAsia="Times New Roman" w:hAnsi="Times New Roman" w:cs="Times New Roman"/>
          <w:kern w:val="0"/>
          <w14:ligatures w14:val="none"/>
        </w:rPr>
        <w:t>Δt</w:t>
      </w:r>
      <w:proofErr w:type="spellEnd"/>
      <w:r w:rsidRPr="00515BC4">
        <w:rPr>
          <w:rFonts w:ascii="Times New Roman" w:eastAsia="Times New Roman" w:hAnsi="Times New Roman" w:cs="Times New Roman"/>
          <w:kern w:val="0"/>
          <w14:ligatures w14:val="none"/>
        </w:rPr>
        <w:t>(b) vs log b shows a clean log-like trend, as expected for a Shapiro-style effect.</w:t>
      </w:r>
    </w:p>
    <w:p w14:paraId="2BFA8909"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fitted amplitude is consistent with the </w:t>
      </w:r>
      <w:r w:rsidRPr="00515BC4">
        <w:rPr>
          <w:rFonts w:ascii="Times New Roman" w:eastAsia="Times New Roman" w:hAnsi="Times New Roman" w:cs="Times New Roman"/>
          <w:b/>
          <w:bCs/>
          <w:kern w:val="0"/>
          <w14:ligatures w14:val="none"/>
        </w:rPr>
        <w:t>same band</w:t>
      </w:r>
      <w:r w:rsidRPr="00515BC4">
        <w:rPr>
          <w:rFonts w:ascii="Times New Roman" w:eastAsia="Times New Roman" w:hAnsi="Times New Roman" w:cs="Times New Roman"/>
          <w:kern w:val="0"/>
          <w14:ligatures w14:val="none"/>
        </w:rPr>
        <w:t xml:space="preserve"> used for deflection.</w:t>
      </w:r>
    </w:p>
    <w:p w14:paraId="4567F51D"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Again, coarse and fine meshes match in shape and amplitude.</w:t>
      </w:r>
    </w:p>
    <w:p w14:paraId="40332104" w14:textId="77777777" w:rsidR="00515BC4" w:rsidRPr="00515BC4" w:rsidRDefault="00515BC4" w:rsidP="00515BC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Gravitational redshift (Sim 3)</w:t>
      </w:r>
    </w:p>
    <w:p w14:paraId="04867B3C"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Gravity-OFF panel: inner–outer frequency ratio ~1, as expected.</w:t>
      </w:r>
    </w:p>
    <w:p w14:paraId="36326C0A"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Gravity-ON panel: frequency ratio matches the </w:t>
      </w:r>
      <w:r w:rsidRPr="00515BC4">
        <w:rPr>
          <w:rFonts w:ascii="Times New Roman" w:eastAsia="Times New Roman" w:hAnsi="Times New Roman" w:cs="Times New Roman"/>
          <w:b/>
          <w:bCs/>
          <w:kern w:val="0"/>
          <w14:ligatures w14:val="none"/>
        </w:rPr>
        <w:t>predicted redshift amplitude</w:t>
      </w:r>
      <w:r w:rsidRPr="00515BC4">
        <w:rPr>
          <w:rFonts w:ascii="Times New Roman" w:eastAsia="Times New Roman" w:hAnsi="Times New Roman" w:cs="Times New Roman"/>
          <w:kern w:val="0"/>
          <w14:ligatures w14:val="none"/>
        </w:rPr>
        <w:t xml:space="preserve"> for the same χ-family.</w:t>
      </w:r>
    </w:p>
    <w:p w14:paraId="47677AC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triad synthesis section states explicitly:</w:t>
      </w:r>
    </w:p>
    <w:p w14:paraId="67DEC2A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Across the three simulations, deflection, Shapiro-like delay, and gravitational redshift are all fit by </w:t>
      </w:r>
      <w:r w:rsidRPr="00515BC4">
        <w:rPr>
          <w:rFonts w:ascii="Times New Roman" w:eastAsia="Times New Roman" w:hAnsi="Times New Roman" w:cs="Times New Roman"/>
          <w:b/>
          <w:bCs/>
          <w:kern w:val="0"/>
          <w14:ligatures w14:val="none"/>
        </w:rPr>
        <w:t>one amplitude family</w:t>
      </w:r>
      <w:r w:rsidRPr="00515BC4">
        <w:rPr>
          <w:rFonts w:ascii="Times New Roman" w:eastAsia="Times New Roman" w:hAnsi="Times New Roman" w:cs="Times New Roman"/>
          <w:kern w:val="0"/>
          <w14:ligatures w14:val="none"/>
        </w:rPr>
        <w:t>, fixed by:</w:t>
      </w:r>
    </w:p>
    <w:p w14:paraId="67DEFCCD" w14:textId="77777777" w:rsidR="00515BC4" w:rsidRPr="00515BC4" w:rsidRDefault="00515BC4" w:rsidP="00515BC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scale,</w:t>
      </w:r>
    </w:p>
    <w:p w14:paraId="709526C7" w14:textId="77777777" w:rsidR="00515BC4" w:rsidRPr="00515BC4" w:rsidRDefault="00515BC4" w:rsidP="00515BC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Earth-ring normalization,</w:t>
      </w:r>
    </w:p>
    <w:p w14:paraId="24FD861F" w14:textId="77777777" w:rsidR="00515BC4" w:rsidRPr="00515BC4" w:rsidRDefault="00515BC4" w:rsidP="00515BC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χ-based hinge mapping.</w:t>
      </w:r>
    </w:p>
    <w:p w14:paraId="2D0F276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No per-panel </w:t>
      </w:r>
      <w:proofErr w:type="gramStart"/>
      <w:r w:rsidRPr="00515BC4">
        <w:rPr>
          <w:rFonts w:ascii="Times New Roman" w:eastAsia="Times New Roman" w:hAnsi="Times New Roman" w:cs="Times New Roman"/>
          <w:kern w:val="0"/>
          <w14:ligatures w14:val="none"/>
        </w:rPr>
        <w:t>retuning</w:t>
      </w:r>
      <w:proofErr w:type="gramEnd"/>
      <w:r w:rsidRPr="00515BC4">
        <w:rPr>
          <w:rFonts w:ascii="Times New Roman" w:eastAsia="Times New Roman" w:hAnsi="Times New Roman" w:cs="Times New Roman"/>
          <w:kern w:val="0"/>
          <w14:ligatures w14:val="none"/>
        </w:rPr>
        <w:t xml:space="preserve"> of the gravity schedule.</w:t>
      </w:r>
    </w:p>
    <w:p w14:paraId="396799F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the status summary table reiterates:</w:t>
      </w:r>
    </w:p>
    <w:p w14:paraId="5689B899" w14:textId="77777777" w:rsidR="00515BC4" w:rsidRPr="00515BC4" w:rsidRDefault="00515BC4" w:rsidP="00515BC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 gravity triad (Section 4):</w:t>
      </w:r>
      <w:r w:rsidRPr="00515BC4">
        <w:rPr>
          <w:rFonts w:ascii="Times New Roman" w:eastAsia="Times New Roman" w:hAnsi="Times New Roman" w:cs="Times New Roman"/>
          <w:kern w:val="0"/>
          <w14:ligatures w14:val="none"/>
        </w:rPr>
        <w:br/>
      </w:r>
      <w:r w:rsidRPr="00515BC4">
        <w:rPr>
          <w:rFonts w:ascii="Times New Roman" w:eastAsia="Times New Roman" w:hAnsi="Times New Roman" w:cs="Times New Roman"/>
          <w:b/>
          <w:bCs/>
          <w:kern w:val="0"/>
          <w14:ligatures w14:val="none"/>
        </w:rPr>
        <w:t>Status: PASS</w:t>
      </w:r>
      <w:r w:rsidRPr="00515BC4">
        <w:rPr>
          <w:rFonts w:ascii="Times New Roman" w:eastAsia="Times New Roman" w:hAnsi="Times New Roman" w:cs="Times New Roman"/>
          <w:kern w:val="0"/>
          <w14:ligatures w14:val="none"/>
        </w:rPr>
        <w:t xml:space="preserve"> — all three panels fall within the preregistered band; mesh and re-</w:t>
      </w:r>
      <w:proofErr w:type="spellStart"/>
      <w:r w:rsidRPr="00515BC4">
        <w:rPr>
          <w:rFonts w:ascii="Times New Roman" w:eastAsia="Times New Roman" w:hAnsi="Times New Roman" w:cs="Times New Roman"/>
          <w:kern w:val="0"/>
          <w14:ligatures w14:val="none"/>
        </w:rPr>
        <w:t>centre</w:t>
      </w:r>
      <w:proofErr w:type="spellEnd"/>
      <w:r w:rsidRPr="00515BC4">
        <w:rPr>
          <w:rFonts w:ascii="Times New Roman" w:eastAsia="Times New Roman" w:hAnsi="Times New Roman" w:cs="Times New Roman"/>
          <w:kern w:val="0"/>
          <w14:ligatures w14:val="none"/>
        </w:rPr>
        <w:t xml:space="preserve"> audits pass.” </w:t>
      </w:r>
    </w:p>
    <w:p w14:paraId="7C7B9DB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So:</w:t>
      </w:r>
    </w:p>
    <w:p w14:paraId="2D5DA6E2" w14:textId="77777777" w:rsidR="00515BC4" w:rsidRPr="00515BC4" w:rsidRDefault="00515BC4" w:rsidP="00515BC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same χ</w:t>
      </w:r>
      <w:r w:rsidRPr="00515BC4">
        <w:rPr>
          <w:rFonts w:ascii="Times New Roman" w:eastAsia="Times New Roman" w:hAnsi="Times New Roman" w:cs="Times New Roman"/>
          <w:kern w:val="0"/>
          <w14:ligatures w14:val="none"/>
        </w:rPr>
        <w:t xml:space="preserve"> we constructed from UGM, Earth, and the outer container,</w:t>
      </w:r>
    </w:p>
    <w:p w14:paraId="7CD7F142" w14:textId="77777777" w:rsidR="00515BC4" w:rsidRPr="00515BC4" w:rsidRDefault="00515BC4" w:rsidP="00515BC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Together with one counts-only Earth-ring anchor,</w:t>
      </w:r>
    </w:p>
    <w:p w14:paraId="034F63EC" w14:textId="77777777" w:rsidR="00515BC4" w:rsidRPr="00515BC4" w:rsidRDefault="00515BC4" w:rsidP="00515BC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Is</w:t>
      </w:r>
      <w:proofErr w:type="gramEnd"/>
      <w:r w:rsidRPr="00515BC4">
        <w:rPr>
          <w:rFonts w:ascii="Times New Roman" w:eastAsia="Times New Roman" w:hAnsi="Times New Roman" w:cs="Times New Roman"/>
          <w:kern w:val="0"/>
          <w14:ligatures w14:val="none"/>
        </w:rPr>
        <w:t xml:space="preserve"> enough to set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strictness so that </w:t>
      </w:r>
      <w:r w:rsidRPr="00515BC4">
        <w:rPr>
          <w:rFonts w:ascii="Times New Roman" w:eastAsia="Times New Roman" w:hAnsi="Times New Roman" w:cs="Times New Roman"/>
          <w:i/>
          <w:iCs/>
          <w:kern w:val="0"/>
          <w14:ligatures w14:val="none"/>
        </w:rPr>
        <w:t>all three</w:t>
      </w:r>
      <w:r w:rsidRPr="00515BC4">
        <w:rPr>
          <w:rFonts w:ascii="Times New Roman" w:eastAsia="Times New Roman" w:hAnsi="Times New Roman" w:cs="Times New Roman"/>
          <w:kern w:val="0"/>
          <w14:ligatures w14:val="none"/>
        </w:rPr>
        <w:t xml:space="preserve"> classical gravitational signatures emerge with the </w:t>
      </w:r>
      <w:r w:rsidRPr="00515BC4">
        <w:rPr>
          <w:rFonts w:ascii="Times New Roman" w:eastAsia="Times New Roman" w:hAnsi="Times New Roman" w:cs="Times New Roman"/>
          <w:b/>
          <w:bCs/>
          <w:kern w:val="0"/>
          <w14:ligatures w14:val="none"/>
        </w:rPr>
        <w:t>right amplitudes</w:t>
      </w:r>
      <w:r w:rsidRPr="00515BC4">
        <w:rPr>
          <w:rFonts w:ascii="Times New Roman" w:eastAsia="Times New Roman" w:hAnsi="Times New Roman" w:cs="Times New Roman"/>
          <w:kern w:val="0"/>
          <w14:ligatures w14:val="none"/>
        </w:rPr>
        <w:t>, at the hinge scale.</w:t>
      </w:r>
    </w:p>
    <w:p w14:paraId="17B8FA6D" w14:textId="77777777" w:rsidR="00515BC4" w:rsidRPr="00515BC4" w:rsidRDefault="000337B5"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D5A742">
          <v:rect id="_x0000_i1066" style="width:0;height:1.5pt" o:hralign="center" o:hrstd="t" o:hr="t" fillcolor="#a0a0a0" stroked="f"/>
        </w:pict>
      </w:r>
    </w:p>
    <w:p w14:paraId="2E6BE917"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 xml:space="preserve">3.3.3 What </w:t>
      </w:r>
      <w:proofErr w:type="gramStart"/>
      <w:r w:rsidRPr="00515BC4">
        <w:rPr>
          <w:rFonts w:ascii="Times New Roman" w:eastAsia="Times New Roman" w:hAnsi="Times New Roman" w:cs="Times New Roman"/>
          <w:b/>
          <w:bCs/>
          <w:kern w:val="0"/>
          <w:sz w:val="20"/>
          <w:szCs w:val="20"/>
          <w14:ligatures w14:val="none"/>
        </w:rPr>
        <w:t>this</w:t>
      </w:r>
      <w:proofErr w:type="gramEnd"/>
      <w:r w:rsidRPr="00515BC4">
        <w:rPr>
          <w:rFonts w:ascii="Times New Roman" w:eastAsia="Times New Roman" w:hAnsi="Times New Roman" w:cs="Times New Roman"/>
          <w:b/>
          <w:bCs/>
          <w:kern w:val="0"/>
          <w:sz w:val="20"/>
          <w:szCs w:val="20"/>
          <w14:ligatures w14:val="none"/>
        </w:rPr>
        <w:t xml:space="preserve"> means conceptually</w:t>
      </w:r>
    </w:p>
    <w:p w14:paraId="7CD9D86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This does </w:t>
      </w:r>
      <w:r w:rsidRPr="00515BC4">
        <w:rPr>
          <w:rFonts w:ascii="Times New Roman" w:eastAsia="Times New Roman" w:hAnsi="Times New Roman" w:cs="Times New Roman"/>
          <w:i/>
          <w:iCs/>
          <w:kern w:val="0"/>
          <w14:ligatures w14:val="none"/>
        </w:rPr>
        <w:t>not</w:t>
      </w:r>
      <w:r w:rsidRPr="00515BC4">
        <w:rPr>
          <w:rFonts w:ascii="Times New Roman" w:eastAsia="Times New Roman" w:hAnsi="Times New Roman" w:cs="Times New Roman"/>
          <w:kern w:val="0"/>
          <w14:ligatures w14:val="none"/>
        </w:rPr>
        <w:t xml:space="preserve"> mean we’ve rewritten GR or handed in a closed-form expression for (G) as a function of cosmological parameters. What it does mean, in the context of this evidence chain, is:</w:t>
      </w:r>
    </w:p>
    <w:p w14:paraId="4C4F67A4" w14:textId="77777777" w:rsidR="00515BC4" w:rsidRPr="00515BC4" w:rsidRDefault="00515BC4" w:rsidP="00515BC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The scale-ratio χ and GR’s ε_</w:t>
      </w:r>
      <w:r w:rsidRPr="00515BC4">
        <w:rPr>
          <w:rFonts w:ascii="Cambria Math" w:eastAsia="Times New Roman" w:hAnsi="Cambria Math" w:cs="Cambria Math"/>
          <w:b/>
          <w:bCs/>
          <w:kern w:val="0"/>
          <w14:ligatures w14:val="none"/>
        </w:rPr>
        <w:t>⊕</w:t>
      </w:r>
      <w:r w:rsidRPr="00515BC4">
        <w:rPr>
          <w:rFonts w:ascii="Times New Roman" w:eastAsia="Times New Roman" w:hAnsi="Times New Roman" w:cs="Times New Roman"/>
          <w:b/>
          <w:bCs/>
          <w:kern w:val="0"/>
          <w14:ligatures w14:val="none"/>
        </w:rPr>
        <w:t xml:space="preserve"> line up</w:t>
      </w:r>
    </w:p>
    <w:p w14:paraId="1D47ED66"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χ from UGM–Earth–Universe: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7.7\times10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-10}.</w:t>
      </w:r>
      <w:r w:rsidRPr="00515BC4">
        <w:rPr>
          <w:rFonts w:ascii="Times New Roman" w:eastAsia="Times New Roman" w:hAnsi="Times New Roman" w:cs="Times New Roman"/>
          <w:kern w:val="0"/>
          <w14:ligatures w14:val="none"/>
        </w:rPr>
        <w:br/>
        <w:t>]</w:t>
      </w:r>
    </w:p>
    <w:p w14:paraId="6B6B2E54"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ε_</w:t>
      </w:r>
      <w:r w:rsidRPr="00515BC4">
        <w:rPr>
          <w:rFonts w:ascii="Cambria Math" w:eastAsia="Times New Roman" w:hAnsi="Cambria Math" w:cs="Cambria Math"/>
          <w:kern w:val="0"/>
          <w14:ligatures w14:val="none"/>
        </w:rPr>
        <w:t>⊕</w:t>
      </w:r>
      <w:r w:rsidRPr="00515BC4">
        <w:rPr>
          <w:rFonts w:ascii="Times New Roman" w:eastAsia="Times New Roman" w:hAnsi="Times New Roman" w:cs="Times New Roman"/>
          <w:kern w:val="0"/>
          <w14:ligatures w14:val="none"/>
        </w:rPr>
        <w:t xml:space="preserve"> from GR:</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\epsilon_\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 \frac{r_{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1.4\times10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-9}.</w:t>
      </w:r>
      <w:r w:rsidRPr="00515BC4">
        <w:rPr>
          <w:rFonts w:ascii="Times New Roman" w:eastAsia="Times New Roman" w:hAnsi="Times New Roman" w:cs="Times New Roman"/>
          <w:kern w:val="0"/>
          <w14:ligatures w14:val="none"/>
        </w:rPr>
        <w:br/>
        <w:t>]</w:t>
      </w:r>
    </w:p>
    <w:p w14:paraId="09DD4946"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They’re the same order, and within a factor ~2, even before you bring in any Earth-ring </w:t>
      </w:r>
      <w:proofErr w:type="spellStart"/>
      <w:r w:rsidRPr="00515BC4">
        <w:rPr>
          <w:rFonts w:ascii="Times New Roman" w:eastAsia="Times New Roman" w:hAnsi="Times New Roman" w:cs="Times New Roman"/>
          <w:kern w:val="0"/>
          <w14:ligatures w14:val="none"/>
        </w:rPr>
        <w:t>normalisation</w:t>
      </w:r>
      <w:proofErr w:type="spellEnd"/>
      <w:r w:rsidRPr="00515BC4">
        <w:rPr>
          <w:rFonts w:ascii="Times New Roman" w:eastAsia="Times New Roman" w:hAnsi="Times New Roman" w:cs="Times New Roman"/>
          <w:kern w:val="0"/>
          <w14:ligatures w14:val="none"/>
        </w:rPr>
        <w:t xml:space="preserve"> or engine-specific details.</w:t>
      </w:r>
    </w:p>
    <w:p w14:paraId="0950C68B" w14:textId="77777777" w:rsidR="00515BC4" w:rsidRPr="00515BC4" w:rsidRDefault="00515BC4" w:rsidP="00515BC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Once you embed χ in the engine with UGM and the Earth-ring anchor, you get Earth-like gravity</w:t>
      </w:r>
    </w:p>
    <w:p w14:paraId="7ADD7A3D"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V2.1 </w:t>
      </w:r>
      <w:proofErr w:type="spellStart"/>
      <w:r w:rsidRPr="00515BC4">
        <w:rPr>
          <w:rFonts w:ascii="Times New Roman" w:eastAsia="Times New Roman" w:hAnsi="Times New Roman" w:cs="Times New Roman"/>
          <w:kern w:val="0"/>
          <w14:ligatures w14:val="none"/>
        </w:rPr>
        <w:t>UGM→gravity</w:t>
      </w:r>
      <w:proofErr w:type="spellEnd"/>
      <w:r w:rsidRPr="00515BC4">
        <w:rPr>
          <w:rFonts w:ascii="Times New Roman" w:eastAsia="Times New Roman" w:hAnsi="Times New Roman" w:cs="Times New Roman"/>
          <w:kern w:val="0"/>
          <w14:ligatures w14:val="none"/>
        </w:rPr>
        <w:t xml:space="preserve"> triad shows that one χ-family reproduces:</w:t>
      </w:r>
    </w:p>
    <w:p w14:paraId="1DA77BC2"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shape</w:t>
      </w:r>
      <w:r w:rsidRPr="00515BC4">
        <w:rPr>
          <w:rFonts w:ascii="Times New Roman" w:eastAsia="Times New Roman" w:hAnsi="Times New Roman" w:cs="Times New Roman"/>
          <w:kern w:val="0"/>
          <w14:ligatures w14:val="none"/>
        </w:rPr>
        <w:t xml:space="preserve"> and </w:t>
      </w:r>
      <w:r w:rsidRPr="00515BC4">
        <w:rPr>
          <w:rFonts w:ascii="Times New Roman" w:eastAsia="Times New Roman" w:hAnsi="Times New Roman" w:cs="Times New Roman"/>
          <w:b/>
          <w:bCs/>
          <w:kern w:val="0"/>
          <w14:ligatures w14:val="none"/>
        </w:rPr>
        <w:t>amplitude</w:t>
      </w:r>
      <w:r w:rsidRPr="00515BC4">
        <w:rPr>
          <w:rFonts w:ascii="Times New Roman" w:eastAsia="Times New Roman" w:hAnsi="Times New Roman" w:cs="Times New Roman"/>
          <w:kern w:val="0"/>
          <w14:ligatures w14:val="none"/>
        </w:rPr>
        <w:t xml:space="preserve"> of weak deflection,</w:t>
      </w:r>
    </w:p>
    <w:p w14:paraId="3D439639"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log-like amplitude</w:t>
      </w:r>
      <w:r w:rsidRPr="00515BC4">
        <w:rPr>
          <w:rFonts w:ascii="Times New Roman" w:eastAsia="Times New Roman" w:hAnsi="Times New Roman" w:cs="Times New Roman"/>
          <w:kern w:val="0"/>
          <w14:ligatures w14:val="none"/>
        </w:rPr>
        <w:t xml:space="preserve"> of Shapiro delay,</w:t>
      </w:r>
    </w:p>
    <w:p w14:paraId="64E6CCE4"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size</w:t>
      </w:r>
      <w:r w:rsidRPr="00515BC4">
        <w:rPr>
          <w:rFonts w:ascii="Times New Roman" w:eastAsia="Times New Roman" w:hAnsi="Times New Roman" w:cs="Times New Roman"/>
          <w:kern w:val="0"/>
          <w14:ligatures w14:val="none"/>
        </w:rPr>
        <w:t xml:space="preserve"> of redshift,</w:t>
      </w:r>
    </w:p>
    <w:p w14:paraId="054F2BE9"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with:</w:t>
      </w:r>
    </w:p>
    <w:p w14:paraId="49543E65"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 extra free parameters per observable,</w:t>
      </w:r>
    </w:p>
    <w:p w14:paraId="3FEA7DBC"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robust mesh and re-</w:t>
      </w:r>
      <w:proofErr w:type="spellStart"/>
      <w:r w:rsidRPr="00515BC4">
        <w:rPr>
          <w:rFonts w:ascii="Times New Roman" w:eastAsia="Times New Roman" w:hAnsi="Times New Roman" w:cs="Times New Roman"/>
          <w:kern w:val="0"/>
          <w14:ligatures w14:val="none"/>
        </w:rPr>
        <w:t>centre</w:t>
      </w:r>
      <w:proofErr w:type="spellEnd"/>
      <w:r w:rsidRPr="00515BC4">
        <w:rPr>
          <w:rFonts w:ascii="Times New Roman" w:eastAsia="Times New Roman" w:hAnsi="Times New Roman" w:cs="Times New Roman"/>
          <w:kern w:val="0"/>
          <w14:ligatures w14:val="none"/>
        </w:rPr>
        <w:t xml:space="preserve"> audits,</w:t>
      </w:r>
    </w:p>
    <w:p w14:paraId="21E6755B"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SR budgets intact.</w:t>
      </w:r>
    </w:p>
    <w:p w14:paraId="2130F8A8" w14:textId="77777777" w:rsidR="00515BC4" w:rsidRPr="00515BC4" w:rsidRDefault="00515BC4" w:rsidP="00515BC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G is no longer a “magic number” in this picture</w:t>
      </w:r>
    </w:p>
    <w:p w14:paraId="6EBFFB47"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standard physics, (G) is just a fitted constant; there is no structural reason for its value.</w:t>
      </w:r>
    </w:p>
    <w:p w14:paraId="5617C01D"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Here, the strength of Earth’s gravity </w:t>
      </w:r>
      <w:proofErr w:type="gramStart"/>
      <w:r w:rsidRPr="00515BC4">
        <w:rPr>
          <w:rFonts w:ascii="Times New Roman" w:eastAsia="Times New Roman" w:hAnsi="Times New Roman" w:cs="Times New Roman"/>
          <w:kern w:val="0"/>
          <w14:ligatures w14:val="none"/>
        </w:rPr>
        <w:t>is emerging</w:t>
      </w:r>
      <w:proofErr w:type="gramEnd"/>
      <w:r w:rsidRPr="00515BC4">
        <w:rPr>
          <w:rFonts w:ascii="Times New Roman" w:eastAsia="Times New Roman" w:hAnsi="Times New Roman" w:cs="Times New Roman"/>
          <w:kern w:val="0"/>
          <w14:ligatures w14:val="none"/>
        </w:rPr>
        <w:t xml:space="preserve"> from a combination of:</w:t>
      </w:r>
    </w:p>
    <w:p w14:paraId="6831F2F9"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hinge scale UGM</w:t>
      </w:r>
      <w:r w:rsidRPr="00515BC4">
        <w:rPr>
          <w:rFonts w:ascii="Times New Roman" w:eastAsia="Times New Roman" w:hAnsi="Times New Roman" w:cs="Times New Roman"/>
          <w:kern w:val="0"/>
          <w14:ligatures w14:val="none"/>
        </w:rPr>
        <w:t xml:space="preserve"> (0-band),</w:t>
      </w:r>
    </w:p>
    <w:p w14:paraId="5F431D83"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size of the local container</w:t>
      </w:r>
      <w:r w:rsidRPr="00515BC4">
        <w:rPr>
          <w:rFonts w:ascii="Times New Roman" w:eastAsia="Times New Roman" w:hAnsi="Times New Roman" w:cs="Times New Roman"/>
          <w:kern w:val="0"/>
          <w14:ligatures w14:val="none"/>
        </w:rPr>
        <w:t xml:space="preserve">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(+1),</w:t>
      </w:r>
    </w:p>
    <w:p w14:paraId="2CD00960"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size of the outer container</w:t>
      </w:r>
      <w:r w:rsidRPr="00515BC4">
        <w:rPr>
          <w:rFonts w:ascii="Times New Roman" w:eastAsia="Times New Roman" w:hAnsi="Times New Roman" w:cs="Times New Roman"/>
          <w:kern w:val="0"/>
          <w14:ligatures w14:val="none"/>
        </w:rPr>
        <w:t xml:space="preserve"> (R_{\text{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(+3),</w:t>
      </w:r>
    </w:p>
    <w:p w14:paraId="44047919"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a counts-only anchor (Earth-ring amplitude) in the engine.</w:t>
      </w:r>
    </w:p>
    <w:p w14:paraId="7AA68A0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perspective of this evidence narrative, the essential point is:</w:t>
      </w:r>
    </w:p>
    <w:p w14:paraId="6209EF2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Once you understand the theory’s nested-time and context-ladder logic, it becomes natural – and in hindsight almost obvious – that Earth’s gravitational strength should be encoded in a dimensionless quantity χ built from UGM, Earth, and the outer universe. When you </w:t>
      </w:r>
      <w:proofErr w:type="gramStart"/>
      <w:r w:rsidRPr="00515BC4">
        <w:rPr>
          <w:rFonts w:ascii="Times New Roman" w:eastAsia="Times New Roman" w:hAnsi="Times New Roman" w:cs="Times New Roman"/>
          <w:kern w:val="0"/>
          <w14:ligatures w14:val="none"/>
        </w:rPr>
        <w:t>actually implement</w:t>
      </w:r>
      <w:proofErr w:type="gramEnd"/>
      <w:r w:rsidRPr="00515BC4">
        <w:rPr>
          <w:rFonts w:ascii="Times New Roman" w:eastAsia="Times New Roman" w:hAnsi="Times New Roman" w:cs="Times New Roman"/>
          <w:kern w:val="0"/>
          <w14:ligatures w14:val="none"/>
        </w:rPr>
        <w:t xml:space="preserve"> that in the present-act engine, with no hidden curve-fitting, it reproduces the expected gravitational </w:t>
      </w:r>
      <w:proofErr w:type="spellStart"/>
      <w:r w:rsidRPr="00515BC4">
        <w:rPr>
          <w:rFonts w:ascii="Times New Roman" w:eastAsia="Times New Roman" w:hAnsi="Times New Roman" w:cs="Times New Roman"/>
          <w:kern w:val="0"/>
          <w14:ligatures w14:val="none"/>
        </w:rPr>
        <w:t>behaviour</w:t>
      </w:r>
      <w:proofErr w:type="spellEnd"/>
      <w:r w:rsidRPr="00515BC4">
        <w:rPr>
          <w:rFonts w:ascii="Times New Roman" w:eastAsia="Times New Roman" w:hAnsi="Times New Roman" w:cs="Times New Roman"/>
          <w:kern w:val="0"/>
          <w14:ligatures w14:val="none"/>
        </w:rPr>
        <w:t xml:space="preserve"> across multiple observables.</w:t>
      </w:r>
    </w:p>
    <w:p w14:paraId="3227B50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This is exactly the sort of “you could have predicted it if you understood the theory” result that, on its own, is already very hard to dismiss as coincidence. In the bigger chain, it sits on top of the UGM / CNS / sensory hinge story, and beneath the extension to galactic-scale “dark matter” as another nested-container gravity effect – which we turn to next.</w:t>
      </w:r>
    </w:p>
    <w:p w14:paraId="5A8B5F8D"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3.4 Why this is qualitatively new compared to standard physics</w:t>
      </w:r>
    </w:p>
    <w:p w14:paraId="2FDD899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At this point, the difference from the usual gravitational story is </w:t>
      </w:r>
      <w:proofErr w:type="gramStart"/>
      <w:r w:rsidRPr="00036D41">
        <w:rPr>
          <w:rFonts w:ascii="Times New Roman" w:eastAsia="Times New Roman" w:hAnsi="Times New Roman" w:cs="Times New Roman"/>
          <w:kern w:val="0"/>
          <w14:ligatures w14:val="none"/>
        </w:rPr>
        <w:t>pretty stark</w:t>
      </w:r>
      <w:proofErr w:type="gramEnd"/>
      <w:r w:rsidRPr="00036D41">
        <w:rPr>
          <w:rFonts w:ascii="Times New Roman" w:eastAsia="Times New Roman" w:hAnsi="Times New Roman" w:cs="Times New Roman"/>
          <w:kern w:val="0"/>
          <w14:ligatures w14:val="none"/>
        </w:rPr>
        <w:t>. It’s worth spelling that out, because this isn’t “just another way to repackage (G).”</w:t>
      </w:r>
    </w:p>
    <w:p w14:paraId="60F4A991"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D1CB10">
          <v:rect id="_x0000_i1067" style="width:0;height:1.5pt" o:hralign="center" o:hrstd="t" o:hr="t" fillcolor="#a0a0a0" stroked="f"/>
        </w:pict>
      </w:r>
    </w:p>
    <w:p w14:paraId="251A0A9A" w14:textId="77777777" w:rsidR="00036D41" w:rsidRPr="00036D41" w:rsidRDefault="00036D41" w:rsidP="00036D41">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036D41">
        <w:rPr>
          <w:rFonts w:ascii="Times New Roman" w:eastAsia="Times New Roman" w:hAnsi="Times New Roman" w:cs="Times New Roman"/>
          <w:b/>
          <w:bCs/>
          <w:kern w:val="0"/>
          <w:sz w:val="20"/>
          <w:szCs w:val="20"/>
          <w14:ligatures w14:val="none"/>
        </w:rPr>
        <w:t>3.4.1 How standard physics treats (G)</w:t>
      </w:r>
    </w:p>
    <w:p w14:paraId="7315712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Newtonian gravity and GR:</w:t>
      </w:r>
    </w:p>
    <w:p w14:paraId="18A23897" w14:textId="77777777" w:rsidR="00036D41" w:rsidRPr="00036D41" w:rsidRDefault="00036D41" w:rsidP="00036D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(G) is a </w:t>
      </w:r>
      <w:r w:rsidRPr="00036D41">
        <w:rPr>
          <w:rFonts w:ascii="Times New Roman" w:eastAsia="Times New Roman" w:hAnsi="Times New Roman" w:cs="Times New Roman"/>
          <w:b/>
          <w:bCs/>
          <w:kern w:val="0"/>
          <w14:ligatures w14:val="none"/>
        </w:rPr>
        <w:t>fundamental constant</w:t>
      </w:r>
      <w:r w:rsidRPr="00036D41">
        <w:rPr>
          <w:rFonts w:ascii="Times New Roman" w:eastAsia="Times New Roman" w:hAnsi="Times New Roman" w:cs="Times New Roman"/>
          <w:kern w:val="0"/>
          <w14:ligatures w14:val="none"/>
        </w:rPr>
        <w:t xml:space="preserve"> you put into the law by hand.</w:t>
      </w:r>
    </w:p>
    <w:p w14:paraId="2261A97C" w14:textId="77777777" w:rsidR="00036D41" w:rsidRPr="00036D41" w:rsidRDefault="00036D41" w:rsidP="00036D41">
      <w:pPr>
        <w:numPr>
          <w:ilvl w:val="1"/>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Newton’s law:</w:t>
      </w:r>
      <w:r w:rsidRPr="00036D41">
        <w:rPr>
          <w:rFonts w:ascii="Times New Roman" w:eastAsia="Times New Roman" w:hAnsi="Times New Roman" w:cs="Times New Roman"/>
          <w:kern w:val="0"/>
          <w14:ligatures w14:val="none"/>
        </w:rPr>
        <w:br/>
        <w:t>[</w:t>
      </w:r>
      <w:r w:rsidRPr="00036D41">
        <w:rPr>
          <w:rFonts w:ascii="Times New Roman" w:eastAsia="Times New Roman" w:hAnsi="Times New Roman" w:cs="Times New Roman"/>
          <w:kern w:val="0"/>
          <w14:ligatures w14:val="none"/>
        </w:rPr>
        <w:br/>
        <w:t>F = G \</w:t>
      </w:r>
      <w:proofErr w:type="gramStart"/>
      <w:r w:rsidRPr="00036D41">
        <w:rPr>
          <w:rFonts w:ascii="Times New Roman" w:eastAsia="Times New Roman" w:hAnsi="Times New Roman" w:cs="Times New Roman"/>
          <w:kern w:val="0"/>
          <w14:ligatures w14:val="none"/>
        </w:rPr>
        <w:t>frac{</w:t>
      </w:r>
      <w:proofErr w:type="gramEnd"/>
      <w:r w:rsidRPr="00036D41">
        <w:rPr>
          <w:rFonts w:ascii="Times New Roman" w:eastAsia="Times New Roman" w:hAnsi="Times New Roman" w:cs="Times New Roman"/>
          <w:kern w:val="0"/>
          <w14:ligatures w14:val="none"/>
        </w:rPr>
        <w:t>m_1 m_</w:t>
      </w:r>
      <w:proofErr w:type="gramStart"/>
      <w:r w:rsidRPr="00036D41">
        <w:rPr>
          <w:rFonts w:ascii="Times New Roman" w:eastAsia="Times New Roman" w:hAnsi="Times New Roman" w:cs="Times New Roman"/>
          <w:kern w:val="0"/>
          <w14:ligatures w14:val="none"/>
        </w:rPr>
        <w:t>2}{</w:t>
      </w:r>
      <w:proofErr w:type="gramEnd"/>
      <w:r w:rsidRPr="00036D41">
        <w:rPr>
          <w:rFonts w:ascii="Times New Roman" w:eastAsia="Times New Roman" w:hAnsi="Times New Roman" w:cs="Times New Roman"/>
          <w:kern w:val="0"/>
          <w14:ligatures w14:val="none"/>
        </w:rPr>
        <w:t>r^2},</w:t>
      </w:r>
      <w:r w:rsidRPr="00036D41">
        <w:rPr>
          <w:rFonts w:ascii="Times New Roman" w:eastAsia="Times New Roman" w:hAnsi="Times New Roman" w:cs="Times New Roman"/>
          <w:kern w:val="0"/>
          <w14:ligatures w14:val="none"/>
        </w:rPr>
        <w:br/>
        <w:t>]</w:t>
      </w:r>
    </w:p>
    <w:p w14:paraId="17AFCF78" w14:textId="77777777" w:rsidR="00036D41" w:rsidRPr="00036D41" w:rsidRDefault="00036D41" w:rsidP="00036D41">
      <w:pPr>
        <w:numPr>
          <w:ilvl w:val="1"/>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Einstein’s equations it appears in the coupling between stress–energy and spacetime geometry.</w:t>
      </w:r>
    </w:p>
    <w:p w14:paraId="4EB6E4C4" w14:textId="77777777" w:rsidR="00036D41" w:rsidRPr="00036D41" w:rsidRDefault="00036D41" w:rsidP="00036D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Its value is </w:t>
      </w:r>
      <w:r w:rsidRPr="00036D41">
        <w:rPr>
          <w:rFonts w:ascii="Times New Roman" w:eastAsia="Times New Roman" w:hAnsi="Times New Roman" w:cs="Times New Roman"/>
          <w:b/>
          <w:bCs/>
          <w:kern w:val="0"/>
          <w14:ligatures w14:val="none"/>
        </w:rPr>
        <w:t>empirical</w:t>
      </w:r>
      <w:r w:rsidRPr="00036D41">
        <w:rPr>
          <w:rFonts w:ascii="Times New Roman" w:eastAsia="Times New Roman" w:hAnsi="Times New Roman" w:cs="Times New Roman"/>
          <w:kern w:val="0"/>
          <w14:ligatures w14:val="none"/>
        </w:rPr>
        <w:t>:</w:t>
      </w:r>
    </w:p>
    <w:p w14:paraId="5973198E" w14:textId="77777777" w:rsidR="00036D41" w:rsidRPr="00036D41" w:rsidRDefault="00036D41" w:rsidP="00036D41">
      <w:pPr>
        <w:numPr>
          <w:ilvl w:val="1"/>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Measured via Cavendish-type experiments, refined over centuries.</w:t>
      </w:r>
    </w:p>
    <w:p w14:paraId="2FA83B12" w14:textId="77777777" w:rsidR="00036D41" w:rsidRPr="00036D41" w:rsidRDefault="00036D41" w:rsidP="00036D41">
      <w:pPr>
        <w:numPr>
          <w:ilvl w:val="1"/>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Even today it’s one of the </w:t>
      </w:r>
      <w:r w:rsidRPr="00036D41">
        <w:rPr>
          <w:rFonts w:ascii="Times New Roman" w:eastAsia="Times New Roman" w:hAnsi="Times New Roman" w:cs="Times New Roman"/>
          <w:b/>
          <w:bCs/>
          <w:kern w:val="0"/>
          <w14:ligatures w14:val="none"/>
        </w:rPr>
        <w:t>least precisely known</w:t>
      </w:r>
      <w:r w:rsidRPr="00036D41">
        <w:rPr>
          <w:rFonts w:ascii="Times New Roman" w:eastAsia="Times New Roman" w:hAnsi="Times New Roman" w:cs="Times New Roman"/>
          <w:kern w:val="0"/>
          <w14:ligatures w14:val="none"/>
        </w:rPr>
        <w:t xml:space="preserve"> fundamental constants compared with (c) or Planck’s constant.</w:t>
      </w:r>
    </w:p>
    <w:p w14:paraId="63EEFD40" w14:textId="77777777" w:rsidR="00036D41" w:rsidRPr="00036D41" w:rsidRDefault="00036D41" w:rsidP="00036D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is </w:t>
      </w:r>
      <w:r w:rsidRPr="00036D41">
        <w:rPr>
          <w:rFonts w:ascii="Times New Roman" w:eastAsia="Times New Roman" w:hAnsi="Times New Roman" w:cs="Times New Roman"/>
          <w:b/>
          <w:bCs/>
          <w:kern w:val="0"/>
          <w14:ligatures w14:val="none"/>
        </w:rPr>
        <w:t>no widely accepted derivation</w:t>
      </w:r>
      <w:r w:rsidRPr="00036D41">
        <w:rPr>
          <w:rFonts w:ascii="Times New Roman" w:eastAsia="Times New Roman" w:hAnsi="Times New Roman" w:cs="Times New Roman"/>
          <w:kern w:val="0"/>
          <w14:ligatures w14:val="none"/>
        </w:rPr>
        <w:t xml:space="preserve"> of its value from deeper theory:</w:t>
      </w:r>
    </w:p>
    <w:p w14:paraId="627666AD" w14:textId="77777777" w:rsidR="00036D41" w:rsidRPr="00036D41" w:rsidRDefault="00036D41" w:rsidP="00036D41">
      <w:pPr>
        <w:numPr>
          <w:ilvl w:val="1"/>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Mainstream answers to “can we calculate (G) theoretically?” are essentially, “No, (G) has to be measured.”</w:t>
      </w:r>
    </w:p>
    <w:p w14:paraId="734DE04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the broader fine-tuning conversation, (G) sits alongside other constants (electron charge, strong coupling, cosmological constant) as one of the parameters whose </w:t>
      </w:r>
      <w:proofErr w:type="gramStart"/>
      <w:r w:rsidRPr="00036D41">
        <w:rPr>
          <w:rFonts w:ascii="Times New Roman" w:eastAsia="Times New Roman" w:hAnsi="Times New Roman" w:cs="Times New Roman"/>
          <w:kern w:val="0"/>
          <w14:ligatures w14:val="none"/>
        </w:rPr>
        <w:t>particular value</w:t>
      </w:r>
      <w:proofErr w:type="gramEnd"/>
      <w:r w:rsidRPr="00036D41">
        <w:rPr>
          <w:rFonts w:ascii="Times New Roman" w:eastAsia="Times New Roman" w:hAnsi="Times New Roman" w:cs="Times New Roman"/>
          <w:kern w:val="0"/>
          <w14:ligatures w14:val="none"/>
        </w:rPr>
        <w:t xml:space="preserve"> is crucial for the universe we see, but which we </w:t>
      </w:r>
      <w:r w:rsidRPr="00036D41">
        <w:rPr>
          <w:rFonts w:ascii="Times New Roman" w:eastAsia="Times New Roman" w:hAnsi="Times New Roman" w:cs="Times New Roman"/>
          <w:b/>
          <w:bCs/>
          <w:kern w:val="0"/>
          <w14:ligatures w14:val="none"/>
        </w:rPr>
        <w:t>do not explain structurally</w:t>
      </w:r>
      <w:r w:rsidRPr="00036D41">
        <w:rPr>
          <w:rFonts w:ascii="Times New Roman" w:eastAsia="Times New Roman" w:hAnsi="Times New Roman" w:cs="Times New Roman"/>
          <w:kern w:val="0"/>
          <w14:ligatures w14:val="none"/>
        </w:rPr>
        <w:t>.</w:t>
      </w:r>
    </w:p>
    <w:p w14:paraId="0DA2C191"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in the orthodox picture:</w:t>
      </w:r>
    </w:p>
    <w:p w14:paraId="37E89831" w14:textId="77777777" w:rsidR="00036D41" w:rsidRPr="00036D41" w:rsidRDefault="00036D41" w:rsidP="00036D41">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(G) is a number we measure,</w:t>
      </w:r>
    </w:p>
    <w:p w14:paraId="71235256" w14:textId="77777777" w:rsidR="00036D41" w:rsidRPr="00036D41" w:rsidRDefault="00036D41" w:rsidP="00036D41">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we</w:t>
      </w:r>
      <w:proofErr w:type="gramEnd"/>
      <w:r w:rsidRPr="00036D41">
        <w:rPr>
          <w:rFonts w:ascii="Times New Roman" w:eastAsia="Times New Roman" w:hAnsi="Times New Roman" w:cs="Times New Roman"/>
          <w:kern w:val="0"/>
          <w14:ligatures w14:val="none"/>
        </w:rPr>
        <w:t xml:space="preserve"> note that life and structure are sensitive to its value,</w:t>
      </w:r>
    </w:p>
    <w:p w14:paraId="731A9278" w14:textId="77777777" w:rsidR="00036D41" w:rsidRPr="00036D41" w:rsidRDefault="00036D41" w:rsidP="00036D41">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we then debate fine-tuning, anthropic principles, multiverses, etc., because we don’t have an internal reason for why (G) </w:t>
      </w:r>
      <w:proofErr w:type="gramStart"/>
      <w:r w:rsidRPr="00036D41">
        <w:rPr>
          <w:rFonts w:ascii="Times New Roman" w:eastAsia="Times New Roman" w:hAnsi="Times New Roman" w:cs="Times New Roman"/>
          <w:kern w:val="0"/>
          <w14:ligatures w14:val="none"/>
        </w:rPr>
        <w:t>is what</w:t>
      </w:r>
      <w:proofErr w:type="gramEnd"/>
      <w:r w:rsidRPr="00036D41">
        <w:rPr>
          <w:rFonts w:ascii="Times New Roman" w:eastAsia="Times New Roman" w:hAnsi="Times New Roman" w:cs="Times New Roman"/>
          <w:kern w:val="0"/>
          <w14:ligatures w14:val="none"/>
        </w:rPr>
        <w:t xml:space="preserve"> it is.</w:t>
      </w:r>
    </w:p>
    <w:p w14:paraId="5D71EEB7"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67E22D">
          <v:rect id="_x0000_i1068" style="width:0;height:1.5pt" o:hralign="center" o:hrstd="t" o:hr="t" fillcolor="#a0a0a0" stroked="f"/>
        </w:pict>
      </w:r>
    </w:p>
    <w:p w14:paraId="76DFDCAF" w14:textId="77777777" w:rsidR="00036D41" w:rsidRPr="00036D41" w:rsidRDefault="00036D41" w:rsidP="00036D41">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036D41">
        <w:rPr>
          <w:rFonts w:ascii="Times New Roman" w:eastAsia="Times New Roman" w:hAnsi="Times New Roman" w:cs="Times New Roman"/>
          <w:b/>
          <w:bCs/>
          <w:kern w:val="0"/>
          <w:sz w:val="20"/>
          <w:szCs w:val="20"/>
          <w14:ligatures w14:val="none"/>
        </w:rPr>
        <w:t>3.4.2 What’s different in the AR / UGM picture</w:t>
      </w:r>
    </w:p>
    <w:p w14:paraId="05222F9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the AR + UGM framework, you never insert (G) into the </w:t>
      </w:r>
      <w:r w:rsidRPr="00036D41">
        <w:rPr>
          <w:rFonts w:ascii="Times New Roman" w:eastAsia="Times New Roman" w:hAnsi="Times New Roman" w:cs="Times New Roman"/>
          <w:b/>
          <w:bCs/>
          <w:kern w:val="0"/>
          <w14:ligatures w14:val="none"/>
        </w:rPr>
        <w:t>control</w:t>
      </w:r>
      <w:r w:rsidRPr="00036D41">
        <w:rPr>
          <w:rFonts w:ascii="Times New Roman" w:eastAsia="Times New Roman" w:hAnsi="Times New Roman" w:cs="Times New Roman"/>
          <w:kern w:val="0"/>
          <w14:ligatures w14:val="none"/>
        </w:rPr>
        <w:t xml:space="preserve"> of the engine at all:</w:t>
      </w:r>
    </w:p>
    <w:p w14:paraId="0B88A42D" w14:textId="77777777" w:rsidR="00036D41" w:rsidRPr="00036D41" w:rsidRDefault="00036D41" w:rsidP="00036D41">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Control uses:</w:t>
      </w:r>
    </w:p>
    <w:p w14:paraId="140F108B" w14:textId="77777777" w:rsidR="00036D41" w:rsidRPr="00036D41" w:rsidRDefault="00036D41" w:rsidP="00036D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UGM hinge</w:t>
      </w:r>
      <w:r w:rsidRPr="00036D41">
        <w:rPr>
          <w:rFonts w:ascii="Times New Roman" w:eastAsia="Times New Roman" w:hAnsi="Times New Roman" w:cs="Times New Roman"/>
          <w:kern w:val="0"/>
          <w14:ligatures w14:val="none"/>
        </w:rPr>
        <w:t xml:space="preserve"> (0-band length scale),</w:t>
      </w:r>
    </w:p>
    <w:p w14:paraId="20FA4ED5" w14:textId="77777777" w:rsidR="00036D41" w:rsidRPr="00036D41" w:rsidRDefault="00036D41" w:rsidP="00036D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Earth container size</w:t>
      </w:r>
      <w:r w:rsidRPr="00036D41">
        <w:rPr>
          <w:rFonts w:ascii="Times New Roman" w:eastAsia="Times New Roman" w:hAnsi="Times New Roman" w:cs="Times New Roman"/>
          <w:kern w:val="0"/>
          <w14:ligatures w14:val="none"/>
        </w:rPr>
        <w:t xml:space="preserve"> (R_\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w:t>
      </w:r>
    </w:p>
    <w:p w14:paraId="3DAF0CE8" w14:textId="77777777" w:rsidR="00036D41" w:rsidRPr="00036D41" w:rsidRDefault="00036D41" w:rsidP="00036D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outer container size</w:t>
      </w:r>
      <w:r w:rsidRPr="00036D41">
        <w:rPr>
          <w:rFonts w:ascii="Times New Roman" w:eastAsia="Times New Roman" w:hAnsi="Times New Roman" w:cs="Times New Roman"/>
          <w:kern w:val="0"/>
          <w14:ligatures w14:val="none"/>
        </w:rPr>
        <w:t xml:space="preserve"> (R_{\text{</w:t>
      </w:r>
      <w:proofErr w:type="spellStart"/>
      <w:r w:rsidRPr="00036D41">
        <w:rPr>
          <w:rFonts w:ascii="Times New Roman" w:eastAsia="Times New Roman" w:hAnsi="Times New Roman" w:cs="Times New Roman"/>
          <w:kern w:val="0"/>
          <w14:ligatures w14:val="none"/>
        </w:rPr>
        <w:t>obs</w:t>
      </w:r>
      <w:proofErr w:type="spellEnd"/>
      <w:r w:rsidRPr="00036D41">
        <w:rPr>
          <w:rFonts w:ascii="Times New Roman" w:eastAsia="Times New Roman" w:hAnsi="Times New Roman" w:cs="Times New Roman"/>
          <w:kern w:val="0"/>
          <w14:ligatures w14:val="none"/>
        </w:rPr>
        <w:t>}}),</w:t>
      </w:r>
    </w:p>
    <w:p w14:paraId="7F8EFDB7" w14:textId="77777777" w:rsidR="00036D41" w:rsidRPr="00036D41" w:rsidRDefault="00036D41" w:rsidP="00036D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a </w:t>
      </w:r>
      <w:r w:rsidRPr="00036D41">
        <w:rPr>
          <w:rFonts w:ascii="Times New Roman" w:eastAsia="Times New Roman" w:hAnsi="Times New Roman" w:cs="Times New Roman"/>
          <w:b/>
          <w:bCs/>
          <w:kern w:val="0"/>
          <w14:ligatures w14:val="none"/>
        </w:rPr>
        <w:t>counts-only Earth-ring anchor</w:t>
      </w:r>
      <w:r w:rsidRPr="00036D41">
        <w:rPr>
          <w:rFonts w:ascii="Times New Roman" w:eastAsia="Times New Roman" w:hAnsi="Times New Roman" w:cs="Times New Roman"/>
          <w:kern w:val="0"/>
          <w14:ligatures w14:val="none"/>
        </w:rPr>
        <w:t xml:space="preserve"> from the Matter-Addition sims.</w:t>
      </w:r>
    </w:p>
    <w:p w14:paraId="2BA842BA" w14:textId="77777777" w:rsidR="00036D41" w:rsidRPr="00036D41" w:rsidRDefault="00036D41" w:rsidP="00036D41">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From those, you build a </w:t>
      </w:r>
      <w:r w:rsidRPr="00036D41">
        <w:rPr>
          <w:rFonts w:ascii="Times New Roman" w:eastAsia="Times New Roman" w:hAnsi="Times New Roman" w:cs="Times New Roman"/>
          <w:b/>
          <w:bCs/>
          <w:kern w:val="0"/>
          <w14:ligatures w14:val="none"/>
        </w:rPr>
        <w:t>dimensionless amplitude</w:t>
      </w:r>
      <w:r w:rsidRPr="00036D41">
        <w:rPr>
          <w:rFonts w:ascii="Times New Roman" w:eastAsia="Times New Roman" w:hAnsi="Times New Roman" w:cs="Times New Roman"/>
          <w:kern w:val="0"/>
          <w14:ligatures w14:val="none"/>
        </w:rPr>
        <w:t>:</w:t>
      </w:r>
      <w:r w:rsidRPr="00036D41">
        <w:rPr>
          <w:rFonts w:ascii="Times New Roman" w:eastAsia="Times New Roman" w:hAnsi="Times New Roman" w:cs="Times New Roman"/>
          <w:kern w:val="0"/>
          <w14:ligatures w14:val="none"/>
        </w:rPr>
        <w:br/>
        <w:t>[</w:t>
      </w:r>
      <w:r w:rsidRPr="00036D41">
        <w:rPr>
          <w:rFonts w:ascii="Times New Roman" w:eastAsia="Times New Roman" w:hAnsi="Times New Roman" w:cs="Times New Roman"/>
          <w:kern w:val="0"/>
          <w14:ligatures w14:val="none"/>
        </w:rPr>
        <w:br/>
        <w:t>\chi \</w:t>
      </w:r>
      <w:proofErr w:type="spellStart"/>
      <w:r w:rsidRPr="00036D41">
        <w:rPr>
          <w:rFonts w:ascii="Times New Roman" w:eastAsia="Times New Roman" w:hAnsi="Times New Roman" w:cs="Times New Roman"/>
          <w:kern w:val="0"/>
          <w14:ligatures w14:val="none"/>
        </w:rPr>
        <w:t>approx</w:t>
      </w:r>
      <w:proofErr w:type="spellEnd"/>
      <w:r w:rsidRPr="00036D41">
        <w:rPr>
          <w:rFonts w:ascii="Times New Roman" w:eastAsia="Times New Roman" w:hAnsi="Times New Roman" w:cs="Times New Roman"/>
          <w:kern w:val="0"/>
          <w14:ligatures w14:val="none"/>
        </w:rPr>
        <w:t xml:space="preserve"> \frac{R_\oplus^</w:t>
      </w:r>
      <w:proofErr w:type="gramStart"/>
      <w:r w:rsidRPr="00036D41">
        <w:rPr>
          <w:rFonts w:ascii="Times New Roman" w:eastAsia="Times New Roman" w:hAnsi="Times New Roman" w:cs="Times New Roman"/>
          <w:kern w:val="0"/>
          <w14:ligatures w14:val="none"/>
        </w:rPr>
        <w:t>2}{</w:t>
      </w:r>
      <w:proofErr w:type="gramEnd"/>
      <w:r w:rsidRPr="00036D41">
        <w:rPr>
          <w:rFonts w:ascii="Times New Roman" w:eastAsia="Times New Roman" w:hAnsi="Times New Roman" w:cs="Times New Roman"/>
          <w:kern w:val="0"/>
          <w14:ligatures w14:val="none"/>
        </w:rPr>
        <w:t>L_{\</w:t>
      </w:r>
      <w:proofErr w:type="gramStart"/>
      <w:r w:rsidRPr="00036D41">
        <w:rPr>
          <w:rFonts w:ascii="Times New Roman" w:eastAsia="Times New Roman" w:hAnsi="Times New Roman" w:cs="Times New Roman"/>
          <w:kern w:val="0"/>
          <w14:ligatures w14:val="none"/>
        </w:rPr>
        <w:t>text{</w:t>
      </w:r>
      <w:proofErr w:type="gramEnd"/>
      <w:r w:rsidRPr="00036D41">
        <w:rPr>
          <w:rFonts w:ascii="Times New Roman" w:eastAsia="Times New Roman" w:hAnsi="Times New Roman" w:cs="Times New Roman"/>
          <w:kern w:val="0"/>
          <w14:ligatures w14:val="none"/>
        </w:rPr>
        <w:t>UGM}</w:t>
      </w:r>
      <w:proofErr w:type="gramStart"/>
      <w:r w:rsidRPr="00036D41">
        <w:rPr>
          <w:rFonts w:ascii="Times New Roman" w:eastAsia="Times New Roman" w:hAnsi="Times New Roman" w:cs="Times New Roman"/>
          <w:kern w:val="0"/>
          <w14:ligatures w14:val="none"/>
        </w:rPr>
        <w:t>},R</w:t>
      </w:r>
      <w:proofErr w:type="gramEnd"/>
      <w:r w:rsidRPr="00036D41">
        <w:rPr>
          <w:rFonts w:ascii="Times New Roman" w:eastAsia="Times New Roman" w:hAnsi="Times New Roman" w:cs="Times New Roman"/>
          <w:kern w:val="0"/>
          <w14:ligatures w14:val="none"/>
        </w:rPr>
        <w:t>_{\text{</w:t>
      </w:r>
      <w:proofErr w:type="spellStart"/>
      <w:r w:rsidRPr="00036D41">
        <w:rPr>
          <w:rFonts w:ascii="Times New Roman" w:eastAsia="Times New Roman" w:hAnsi="Times New Roman" w:cs="Times New Roman"/>
          <w:kern w:val="0"/>
          <w14:ligatures w14:val="none"/>
        </w:rPr>
        <w:t>obs</w:t>
      </w:r>
      <w:proofErr w:type="spellEnd"/>
      <w:r w:rsidRPr="00036D41">
        <w:rPr>
          <w:rFonts w:ascii="Times New Roman" w:eastAsia="Times New Roman" w:hAnsi="Times New Roman" w:cs="Times New Roman"/>
          <w:kern w:val="0"/>
          <w14:ligatures w14:val="none"/>
        </w:rPr>
        <w:t>}}} \sim 7.7\times10</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-10},</w:t>
      </w:r>
      <w:r w:rsidRPr="00036D41">
        <w:rPr>
          <w:rFonts w:ascii="Times New Roman" w:eastAsia="Times New Roman" w:hAnsi="Times New Roman" w:cs="Times New Roman"/>
          <w:kern w:val="0"/>
          <w14:ligatures w14:val="none"/>
        </w:rPr>
        <w:br/>
        <w:t>]</w:t>
      </w:r>
      <w:r w:rsidRPr="00036D41">
        <w:rPr>
          <w:rFonts w:ascii="Times New Roman" w:eastAsia="Times New Roman" w:hAnsi="Times New Roman" w:cs="Times New Roman"/>
          <w:kern w:val="0"/>
          <w14:ligatures w14:val="none"/>
        </w:rPr>
        <w:br/>
        <w:t>purely from scale ratios (no mass, no (G), no (c) in control).</w:t>
      </w:r>
    </w:p>
    <w:p w14:paraId="7114AD1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Then:</w:t>
      </w:r>
    </w:p>
    <w:p w14:paraId="41421FAE" w14:textId="77777777" w:rsidR="00036D41" w:rsidRPr="00036D41" w:rsidRDefault="00036D41" w:rsidP="00036D41">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 encode χ as the </w:t>
      </w:r>
      <w:r w:rsidRPr="00036D41">
        <w:rPr>
          <w:rFonts w:ascii="Times New Roman" w:eastAsia="Times New Roman" w:hAnsi="Times New Roman" w:cs="Times New Roman"/>
          <w:b/>
          <w:bCs/>
          <w:kern w:val="0"/>
          <w14:ligatures w14:val="none"/>
        </w:rPr>
        <w:t>strictness amplitude</w:t>
      </w:r>
      <w:r w:rsidRPr="00036D41">
        <w:rPr>
          <w:rFonts w:ascii="Times New Roman" w:eastAsia="Times New Roman" w:hAnsi="Times New Roman" w:cs="Times New Roman"/>
          <w:kern w:val="0"/>
          <w14:ligatures w14:val="none"/>
        </w:rPr>
        <w:t xml:space="preserve"> of </w:t>
      </w:r>
      <w:proofErr w:type="spellStart"/>
      <w:r w:rsidRPr="00036D41">
        <w:rPr>
          <w:rFonts w:ascii="Times New Roman" w:eastAsia="Times New Roman" w:hAnsi="Times New Roman" w:cs="Times New Roman"/>
          <w:kern w:val="0"/>
          <w14:ligatures w14:val="none"/>
        </w:rPr>
        <w:t>ParentGate</w:t>
      </w:r>
      <w:proofErr w:type="spellEnd"/>
      <w:r w:rsidRPr="00036D41">
        <w:rPr>
          <w:rFonts w:ascii="Times New Roman" w:eastAsia="Times New Roman" w:hAnsi="Times New Roman" w:cs="Times New Roman"/>
          <w:kern w:val="0"/>
          <w14:ligatures w14:val="none"/>
        </w:rPr>
        <w:t xml:space="preserve"> – how sharply feasibility falls off near Earth.</w:t>
      </w:r>
    </w:p>
    <w:p w14:paraId="20C630A7" w14:textId="77777777" w:rsidR="00036D41" w:rsidRPr="00036D41" w:rsidRDefault="00036D41" w:rsidP="00036D41">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run the engine, with SR budgets already enforced separately.</w:t>
      </w:r>
    </w:p>
    <w:p w14:paraId="6E45335B" w14:textId="77777777" w:rsidR="00036D41" w:rsidRPr="00036D41" w:rsidRDefault="00036D41" w:rsidP="00036D41">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 </w:t>
      </w:r>
      <w:r w:rsidRPr="00036D41">
        <w:rPr>
          <w:rFonts w:ascii="Times New Roman" w:eastAsia="Times New Roman" w:hAnsi="Times New Roman" w:cs="Times New Roman"/>
          <w:b/>
          <w:bCs/>
          <w:kern w:val="0"/>
          <w14:ligatures w14:val="none"/>
        </w:rPr>
        <w:t>read out</w:t>
      </w:r>
      <w:r w:rsidRPr="00036D41">
        <w:rPr>
          <w:rFonts w:ascii="Times New Roman" w:eastAsia="Times New Roman" w:hAnsi="Times New Roman" w:cs="Times New Roman"/>
          <w:kern w:val="0"/>
          <w14:ligatures w14:val="none"/>
        </w:rPr>
        <w:t>:</w:t>
      </w:r>
    </w:p>
    <w:p w14:paraId="6FD02F34" w14:textId="77777777" w:rsidR="00036D41" w:rsidRPr="00036D41" w:rsidRDefault="00036D41" w:rsidP="00036D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deflection curves,</w:t>
      </w:r>
    </w:p>
    <w:p w14:paraId="20AFD58E" w14:textId="77777777" w:rsidR="00036D41" w:rsidRPr="00036D41" w:rsidRDefault="00036D41" w:rsidP="00036D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time delays,</w:t>
      </w:r>
    </w:p>
    <w:p w14:paraId="14A05F36" w14:textId="77777777" w:rsidR="00036D41" w:rsidRPr="00036D41" w:rsidRDefault="00036D41" w:rsidP="00036D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redshifts,</w:t>
      </w:r>
    </w:p>
    <w:p w14:paraId="67715E0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w:t>
      </w:r>
      <w:r w:rsidRPr="00036D41">
        <w:rPr>
          <w:rFonts w:ascii="Times New Roman" w:eastAsia="Times New Roman" w:hAnsi="Times New Roman" w:cs="Times New Roman"/>
          <w:i/>
          <w:iCs/>
          <w:kern w:val="0"/>
          <w14:ligatures w14:val="none"/>
        </w:rPr>
        <w:t>those</w:t>
      </w:r>
      <w:r w:rsidRPr="00036D41">
        <w:rPr>
          <w:rFonts w:ascii="Times New Roman" w:eastAsia="Times New Roman" w:hAnsi="Times New Roman" w:cs="Times New Roman"/>
          <w:kern w:val="0"/>
          <w14:ligatures w14:val="none"/>
        </w:rPr>
        <w:t xml:space="preserve"> can be compared to GR’s predictions that involve (G).</w:t>
      </w:r>
    </w:p>
    <w:p w14:paraId="033204D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other words:</w:t>
      </w:r>
    </w:p>
    <w:p w14:paraId="30F0B06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Gravity’s strength is no longer a primitive input; it’s a </w:t>
      </w:r>
      <w:r w:rsidRPr="00036D41">
        <w:rPr>
          <w:rFonts w:ascii="Times New Roman" w:eastAsia="Times New Roman" w:hAnsi="Times New Roman" w:cs="Times New Roman"/>
          <w:i/>
          <w:iCs/>
          <w:kern w:val="0"/>
          <w14:ligatures w14:val="none"/>
        </w:rPr>
        <w:t>consequence</w:t>
      </w:r>
      <w:r w:rsidRPr="00036D41">
        <w:rPr>
          <w:rFonts w:ascii="Times New Roman" w:eastAsia="Times New Roman" w:hAnsi="Times New Roman" w:cs="Times New Roman"/>
          <w:kern w:val="0"/>
          <w14:ligatures w14:val="none"/>
        </w:rPr>
        <w:t xml:space="preserve"> of how the hinge scale (UGM), the local container (Earth), and the cosmic container (universe) relate in this nested-time picture.</w:t>
      </w:r>
    </w:p>
    <w:p w14:paraId="1CAD3D4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(G) becomes part of the </w:t>
      </w:r>
      <w:r w:rsidRPr="00036D41">
        <w:rPr>
          <w:rFonts w:ascii="Times New Roman" w:eastAsia="Times New Roman" w:hAnsi="Times New Roman" w:cs="Times New Roman"/>
          <w:b/>
          <w:bCs/>
          <w:kern w:val="0"/>
          <w14:ligatures w14:val="none"/>
        </w:rPr>
        <w:t>diagnostic translation layer</w:t>
      </w:r>
      <w:r w:rsidRPr="00036D41">
        <w:rPr>
          <w:rFonts w:ascii="Times New Roman" w:eastAsia="Times New Roman" w:hAnsi="Times New Roman" w:cs="Times New Roman"/>
          <w:kern w:val="0"/>
          <w14:ligatures w14:val="none"/>
        </w:rPr>
        <w:t xml:space="preserve"> (how you map engine amplitudes to SI units), not a control knob.</w:t>
      </w:r>
    </w:p>
    <w:p w14:paraId="3D1400E4"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5CCF7D">
          <v:rect id="_x0000_i1069" style="width:0;height:1.5pt" o:hralign="center" o:hrstd="t" o:hr="t" fillcolor="#a0a0a0" stroked="f"/>
        </w:pict>
      </w:r>
    </w:p>
    <w:p w14:paraId="43730498" w14:textId="77777777" w:rsidR="00036D41" w:rsidRPr="00036D41" w:rsidRDefault="00036D41" w:rsidP="00036D41">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036D41">
        <w:rPr>
          <w:rFonts w:ascii="Times New Roman" w:eastAsia="Times New Roman" w:hAnsi="Times New Roman" w:cs="Times New Roman"/>
          <w:b/>
          <w:bCs/>
          <w:kern w:val="0"/>
          <w:sz w:val="20"/>
          <w:szCs w:val="20"/>
          <w14:ligatures w14:val="none"/>
        </w:rPr>
        <w:t>3.4.3 From “fine-tuned constant” to “derived from context scales”</w:t>
      </w:r>
    </w:p>
    <w:p w14:paraId="2E8405E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shift is easiest to see in terms of the usual fine-tuning story:</w:t>
      </w:r>
    </w:p>
    <w:p w14:paraId="19E40C3F" w14:textId="77777777" w:rsidR="00036D41" w:rsidRPr="00036D41" w:rsidRDefault="00036D41" w:rsidP="00036D41">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standard cosmology and particle physics, constants like (G), the fine-structure constant, and the cosmological constant are classic examples of </w:t>
      </w:r>
      <w:r w:rsidRPr="00036D41">
        <w:rPr>
          <w:rFonts w:ascii="Times New Roman" w:eastAsia="Times New Roman" w:hAnsi="Times New Roman" w:cs="Times New Roman"/>
          <w:b/>
          <w:bCs/>
          <w:kern w:val="0"/>
          <w14:ligatures w14:val="none"/>
        </w:rPr>
        <w:t>fine-tuning problems</w:t>
      </w:r>
      <w:r w:rsidRPr="00036D41">
        <w:rPr>
          <w:rFonts w:ascii="Times New Roman" w:eastAsia="Times New Roman" w:hAnsi="Times New Roman" w:cs="Times New Roman"/>
          <w:kern w:val="0"/>
          <w14:ligatures w14:val="none"/>
        </w:rPr>
        <w:t>:</w:t>
      </w:r>
    </w:p>
    <w:p w14:paraId="5CB69ABC" w14:textId="77777777" w:rsidR="00036D41" w:rsidRPr="00036D41" w:rsidRDefault="00036D41" w:rsidP="00036D41">
      <w:pPr>
        <w:numPr>
          <w:ilvl w:val="1"/>
          <w:numId w:val="18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Small changes would drastically change structure formation or </w:t>
      </w:r>
      <w:proofErr w:type="gramStart"/>
      <w:r w:rsidRPr="00036D41">
        <w:rPr>
          <w:rFonts w:ascii="Times New Roman" w:eastAsia="Times New Roman" w:hAnsi="Times New Roman" w:cs="Times New Roman"/>
          <w:kern w:val="0"/>
          <w14:ligatures w14:val="none"/>
        </w:rPr>
        <w:t>chemistry;</w:t>
      </w:r>
      <w:proofErr w:type="gramEnd"/>
    </w:p>
    <w:p w14:paraId="645B13EF" w14:textId="77777777" w:rsidR="00036D41" w:rsidRPr="00036D41" w:rsidRDefault="00036D41" w:rsidP="00036D41">
      <w:pPr>
        <w:numPr>
          <w:ilvl w:val="1"/>
          <w:numId w:val="18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There is no internal explanation for their values.</w:t>
      </w:r>
    </w:p>
    <w:p w14:paraId="1518986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AR / UGM framework, at least for the gravitational strength at Earth:</w:t>
      </w:r>
    </w:p>
    <w:p w14:paraId="6B9BACCA" w14:textId="77777777" w:rsidR="00036D41" w:rsidRPr="00036D41" w:rsidRDefault="00036D41" w:rsidP="00036D41">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relevant dimensionless measure of “how strong gravity is there” is </w:t>
      </w:r>
      <w:r w:rsidRPr="00036D41">
        <w:rPr>
          <w:rFonts w:ascii="Times New Roman" w:eastAsia="Times New Roman" w:hAnsi="Times New Roman" w:cs="Times New Roman"/>
          <w:b/>
          <w:bCs/>
          <w:kern w:val="0"/>
          <w14:ligatures w14:val="none"/>
        </w:rPr>
        <w:t>no longer treated as mysterious</w:t>
      </w:r>
      <w:r w:rsidRPr="00036D41">
        <w:rPr>
          <w:rFonts w:ascii="Times New Roman" w:eastAsia="Times New Roman" w:hAnsi="Times New Roman" w:cs="Times New Roman"/>
          <w:kern w:val="0"/>
          <w14:ligatures w14:val="none"/>
        </w:rPr>
        <w:t>.</w:t>
      </w:r>
    </w:p>
    <w:p w14:paraId="4E40A782" w14:textId="77777777" w:rsidR="00036D41" w:rsidRPr="00036D41" w:rsidRDefault="00036D41" w:rsidP="00036D41">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 is </w:t>
      </w:r>
      <w:r w:rsidRPr="00036D41">
        <w:rPr>
          <w:rFonts w:ascii="Times New Roman" w:eastAsia="Times New Roman" w:hAnsi="Times New Roman" w:cs="Times New Roman"/>
          <w:b/>
          <w:bCs/>
          <w:kern w:val="0"/>
          <w14:ligatures w14:val="none"/>
        </w:rPr>
        <w:t>tied to a specific set of spatial scales</w:t>
      </w:r>
      <w:r w:rsidRPr="00036D41">
        <w:rPr>
          <w:rFonts w:ascii="Times New Roman" w:eastAsia="Times New Roman" w:hAnsi="Times New Roman" w:cs="Times New Roman"/>
          <w:kern w:val="0"/>
          <w14:ligatures w14:val="none"/>
        </w:rPr>
        <w:t>:</w:t>
      </w:r>
    </w:p>
    <w:p w14:paraId="2167163F"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(0-band hinge),</w:t>
      </w:r>
    </w:p>
    <w:p w14:paraId="0ACD3792"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 radius (+1 container),</w:t>
      </w:r>
    </w:p>
    <w:p w14:paraId="7DD996DB"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observable-universe radius (+3 container),</w:t>
      </w:r>
    </w:p>
    <w:p w14:paraId="1F7D3FF4"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a counts-only normalization from the engine’s own dynamics at UGM.</w:t>
      </w:r>
    </w:p>
    <w:p w14:paraId="230B38CD" w14:textId="77777777" w:rsidR="00036D41" w:rsidRPr="00036D41" w:rsidRDefault="00036D41" w:rsidP="00036D41">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When you plug those in, you get a χ that:</w:t>
      </w:r>
    </w:p>
    <w:p w14:paraId="008EDD0E"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is numerically comparable to the GR quantity (r_{</w:t>
      </w:r>
      <w:proofErr w:type="gramStart"/>
      <w:r w:rsidRPr="00036D41">
        <w:rPr>
          <w:rFonts w:ascii="Times New Roman" w:eastAsia="Times New Roman" w:hAnsi="Times New Roman" w:cs="Times New Roman"/>
          <w:kern w:val="0"/>
          <w14:ligatures w14:val="none"/>
        </w:rPr>
        <w:t>s,\</w:t>
      </w:r>
      <w:proofErr w:type="spellStart"/>
      <w:proofErr w:type="gramEnd"/>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w:t>
      </w:r>
    </w:p>
    <w:p w14:paraId="03C307A1"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when used to set </w:t>
      </w:r>
      <w:proofErr w:type="spellStart"/>
      <w:r w:rsidRPr="00036D41">
        <w:rPr>
          <w:rFonts w:ascii="Times New Roman" w:eastAsia="Times New Roman" w:hAnsi="Times New Roman" w:cs="Times New Roman"/>
          <w:kern w:val="0"/>
          <w14:ligatures w14:val="none"/>
        </w:rPr>
        <w:t>ParentGate</w:t>
      </w:r>
      <w:proofErr w:type="spellEnd"/>
      <w:r w:rsidRPr="00036D41">
        <w:rPr>
          <w:rFonts w:ascii="Times New Roman" w:eastAsia="Times New Roman" w:hAnsi="Times New Roman" w:cs="Times New Roman"/>
          <w:kern w:val="0"/>
          <w14:ligatures w14:val="none"/>
        </w:rPr>
        <w:t xml:space="preserve">, reproduces Earth-like deflection, delay, and redshift </w:t>
      </w:r>
      <w:proofErr w:type="spellStart"/>
      <w:r w:rsidRPr="00036D41">
        <w:rPr>
          <w:rFonts w:ascii="Times New Roman" w:eastAsia="Times New Roman" w:hAnsi="Times New Roman" w:cs="Times New Roman"/>
          <w:kern w:val="0"/>
          <w14:ligatures w14:val="none"/>
        </w:rPr>
        <w:t>behaviour</w:t>
      </w:r>
      <w:proofErr w:type="spellEnd"/>
      <w:r w:rsidRPr="00036D41">
        <w:rPr>
          <w:rFonts w:ascii="Times New Roman" w:eastAsia="Times New Roman" w:hAnsi="Times New Roman" w:cs="Times New Roman"/>
          <w:kern w:val="0"/>
          <w14:ligatures w14:val="none"/>
        </w:rPr>
        <w:t xml:space="preserve"> across the </w:t>
      </w:r>
      <w:proofErr w:type="spellStart"/>
      <w:r w:rsidRPr="00036D41">
        <w:rPr>
          <w:rFonts w:ascii="Times New Roman" w:eastAsia="Times New Roman" w:hAnsi="Times New Roman" w:cs="Times New Roman"/>
          <w:kern w:val="0"/>
          <w14:ligatures w14:val="none"/>
        </w:rPr>
        <w:t>UGM→gravity</w:t>
      </w:r>
      <w:proofErr w:type="spellEnd"/>
      <w:r w:rsidRPr="00036D41">
        <w:rPr>
          <w:rFonts w:ascii="Times New Roman" w:eastAsia="Times New Roman" w:hAnsi="Times New Roman" w:cs="Times New Roman"/>
          <w:kern w:val="0"/>
          <w14:ligatures w14:val="none"/>
        </w:rPr>
        <w:t xml:space="preserve"> triad without chasing data panel by panel.</w:t>
      </w:r>
    </w:p>
    <w:p w14:paraId="6C085F0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So instead of:</w:t>
      </w:r>
    </w:p>
    <w:p w14:paraId="1832E6C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“Here is a constant (G) whose value is crucial and unexplained,”</w:t>
      </w:r>
    </w:p>
    <w:p w14:paraId="73CBEFF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have:</w:t>
      </w:r>
    </w:p>
    <w:p w14:paraId="71C13C0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“Here is a dimensionless amplitude (χ) that follows from how our hinge scale, planet scale, and cosmic scale fit together, and whose numerical value is </w:t>
      </w:r>
      <w:proofErr w:type="spellStart"/>
      <w:r w:rsidRPr="00036D41">
        <w:rPr>
          <w:rFonts w:ascii="Times New Roman" w:eastAsia="Times New Roman" w:hAnsi="Times New Roman" w:cs="Times New Roman"/>
          <w:kern w:val="0"/>
          <w14:ligatures w14:val="none"/>
        </w:rPr>
        <w:t>realised</w:t>
      </w:r>
      <w:proofErr w:type="spellEnd"/>
      <w:r w:rsidRPr="00036D41">
        <w:rPr>
          <w:rFonts w:ascii="Times New Roman" w:eastAsia="Times New Roman" w:hAnsi="Times New Roman" w:cs="Times New Roman"/>
          <w:kern w:val="0"/>
          <w14:ligatures w14:val="none"/>
        </w:rPr>
        <w:t xml:space="preserve"> as the effective gravitational strength around Earth.”</w:t>
      </w:r>
    </w:p>
    <w:p w14:paraId="1D29CBD1"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That’s qualitatively different from tinkering with a free parameter.</w:t>
      </w:r>
    </w:p>
    <w:p w14:paraId="677CC599"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909AB2">
          <v:rect id="_x0000_i1070" style="width:0;height:1.5pt" o:hralign="center" o:hrstd="t" o:hr="t" fillcolor="#a0a0a0" stroked="f"/>
        </w:pict>
      </w:r>
    </w:p>
    <w:p w14:paraId="38B57305" w14:textId="77777777" w:rsidR="00036D41" w:rsidRPr="00036D41" w:rsidRDefault="00036D41" w:rsidP="00036D41">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036D41">
        <w:rPr>
          <w:rFonts w:ascii="Times New Roman" w:eastAsia="Times New Roman" w:hAnsi="Times New Roman" w:cs="Times New Roman"/>
          <w:b/>
          <w:bCs/>
          <w:kern w:val="0"/>
          <w:sz w:val="20"/>
          <w:szCs w:val="20"/>
          <w14:ligatures w14:val="none"/>
        </w:rPr>
        <w:t xml:space="preserve">3.4.4 Why </w:t>
      </w:r>
      <w:proofErr w:type="gramStart"/>
      <w:r w:rsidRPr="00036D41">
        <w:rPr>
          <w:rFonts w:ascii="Times New Roman" w:eastAsia="Times New Roman" w:hAnsi="Times New Roman" w:cs="Times New Roman"/>
          <w:b/>
          <w:bCs/>
          <w:kern w:val="0"/>
          <w:sz w:val="20"/>
          <w:szCs w:val="20"/>
          <w14:ligatures w14:val="none"/>
        </w:rPr>
        <w:t>this matters</w:t>
      </w:r>
      <w:proofErr w:type="gramEnd"/>
      <w:r w:rsidRPr="00036D41">
        <w:rPr>
          <w:rFonts w:ascii="Times New Roman" w:eastAsia="Times New Roman" w:hAnsi="Times New Roman" w:cs="Times New Roman"/>
          <w:b/>
          <w:bCs/>
          <w:kern w:val="0"/>
          <w:sz w:val="20"/>
          <w:szCs w:val="20"/>
          <w14:ligatures w14:val="none"/>
        </w:rPr>
        <w:t xml:space="preserve"> in the context of this evidence chain</w:t>
      </w:r>
    </w:p>
    <w:p w14:paraId="240A6AF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For this evidence section, the point isn’t to claim that:</w:t>
      </w:r>
    </w:p>
    <w:p w14:paraId="3EB78CDB" w14:textId="77777777" w:rsidR="00036D41" w:rsidRPr="00036D41" w:rsidRDefault="00036D41" w:rsidP="00036D41">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we’ve solved the entire fine-tuning problem for all constants, or</w:t>
      </w:r>
    </w:p>
    <w:p w14:paraId="22A38DB2" w14:textId="77777777" w:rsidR="00036D41" w:rsidRPr="00036D41" w:rsidRDefault="00036D41" w:rsidP="00036D41">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every aspect of gravity is now “derived from first principles.”</w:t>
      </w:r>
    </w:p>
    <w:p w14:paraId="777F9AD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point is narrower and sharper:</w:t>
      </w:r>
    </w:p>
    <w:p w14:paraId="7564E8C6" w14:textId="77777777" w:rsidR="00036D41" w:rsidRPr="00036D41" w:rsidRDefault="00036D41" w:rsidP="00036D41">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Given the AR ontology and context ladder</w:t>
      </w:r>
      <w:r w:rsidRPr="00036D41">
        <w:rPr>
          <w:rFonts w:ascii="Times New Roman" w:eastAsia="Times New Roman" w:hAnsi="Times New Roman" w:cs="Times New Roman"/>
          <w:kern w:val="0"/>
          <w14:ligatures w14:val="none"/>
        </w:rPr>
        <w:t>, you would expect:</w:t>
      </w:r>
    </w:p>
    <w:p w14:paraId="3B42E1B3" w14:textId="77777777" w:rsidR="00036D41" w:rsidRPr="00036D41" w:rsidRDefault="00036D41" w:rsidP="00036D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to be a real hinge,</w:t>
      </w:r>
    </w:p>
    <w:p w14:paraId="0FD96DEA" w14:textId="77777777" w:rsidR="00036D41" w:rsidRPr="00036D41" w:rsidRDefault="00036D41" w:rsidP="00036D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 and the observable universe to play a specific role in defining a nested-time amplitude,</w:t>
      </w:r>
    </w:p>
    <w:p w14:paraId="235A7457" w14:textId="77777777" w:rsidR="00036D41" w:rsidRPr="00036D41" w:rsidRDefault="00036D41" w:rsidP="00036D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that amplitude to set the strength of the feasibility gradient we call “gravity around Earth.”</w:t>
      </w:r>
    </w:p>
    <w:p w14:paraId="602DE846" w14:textId="77777777" w:rsidR="00036D41" w:rsidRPr="00036D41" w:rsidRDefault="00036D41" w:rsidP="00036D41">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When you </w:t>
      </w:r>
      <w:proofErr w:type="gramStart"/>
      <w:r w:rsidRPr="00036D41">
        <w:rPr>
          <w:rFonts w:ascii="Times New Roman" w:eastAsia="Times New Roman" w:hAnsi="Times New Roman" w:cs="Times New Roman"/>
          <w:kern w:val="0"/>
          <w14:ligatures w14:val="none"/>
        </w:rPr>
        <w:t>actually follow</w:t>
      </w:r>
      <w:proofErr w:type="gramEnd"/>
      <w:r w:rsidRPr="00036D41">
        <w:rPr>
          <w:rFonts w:ascii="Times New Roman" w:eastAsia="Times New Roman" w:hAnsi="Times New Roman" w:cs="Times New Roman"/>
          <w:kern w:val="0"/>
          <w14:ligatures w14:val="none"/>
        </w:rPr>
        <w:t xml:space="preserve"> that logic through:</w:t>
      </w:r>
    </w:p>
    <w:p w14:paraId="5C34A7E2" w14:textId="77777777" w:rsidR="00036D41" w:rsidRPr="00036D41" w:rsidRDefault="00036D41" w:rsidP="00036D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get a χ with the right order of magnitude compared to (</w:t>
      </w:r>
      <w:proofErr w:type="spellStart"/>
      <w:r w:rsidRPr="00036D41">
        <w:rPr>
          <w:rFonts w:ascii="Times New Roman" w:eastAsia="Times New Roman" w:hAnsi="Times New Roman" w:cs="Times New Roman"/>
          <w:kern w:val="0"/>
          <w14:ligatures w14:val="none"/>
        </w:rPr>
        <w:t>r_s</w:t>
      </w:r>
      <w:proofErr w:type="spellEnd"/>
      <w:r w:rsidRPr="00036D41">
        <w:rPr>
          <w:rFonts w:ascii="Times New Roman" w:eastAsia="Times New Roman" w:hAnsi="Times New Roman" w:cs="Times New Roman"/>
          <w:kern w:val="0"/>
          <w14:ligatures w14:val="none"/>
        </w:rPr>
        <w:t>/R_\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w:t>
      </w:r>
    </w:p>
    <w:p w14:paraId="6B197CDD" w14:textId="77777777" w:rsidR="00036D41" w:rsidRPr="00036D41" w:rsidRDefault="00036D41" w:rsidP="00036D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the engine shows that χ, together with the UGM and Earth-ring anchors, is sufficient to recover classical weak-field signatures of Earth’s gravity.</w:t>
      </w:r>
    </w:p>
    <w:p w14:paraId="4BD81C7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the “predictable-in-hindsight” perspective we’ve been using:</w:t>
      </w:r>
    </w:p>
    <w:p w14:paraId="3CC94744" w14:textId="77777777" w:rsidR="00036D41" w:rsidRPr="00036D41" w:rsidRDefault="00036D41" w:rsidP="00036D41">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If you understand the theory’s logic, this is exactly the kind of result you could have anticipated:</w:t>
      </w:r>
    </w:p>
    <w:p w14:paraId="10BFD878" w14:textId="77777777" w:rsidR="00036D41" w:rsidRPr="00036D41" w:rsidRDefault="00036D41" w:rsidP="00036D41">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that the </w:t>
      </w:r>
      <w:r w:rsidRPr="00036D41">
        <w:rPr>
          <w:rFonts w:ascii="Times New Roman" w:eastAsia="Times New Roman" w:hAnsi="Times New Roman" w:cs="Times New Roman"/>
          <w:i/>
          <w:iCs/>
          <w:kern w:val="0"/>
          <w14:ligatures w14:val="none"/>
        </w:rPr>
        <w:t>same</w:t>
      </w:r>
      <w:r w:rsidRPr="00036D41">
        <w:rPr>
          <w:rFonts w:ascii="Times New Roman" w:eastAsia="Times New Roman" w:hAnsi="Times New Roman" w:cs="Times New Roman"/>
          <w:kern w:val="0"/>
          <w14:ligatures w14:val="none"/>
        </w:rPr>
        <w:t xml:space="preserve"> hinge (UGM) which ties together:</w:t>
      </w:r>
    </w:p>
    <w:p w14:paraId="2AE02220" w14:textId="77777777" w:rsidR="00036D41" w:rsidRPr="00036D41" w:rsidRDefault="00036D41" w:rsidP="00036D41">
      <w:pPr>
        <w:numPr>
          <w:ilvl w:val="2"/>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CNS size range,</w:t>
      </w:r>
    </w:p>
    <w:p w14:paraId="7389F7BE" w14:textId="77777777" w:rsidR="00036D41" w:rsidRPr="00036D41" w:rsidRDefault="00036D41" w:rsidP="00036D41">
      <w:pPr>
        <w:numPr>
          <w:ilvl w:val="2"/>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sensory pixel,</w:t>
      </w:r>
    </w:p>
    <w:p w14:paraId="0EF2373A" w14:textId="77777777" w:rsidR="00036D41" w:rsidRPr="00036D41" w:rsidRDefault="00036D41" w:rsidP="00036D41">
      <w:pPr>
        <w:numPr>
          <w:ilvl w:val="2"/>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fractal geometry,</w:t>
      </w:r>
    </w:p>
    <w:p w14:paraId="7D3D61A4" w14:textId="77777777" w:rsidR="00036D41" w:rsidRPr="00036D41" w:rsidRDefault="00036D41" w:rsidP="00036D41">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would also be the pivot that lets you go from </w:t>
      </w:r>
      <w:r w:rsidRPr="00036D41">
        <w:rPr>
          <w:rFonts w:ascii="Times New Roman" w:eastAsia="Times New Roman" w:hAnsi="Times New Roman" w:cs="Times New Roman"/>
          <w:b/>
          <w:bCs/>
          <w:kern w:val="0"/>
          <w14:ligatures w14:val="none"/>
        </w:rPr>
        <w:t>bare scale ratios</w:t>
      </w:r>
      <w:r w:rsidRPr="00036D41">
        <w:rPr>
          <w:rFonts w:ascii="Times New Roman" w:eastAsia="Times New Roman" w:hAnsi="Times New Roman" w:cs="Times New Roman"/>
          <w:kern w:val="0"/>
          <w14:ligatures w14:val="none"/>
        </w:rPr>
        <w:t xml:space="preserve"> to an effective gravitational strength.</w:t>
      </w:r>
    </w:p>
    <w:p w14:paraId="36D7CBE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This is the sense in which this step is “qualitatively new” compared to standard physics:</w:t>
      </w:r>
    </w:p>
    <w:p w14:paraId="0FB682E3" w14:textId="77777777" w:rsidR="00036D41" w:rsidRPr="00036D41" w:rsidRDefault="00036D41" w:rsidP="00036D41">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 doesn’t just fit another </w:t>
      </w:r>
      <w:proofErr w:type="gramStart"/>
      <w:r w:rsidRPr="00036D41">
        <w:rPr>
          <w:rFonts w:ascii="Times New Roman" w:eastAsia="Times New Roman" w:hAnsi="Times New Roman" w:cs="Times New Roman"/>
          <w:kern w:val="0"/>
          <w14:ligatures w14:val="none"/>
        </w:rPr>
        <w:t>curve;</w:t>
      </w:r>
      <w:proofErr w:type="gramEnd"/>
    </w:p>
    <w:p w14:paraId="67C7FEC0" w14:textId="77777777" w:rsidR="00036D41" w:rsidRPr="00036D41" w:rsidRDefault="00036D41" w:rsidP="00036D41">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 shows that </w:t>
      </w:r>
      <w:r w:rsidRPr="00036D41">
        <w:rPr>
          <w:rFonts w:ascii="Times New Roman" w:eastAsia="Times New Roman" w:hAnsi="Times New Roman" w:cs="Times New Roman"/>
          <w:b/>
          <w:bCs/>
          <w:kern w:val="0"/>
          <w14:ligatures w14:val="none"/>
        </w:rPr>
        <w:t>one coherent nested-scale story</w:t>
      </w:r>
      <w:r w:rsidRPr="00036D41">
        <w:rPr>
          <w:rFonts w:ascii="Times New Roman" w:eastAsia="Times New Roman" w:hAnsi="Times New Roman" w:cs="Times New Roman"/>
          <w:kern w:val="0"/>
          <w14:ligatures w14:val="none"/>
        </w:rPr>
        <w:t xml:space="preserve"> (UGM ↔ Earth ↔ universe) can do a job that, in the usual framework, is handed off to a black-box constant (G) that “just happens” to have the right value.</w:t>
      </w:r>
    </w:p>
    <w:p w14:paraId="7E85061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the rest of the chain, we’ll see the same nested-container logic extended outward: to +2↔+3, where it explains why what we call “dark matter” looks like </w:t>
      </w:r>
      <w:r w:rsidRPr="00036D41">
        <w:rPr>
          <w:rFonts w:ascii="Times New Roman" w:eastAsia="Times New Roman" w:hAnsi="Times New Roman" w:cs="Times New Roman"/>
          <w:b/>
          <w:bCs/>
          <w:kern w:val="0"/>
          <w14:ligatures w14:val="none"/>
        </w:rPr>
        <w:t>extra gravity tied to galaxy and cosmic-shell scales</w:t>
      </w:r>
      <w:r w:rsidRPr="00036D41">
        <w:rPr>
          <w:rFonts w:ascii="Times New Roman" w:eastAsia="Times New Roman" w:hAnsi="Times New Roman" w:cs="Times New Roman"/>
          <w:kern w:val="0"/>
          <w14:ligatures w14:val="none"/>
        </w:rPr>
        <w:t>, and how the T3/T3B lensing results pick up that Milky-Way–scale activation exactly where the ladder says it should.</w:t>
      </w:r>
    </w:p>
    <w:p w14:paraId="751F94C8" w14:textId="77777777" w:rsidR="00515BC4" w:rsidRDefault="00515BC4"/>
    <w:p w14:paraId="5C2F6892" w14:textId="0836B85C" w:rsidR="00152260" w:rsidRPr="00152260" w:rsidRDefault="00152260" w:rsidP="0015226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5" w:name="_Toc215317221"/>
      <w:r w:rsidRPr="009F33EF">
        <w:rPr>
          <w:rFonts w:ascii="Times New Roman" w:eastAsia="Times New Roman" w:hAnsi="Times New Roman" w:cs="Times New Roman"/>
          <w:b/>
          <w:bCs/>
          <w:kern w:val="0"/>
          <w:sz w:val="36"/>
          <w:szCs w:val="36"/>
          <w14:ligatures w14:val="none"/>
        </w:rPr>
        <w:t>4. Stepping Out of Materialism (Why This Doesn’t “Feel” Like Standard Evidence)</w:t>
      </w:r>
      <w:bookmarkEnd w:id="15"/>
    </w:p>
    <w:p w14:paraId="69F6AEE0" w14:textId="77777777" w:rsidR="00036D41" w:rsidRPr="00036D41" w:rsidRDefault="00036D41" w:rsidP="00036D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5317222"/>
      <w:r w:rsidRPr="00036D41">
        <w:rPr>
          <w:rFonts w:ascii="Times New Roman" w:eastAsia="Times New Roman" w:hAnsi="Times New Roman" w:cs="Times New Roman"/>
          <w:b/>
          <w:bCs/>
          <w:kern w:val="0"/>
          <w:sz w:val="27"/>
          <w:szCs w:val="27"/>
          <w14:ligatures w14:val="none"/>
        </w:rPr>
        <w:t>4.1 Material reality as representation, not substrate</w:t>
      </w:r>
      <w:bookmarkEnd w:id="16"/>
    </w:p>
    <w:p w14:paraId="379FB36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All of</w:t>
      </w:r>
      <w:proofErr w:type="gramEnd"/>
      <w:r w:rsidRPr="00036D41">
        <w:rPr>
          <w:rFonts w:ascii="Times New Roman" w:eastAsia="Times New Roman" w:hAnsi="Times New Roman" w:cs="Times New Roman"/>
          <w:kern w:val="0"/>
          <w14:ligatures w14:val="none"/>
        </w:rPr>
        <w:t xml:space="preserve"> the “impossible-looking” alignments we’ve been talking about — UGM, CNS limits, sensory cutoffs, χ for gravity — rest on a deeper shift that the theory makes about what the material world even </w:t>
      </w:r>
      <w:r w:rsidRPr="00036D41">
        <w:rPr>
          <w:rFonts w:ascii="Times New Roman" w:eastAsia="Times New Roman" w:hAnsi="Times New Roman" w:cs="Times New Roman"/>
          <w:i/>
          <w:iCs/>
          <w:kern w:val="0"/>
          <w14:ligatures w14:val="none"/>
        </w:rPr>
        <w:t>is</w:t>
      </w:r>
      <w:r w:rsidRPr="00036D41">
        <w:rPr>
          <w:rFonts w:ascii="Times New Roman" w:eastAsia="Times New Roman" w:hAnsi="Times New Roman" w:cs="Times New Roman"/>
          <w:kern w:val="0"/>
          <w14:ligatures w14:val="none"/>
        </w:rPr>
        <w:t>.</w:t>
      </w:r>
    </w:p>
    <w:p w14:paraId="04B30D3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If you stay in the usual “matter in spacetime” picture, these hits just feel like coincidences or numerology. They only become natural once you take seriously the idea that:</w:t>
      </w:r>
    </w:p>
    <w:p w14:paraId="640F3F7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material world is </w:t>
      </w:r>
      <w:r w:rsidRPr="00036D41">
        <w:rPr>
          <w:rFonts w:ascii="Times New Roman" w:eastAsia="Times New Roman" w:hAnsi="Times New Roman" w:cs="Times New Roman"/>
          <w:i/>
          <w:iCs/>
          <w:kern w:val="0"/>
          <w14:ligatures w14:val="none"/>
        </w:rPr>
        <w:t>how</w:t>
      </w:r>
      <w:r w:rsidRPr="00036D41">
        <w:rPr>
          <w:rFonts w:ascii="Times New Roman" w:eastAsia="Times New Roman" w:hAnsi="Times New Roman" w:cs="Times New Roman"/>
          <w:kern w:val="0"/>
          <w14:ligatures w14:val="none"/>
        </w:rPr>
        <w:t xml:space="preserve"> deeper networks of experience show up at our hinge — not the fundamental stuff those experiences are “made of.”</w:t>
      </w:r>
    </w:p>
    <w:p w14:paraId="38037AF3"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E26B7C">
          <v:rect id="_x0000_i1071" style="width:0;height:1.5pt" o:hralign="center" o:hrstd="t" o:hr="t" fillcolor="#a0a0a0" stroked="f"/>
        </w:pict>
      </w:r>
    </w:p>
    <w:p w14:paraId="78907C43"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4.1.1 From “stuff in a box” to “experience with a structured appearance”</w:t>
      </w:r>
    </w:p>
    <w:p w14:paraId="59FC1B3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standard, materialist story:</w:t>
      </w:r>
    </w:p>
    <w:p w14:paraId="37ABDC3A" w14:textId="77777777" w:rsidR="00036D41" w:rsidRPr="00036D41" w:rsidRDefault="00036D41" w:rsidP="00036D41">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is a </w:t>
      </w:r>
      <w:r w:rsidRPr="00036D41">
        <w:rPr>
          <w:rFonts w:ascii="Times New Roman" w:eastAsia="Times New Roman" w:hAnsi="Times New Roman" w:cs="Times New Roman"/>
          <w:b/>
          <w:bCs/>
          <w:kern w:val="0"/>
          <w14:ligatures w14:val="none"/>
        </w:rPr>
        <w:t>spacetime box</w:t>
      </w:r>
      <w:r w:rsidRPr="00036D41">
        <w:rPr>
          <w:rFonts w:ascii="Times New Roman" w:eastAsia="Times New Roman" w:hAnsi="Times New Roman" w:cs="Times New Roman"/>
          <w:kern w:val="0"/>
          <w14:ligatures w14:val="none"/>
        </w:rPr>
        <w:t xml:space="preserve"> with </w:t>
      </w:r>
      <w:proofErr w:type="gramStart"/>
      <w:r w:rsidRPr="00036D41">
        <w:rPr>
          <w:rFonts w:ascii="Times New Roman" w:eastAsia="Times New Roman" w:hAnsi="Times New Roman" w:cs="Times New Roman"/>
          <w:kern w:val="0"/>
          <w14:ligatures w14:val="none"/>
        </w:rPr>
        <w:t>a metric</w:t>
      </w:r>
      <w:proofErr w:type="gramEnd"/>
      <w:r w:rsidRPr="00036D41">
        <w:rPr>
          <w:rFonts w:ascii="Times New Roman" w:eastAsia="Times New Roman" w:hAnsi="Times New Roman" w:cs="Times New Roman"/>
          <w:kern w:val="0"/>
          <w14:ligatures w14:val="none"/>
        </w:rPr>
        <w:t>.</w:t>
      </w:r>
    </w:p>
    <w:p w14:paraId="572C641A" w14:textId="77777777" w:rsidR="00036D41" w:rsidRPr="00036D41" w:rsidRDefault="00036D41" w:rsidP="00036D41">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is </w:t>
      </w:r>
      <w:r w:rsidRPr="00036D41">
        <w:rPr>
          <w:rFonts w:ascii="Times New Roman" w:eastAsia="Times New Roman" w:hAnsi="Times New Roman" w:cs="Times New Roman"/>
          <w:b/>
          <w:bCs/>
          <w:kern w:val="0"/>
          <w14:ligatures w14:val="none"/>
        </w:rPr>
        <w:t>stuff</w:t>
      </w:r>
      <w:r w:rsidRPr="00036D41">
        <w:rPr>
          <w:rFonts w:ascii="Times New Roman" w:eastAsia="Times New Roman" w:hAnsi="Times New Roman" w:cs="Times New Roman"/>
          <w:kern w:val="0"/>
          <w14:ligatures w14:val="none"/>
        </w:rPr>
        <w:t xml:space="preserve"> (fields, particles, energy) in that box.</w:t>
      </w:r>
    </w:p>
    <w:p w14:paraId="5D091AC7" w14:textId="77777777" w:rsidR="00036D41" w:rsidRPr="00036D41" w:rsidRDefault="00036D41" w:rsidP="00036D41">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“Experience” somehow emerges from certain arrangements of that </w:t>
      </w:r>
      <w:proofErr w:type="gramStart"/>
      <w:r w:rsidRPr="00036D41">
        <w:rPr>
          <w:rFonts w:ascii="Times New Roman" w:eastAsia="Times New Roman" w:hAnsi="Times New Roman" w:cs="Times New Roman"/>
          <w:kern w:val="0"/>
          <w14:ligatures w14:val="none"/>
        </w:rPr>
        <w:t>stuff, but</w:t>
      </w:r>
      <w:proofErr w:type="gramEnd"/>
      <w:r w:rsidRPr="00036D41">
        <w:rPr>
          <w:rFonts w:ascii="Times New Roman" w:eastAsia="Times New Roman" w:hAnsi="Times New Roman" w:cs="Times New Roman"/>
          <w:kern w:val="0"/>
          <w14:ligatures w14:val="none"/>
        </w:rPr>
        <w:t xml:space="preserve"> is not part of the base description.</w:t>
      </w:r>
    </w:p>
    <w:p w14:paraId="41551C4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AR story we’re using here, the order is flipped:</w:t>
      </w:r>
    </w:p>
    <w:p w14:paraId="7929F341" w14:textId="77777777" w:rsidR="00036D41" w:rsidRPr="00036D41" w:rsidRDefault="00036D41" w:rsidP="00036D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primitive</w:t>
      </w:r>
      <w:r w:rsidRPr="00036D41">
        <w:rPr>
          <w:rFonts w:ascii="Times New Roman" w:eastAsia="Times New Roman" w:hAnsi="Times New Roman" w:cs="Times New Roman"/>
          <w:kern w:val="0"/>
          <w14:ligatures w14:val="none"/>
        </w:rPr>
        <w:t xml:space="preserve"> is a present experience — a whole “now” with inward retention and outward possibilities.</w:t>
      </w:r>
    </w:p>
    <w:p w14:paraId="5965F84D" w14:textId="77777777" w:rsidR="00036D41" w:rsidRPr="00036D41" w:rsidRDefault="00036D41" w:rsidP="00036D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structure of relations</w:t>
      </w:r>
      <w:r w:rsidRPr="00036D41">
        <w:rPr>
          <w:rFonts w:ascii="Times New Roman" w:eastAsia="Times New Roman" w:hAnsi="Times New Roman" w:cs="Times New Roman"/>
          <w:kern w:val="0"/>
          <w14:ligatures w14:val="none"/>
        </w:rPr>
        <w:t xml:space="preserve"> between these presents (nested time, context levels) is </w:t>
      </w:r>
      <w:proofErr w:type="gramStart"/>
      <w:r w:rsidRPr="00036D41">
        <w:rPr>
          <w:rFonts w:ascii="Times New Roman" w:eastAsia="Times New Roman" w:hAnsi="Times New Roman" w:cs="Times New Roman"/>
          <w:kern w:val="0"/>
          <w14:ligatures w14:val="none"/>
        </w:rPr>
        <w:t>the real</w:t>
      </w:r>
      <w:proofErr w:type="gramEnd"/>
      <w:r w:rsidRPr="00036D41">
        <w:rPr>
          <w:rFonts w:ascii="Times New Roman" w:eastAsia="Times New Roman" w:hAnsi="Times New Roman" w:cs="Times New Roman"/>
          <w:kern w:val="0"/>
          <w14:ligatures w14:val="none"/>
        </w:rPr>
        <w:t xml:space="preserve"> geometry.</w:t>
      </w:r>
    </w:p>
    <w:p w14:paraId="37F38D32" w14:textId="77777777" w:rsidR="00036D41" w:rsidRPr="00036D41" w:rsidRDefault="00036D41" w:rsidP="00036D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“Matter in space” is how that relational structure </w:t>
      </w:r>
      <w:r w:rsidRPr="00036D41">
        <w:rPr>
          <w:rFonts w:ascii="Times New Roman" w:eastAsia="Times New Roman" w:hAnsi="Times New Roman" w:cs="Times New Roman"/>
          <w:b/>
          <w:bCs/>
          <w:kern w:val="0"/>
          <w14:ligatures w14:val="none"/>
        </w:rPr>
        <w:t>appears</w:t>
      </w:r>
      <w:r w:rsidRPr="00036D41">
        <w:rPr>
          <w:rFonts w:ascii="Times New Roman" w:eastAsia="Times New Roman" w:hAnsi="Times New Roman" w:cs="Times New Roman"/>
          <w:kern w:val="0"/>
          <w14:ligatures w14:val="none"/>
        </w:rPr>
        <w:t xml:space="preserve"> when read from a particular hinge (our 0↔+1).</w:t>
      </w:r>
    </w:p>
    <w:p w14:paraId="157C8E3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when you see a table, neuron, planet, or galaxy:</w:t>
      </w:r>
    </w:p>
    <w:p w14:paraId="666949D1" w14:textId="77777777" w:rsidR="00036D41" w:rsidRPr="00036D41" w:rsidRDefault="00036D41" w:rsidP="00036D41">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You’re not looking at “stuff in a container” that then somehow causes experiences.</w:t>
      </w:r>
    </w:p>
    <w:p w14:paraId="7041D5B4" w14:textId="77777777" w:rsidR="00036D41" w:rsidRPr="00036D41" w:rsidRDefault="00036D41" w:rsidP="00036D41">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looking at </w:t>
      </w:r>
      <w:r w:rsidRPr="00036D41">
        <w:rPr>
          <w:rFonts w:ascii="Times New Roman" w:eastAsia="Times New Roman" w:hAnsi="Times New Roman" w:cs="Times New Roman"/>
          <w:b/>
          <w:bCs/>
          <w:kern w:val="0"/>
          <w14:ligatures w14:val="none"/>
        </w:rPr>
        <w:t>how deeper relational structure presents itself</w:t>
      </w:r>
      <w:r w:rsidRPr="00036D41">
        <w:rPr>
          <w:rFonts w:ascii="Times New Roman" w:eastAsia="Times New Roman" w:hAnsi="Times New Roman" w:cs="Times New Roman"/>
          <w:kern w:val="0"/>
          <w14:ligatures w14:val="none"/>
        </w:rPr>
        <w:t xml:space="preserve"> to a 0-present at a particular context level.</w:t>
      </w:r>
    </w:p>
    <w:p w14:paraId="28B0411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Material reality is, in that sense, a </w:t>
      </w:r>
      <w:r w:rsidRPr="00036D41">
        <w:rPr>
          <w:rFonts w:ascii="Times New Roman" w:eastAsia="Times New Roman" w:hAnsi="Times New Roman" w:cs="Times New Roman"/>
          <w:b/>
          <w:bCs/>
          <w:kern w:val="0"/>
          <w14:ligatures w14:val="none"/>
        </w:rPr>
        <w:t>representation</w:t>
      </w:r>
      <w:r w:rsidRPr="00036D41">
        <w:rPr>
          <w:rFonts w:ascii="Times New Roman" w:eastAsia="Times New Roman" w:hAnsi="Times New Roman" w:cs="Times New Roman"/>
          <w:kern w:val="0"/>
          <w14:ligatures w14:val="none"/>
        </w:rPr>
        <w:t>:</w:t>
      </w:r>
    </w:p>
    <w:p w14:paraId="0CBEF6F1" w14:textId="77777777" w:rsidR="00036D41" w:rsidRPr="00036D41" w:rsidRDefault="00036D41" w:rsidP="00036D41">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 is the rendered picture of:</w:t>
      </w:r>
    </w:p>
    <w:p w14:paraId="15142344" w14:textId="77777777" w:rsidR="00036D41" w:rsidRPr="00036D41" w:rsidRDefault="00036D41" w:rsidP="00036D41">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nested experiences of time,</w:t>
      </w:r>
    </w:p>
    <w:p w14:paraId="4099A585" w14:textId="77777777" w:rsidR="00036D41" w:rsidRPr="00036D41" w:rsidRDefault="00036D41" w:rsidP="00036D41">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stitched together along a context ladder,</w:t>
      </w:r>
    </w:p>
    <w:p w14:paraId="616FB389" w14:textId="77777777" w:rsidR="00036D41" w:rsidRPr="00036D41" w:rsidRDefault="00036D41" w:rsidP="00036D41">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under a particular hinge (UGM at 0↔+1 for us).</w:t>
      </w:r>
    </w:p>
    <w:p w14:paraId="15476EE8"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424439">
          <v:rect id="_x0000_i1072" style="width:0;height:1.5pt" o:hralign="center" o:hrstd="t" o:hr="t" fillcolor="#a0a0a0" stroked="f"/>
        </w:pict>
      </w:r>
    </w:p>
    <w:p w14:paraId="70766F7A"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4.1.2 Why that makes UGM-type structure natural</w:t>
      </w:r>
    </w:p>
    <w:p w14:paraId="0A9F9A2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material structure is a representation of nested experiences, then it is </w:t>
      </w:r>
      <w:r w:rsidRPr="00036D41">
        <w:rPr>
          <w:rFonts w:ascii="Times New Roman" w:eastAsia="Times New Roman" w:hAnsi="Times New Roman" w:cs="Times New Roman"/>
          <w:i/>
          <w:iCs/>
          <w:kern w:val="0"/>
          <w14:ligatures w14:val="none"/>
        </w:rPr>
        <w:t>expected</w:t>
      </w:r>
      <w:r w:rsidRPr="00036D41">
        <w:rPr>
          <w:rFonts w:ascii="Times New Roman" w:eastAsia="Times New Roman" w:hAnsi="Times New Roman" w:cs="Times New Roman"/>
          <w:kern w:val="0"/>
          <w14:ligatures w14:val="none"/>
        </w:rPr>
        <w:t xml:space="preserve"> — not surprising — that:</w:t>
      </w:r>
    </w:p>
    <w:p w14:paraId="27EA77C2" w14:textId="77777777" w:rsidR="00036D41" w:rsidRPr="00036D41" w:rsidRDefault="00036D41" w:rsidP="00036D41">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Certain spatial scales</w:t>
      </w:r>
      <w:r w:rsidRPr="00036D41">
        <w:rPr>
          <w:rFonts w:ascii="Times New Roman" w:eastAsia="Times New Roman" w:hAnsi="Times New Roman" w:cs="Times New Roman"/>
          <w:kern w:val="0"/>
          <w14:ligatures w14:val="none"/>
        </w:rPr>
        <w:t xml:space="preserve"> are special, because they mark </w:t>
      </w:r>
      <w:r w:rsidRPr="00036D41">
        <w:rPr>
          <w:rFonts w:ascii="Times New Roman" w:eastAsia="Times New Roman" w:hAnsi="Times New Roman" w:cs="Times New Roman"/>
          <w:b/>
          <w:bCs/>
          <w:kern w:val="0"/>
          <w14:ligatures w14:val="none"/>
        </w:rPr>
        <w:t>role changes</w:t>
      </w:r>
      <w:r w:rsidRPr="00036D41">
        <w:rPr>
          <w:rFonts w:ascii="Times New Roman" w:eastAsia="Times New Roman" w:hAnsi="Times New Roman" w:cs="Times New Roman"/>
          <w:kern w:val="0"/>
          <w14:ligatures w14:val="none"/>
        </w:rPr>
        <w:t xml:space="preserve"> in how presents nest:</w:t>
      </w:r>
    </w:p>
    <w:p w14:paraId="690104EC" w14:textId="77777777" w:rsidR="00036D41" w:rsidRPr="00036D41" w:rsidRDefault="00036D41" w:rsidP="00036D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cell-scale vs organism-scale vs environment-scale vs galactic-scale vs cosmic-scale.</w:t>
      </w:r>
    </w:p>
    <w:p w14:paraId="6726BB75" w14:textId="77777777" w:rsidR="00036D41" w:rsidRPr="00036D41" w:rsidRDefault="00036D41" w:rsidP="00036D41">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Those special scales should be:</w:t>
      </w:r>
    </w:p>
    <w:p w14:paraId="53F25CA8" w14:textId="77777777" w:rsidR="00036D41" w:rsidRPr="00036D41" w:rsidRDefault="00036D41" w:rsidP="00036D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geometric-mean hinges</w:t>
      </w:r>
      <w:r w:rsidRPr="00036D41">
        <w:rPr>
          <w:rFonts w:ascii="Times New Roman" w:eastAsia="Times New Roman" w:hAnsi="Times New Roman" w:cs="Times New Roman"/>
          <w:kern w:val="0"/>
          <w14:ligatures w14:val="none"/>
        </w:rPr>
        <w:t xml:space="preserve"> between inner and outer bands, because inside vs outside is multiplicative (log-space).</w:t>
      </w:r>
    </w:p>
    <w:p w14:paraId="13D97B1E" w14:textId="77777777" w:rsidR="00036D41" w:rsidRPr="00036D41" w:rsidRDefault="00036D41" w:rsidP="00036D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visible in both physics and biology</w:t>
      </w:r>
      <w:r w:rsidRPr="00036D41">
        <w:rPr>
          <w:rFonts w:ascii="Times New Roman" w:eastAsia="Times New Roman" w:hAnsi="Times New Roman" w:cs="Times New Roman"/>
          <w:kern w:val="0"/>
          <w14:ligatures w14:val="none"/>
        </w:rPr>
        <w:t>, because both are just different slices through the same underlying nesting.</w:t>
      </w:r>
    </w:p>
    <w:p w14:paraId="1954D87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(~0.12 mm) is exactly one of those scales:</w:t>
      </w:r>
    </w:p>
    <w:p w14:paraId="6700E0EF" w14:textId="77777777" w:rsidR="00036D41" w:rsidRPr="00036D41" w:rsidRDefault="00036D41" w:rsidP="00036D4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It’s the </w:t>
      </w:r>
      <w:r w:rsidRPr="00036D41">
        <w:rPr>
          <w:rFonts w:ascii="Times New Roman" w:eastAsia="Times New Roman" w:hAnsi="Times New Roman" w:cs="Times New Roman"/>
          <w:b/>
          <w:bCs/>
          <w:kern w:val="0"/>
          <w14:ligatures w14:val="none"/>
        </w:rPr>
        <w:t>rendered footprint</w:t>
      </w:r>
      <w:r w:rsidRPr="00036D41">
        <w:rPr>
          <w:rFonts w:ascii="Times New Roman" w:eastAsia="Times New Roman" w:hAnsi="Times New Roman" w:cs="Times New Roman"/>
          <w:kern w:val="0"/>
          <w14:ligatures w14:val="none"/>
        </w:rPr>
        <w:t>, in “matter-and-space language,” of:</w:t>
      </w:r>
    </w:p>
    <w:p w14:paraId="27C22843" w14:textId="77777777" w:rsidR="00036D41" w:rsidRPr="00036D41" w:rsidRDefault="00036D41" w:rsidP="00036D41">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0↔+1 hinge — where an organism-level present meets its Earth-surface container,</w:t>
      </w:r>
    </w:p>
    <w:p w14:paraId="5E8F5A58" w14:textId="77777777" w:rsidR="00036D41" w:rsidRPr="00036D41" w:rsidRDefault="00036D41" w:rsidP="00036D41">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the </w:t>
      </w:r>
      <w:r w:rsidRPr="00036D41">
        <w:rPr>
          <w:rFonts w:ascii="Times New Roman" w:eastAsia="Times New Roman" w:hAnsi="Times New Roman" w:cs="Times New Roman"/>
          <w:b/>
          <w:bCs/>
          <w:kern w:val="0"/>
          <w14:ligatures w14:val="none"/>
        </w:rPr>
        <w:t>global GM</w:t>
      </w:r>
      <w:r w:rsidRPr="00036D41">
        <w:rPr>
          <w:rFonts w:ascii="Times New Roman" w:eastAsia="Times New Roman" w:hAnsi="Times New Roman" w:cs="Times New Roman"/>
          <w:kern w:val="0"/>
          <w14:ligatures w14:val="none"/>
        </w:rPr>
        <w:t xml:space="preserve"> between the innermost and outermost scales of our physical description (Planck/universe).</w:t>
      </w:r>
    </w:p>
    <w:p w14:paraId="3C89D12A" w14:textId="77777777" w:rsidR="00036D41" w:rsidRPr="00036D41" w:rsidRDefault="00036D41" w:rsidP="00036D4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it’s natural that this one scale:</w:t>
      </w:r>
    </w:p>
    <w:p w14:paraId="0E2A0104" w14:textId="77777777" w:rsidR="00036D41" w:rsidRPr="00036D41" w:rsidRDefault="00036D41" w:rsidP="00036D41">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shows up in cross-domain fractal structure,</w:t>
      </w:r>
    </w:p>
    <w:p w14:paraId="7C75B83D" w14:textId="77777777" w:rsidR="00036D41" w:rsidRPr="00036D41" w:rsidRDefault="00036D41" w:rsidP="00036D41">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marks the lower limit of CNS-bearing organisms,</w:t>
      </w:r>
    </w:p>
    <w:p w14:paraId="4B29E86E" w14:textId="77777777" w:rsidR="00036D41" w:rsidRPr="00036D41" w:rsidRDefault="00036D41" w:rsidP="00036D41">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sets the basic spatial pixel of our perception.</w:t>
      </w:r>
    </w:p>
    <w:p w14:paraId="21C6AFE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you </w:t>
      </w:r>
      <w:r w:rsidRPr="00036D41">
        <w:rPr>
          <w:rFonts w:ascii="Times New Roman" w:eastAsia="Times New Roman" w:hAnsi="Times New Roman" w:cs="Times New Roman"/>
          <w:i/>
          <w:iCs/>
          <w:kern w:val="0"/>
          <w14:ligatures w14:val="none"/>
        </w:rPr>
        <w:t>start</w:t>
      </w:r>
      <w:r w:rsidRPr="00036D41">
        <w:rPr>
          <w:rFonts w:ascii="Times New Roman" w:eastAsia="Times New Roman" w:hAnsi="Times New Roman" w:cs="Times New Roman"/>
          <w:kern w:val="0"/>
          <w14:ligatures w14:val="none"/>
        </w:rPr>
        <w:t xml:space="preserve"> from “matter is fundamental,” this looks miraculous. If you </w:t>
      </w:r>
      <w:r w:rsidRPr="00036D41">
        <w:rPr>
          <w:rFonts w:ascii="Times New Roman" w:eastAsia="Times New Roman" w:hAnsi="Times New Roman" w:cs="Times New Roman"/>
          <w:i/>
          <w:iCs/>
          <w:kern w:val="0"/>
          <w14:ligatures w14:val="none"/>
        </w:rPr>
        <w:t>start</w:t>
      </w:r>
      <w:r w:rsidRPr="00036D41">
        <w:rPr>
          <w:rFonts w:ascii="Times New Roman" w:eastAsia="Times New Roman" w:hAnsi="Times New Roman" w:cs="Times New Roman"/>
          <w:kern w:val="0"/>
          <w14:ligatures w14:val="none"/>
        </w:rPr>
        <w:t xml:space="preserve"> from “nested experience is fundamental,” it looks like exactly what you’d expect the material representation to do.</w:t>
      </w:r>
    </w:p>
    <w:p w14:paraId="5E5833D9"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3FFFD2">
          <v:rect id="_x0000_i1073" style="width:0;height:1.5pt" o:hralign="center" o:hrstd="t" o:hr="t" fillcolor="#a0a0a0" stroked="f"/>
        </w:pict>
      </w:r>
    </w:p>
    <w:p w14:paraId="78C9E55E"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4.1.3 Gravity and dark matter as representational effects</w:t>
      </w:r>
    </w:p>
    <w:p w14:paraId="747149A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same logic applies to gravity:</w:t>
      </w:r>
    </w:p>
    <w:p w14:paraId="39243582" w14:textId="77777777" w:rsidR="00036D41" w:rsidRPr="00036D41" w:rsidRDefault="00036D41" w:rsidP="00036D4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a matter-first picture, gravity is “a field” that bends spacetime and needs a constant (G).</w:t>
      </w:r>
    </w:p>
    <w:p w14:paraId="3D2596F7" w14:textId="77777777" w:rsidR="00036D41" w:rsidRPr="00036D41" w:rsidRDefault="00036D41" w:rsidP="00036D4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this </w:t>
      </w:r>
      <w:proofErr w:type="gramStart"/>
      <w:r w:rsidRPr="00036D41">
        <w:rPr>
          <w:rFonts w:ascii="Times New Roman" w:eastAsia="Times New Roman" w:hAnsi="Times New Roman" w:cs="Times New Roman"/>
          <w:kern w:val="0"/>
          <w14:ligatures w14:val="none"/>
        </w:rPr>
        <w:t>nested</w:t>
      </w:r>
      <w:proofErr w:type="gramEnd"/>
      <w:r w:rsidRPr="00036D41">
        <w:rPr>
          <w:rFonts w:ascii="Times New Roman" w:eastAsia="Times New Roman" w:hAnsi="Times New Roman" w:cs="Times New Roman"/>
          <w:kern w:val="0"/>
          <w14:ligatures w14:val="none"/>
        </w:rPr>
        <w:t>-experience picture:</w:t>
      </w:r>
    </w:p>
    <w:p w14:paraId="661D5A4B" w14:textId="77777777" w:rsidR="00036D41" w:rsidRPr="00036D41" w:rsidRDefault="00036D41" w:rsidP="00036D41">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Gravity is </w:t>
      </w:r>
      <w:r w:rsidRPr="00036D41">
        <w:rPr>
          <w:rFonts w:ascii="Times New Roman" w:eastAsia="Times New Roman" w:hAnsi="Times New Roman" w:cs="Times New Roman"/>
          <w:b/>
          <w:bCs/>
          <w:kern w:val="0"/>
          <w14:ligatures w14:val="none"/>
        </w:rPr>
        <w:t>how one level’s time shows up when it is drawn inside its container’s time</w:t>
      </w:r>
      <w:r w:rsidRPr="00036D41">
        <w:rPr>
          <w:rFonts w:ascii="Times New Roman" w:eastAsia="Times New Roman" w:hAnsi="Times New Roman" w:cs="Times New Roman"/>
          <w:kern w:val="0"/>
          <w14:ligatures w14:val="none"/>
        </w:rPr>
        <w:t>.</w:t>
      </w:r>
    </w:p>
    <w:p w14:paraId="0F1DE3EA" w14:textId="77777777" w:rsidR="00036D41" w:rsidRPr="00036D41" w:rsidRDefault="00036D41" w:rsidP="00036D41">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It’s a </w:t>
      </w:r>
      <w:r w:rsidRPr="00036D41">
        <w:rPr>
          <w:rFonts w:ascii="Times New Roman" w:eastAsia="Times New Roman" w:hAnsi="Times New Roman" w:cs="Times New Roman"/>
          <w:b/>
          <w:bCs/>
          <w:kern w:val="0"/>
          <w14:ligatures w14:val="none"/>
        </w:rPr>
        <w:t>representational effect</w:t>
      </w:r>
      <w:r w:rsidRPr="00036D41">
        <w:rPr>
          <w:rFonts w:ascii="Times New Roman" w:eastAsia="Times New Roman" w:hAnsi="Times New Roman" w:cs="Times New Roman"/>
          <w:kern w:val="0"/>
          <w14:ligatures w14:val="none"/>
        </w:rPr>
        <w:t xml:space="preserve"> of the ladder:</w:t>
      </w:r>
    </w:p>
    <w:p w14:paraId="08BD345E" w14:textId="77777777" w:rsidR="00036D41" w:rsidRPr="00036D41" w:rsidRDefault="00036D41" w:rsidP="00036D41">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0’s time inside +1,</w:t>
      </w:r>
    </w:p>
    <w:p w14:paraId="5D8EC201" w14:textId="77777777" w:rsidR="00036D41" w:rsidRPr="00036D41" w:rsidRDefault="00036D41" w:rsidP="00036D41">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+1’s time inside +2 and +3.</w:t>
      </w:r>
    </w:p>
    <w:p w14:paraId="48B5819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when we say:</w:t>
      </w:r>
    </w:p>
    <w:p w14:paraId="763A81C2" w14:textId="77777777" w:rsidR="00036D41" w:rsidRPr="00036D41" w:rsidRDefault="00036D41" w:rsidP="00036D41">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Earth’s gravity is captured by χ built from UGM, Earth, and outer shell,</w:t>
      </w:r>
    </w:p>
    <w:p w14:paraId="3D90D6E1" w14:textId="77777777" w:rsidR="00036D41" w:rsidRPr="00036D41" w:rsidRDefault="00036D41" w:rsidP="00036D41">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Dark matter is “extra gravity” from the +2↔+3 seam (galaxy inside cosmic shell) instead of new stuff,</w:t>
      </w:r>
    </w:p>
    <w:p w14:paraId="789042B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we’re </w:t>
      </w:r>
      <w:r w:rsidRPr="00036D41">
        <w:rPr>
          <w:rFonts w:ascii="Times New Roman" w:eastAsia="Times New Roman" w:hAnsi="Times New Roman" w:cs="Times New Roman"/>
          <w:i/>
          <w:iCs/>
          <w:kern w:val="0"/>
          <w14:ligatures w14:val="none"/>
        </w:rPr>
        <w:t>not</w:t>
      </w:r>
      <w:r w:rsidRPr="00036D41">
        <w:rPr>
          <w:rFonts w:ascii="Times New Roman" w:eastAsia="Times New Roman" w:hAnsi="Times New Roman" w:cs="Times New Roman"/>
          <w:kern w:val="0"/>
          <w14:ligatures w14:val="none"/>
        </w:rPr>
        <w:t xml:space="preserve"> saying:</w:t>
      </w:r>
    </w:p>
    <w:p w14:paraId="515B48A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 discovered a new force that explains things.”</w:t>
      </w:r>
    </w:p>
    <w:p w14:paraId="3600270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We’re saying:</w:t>
      </w:r>
    </w:p>
    <w:p w14:paraId="3EE6465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you interpret material gravity as a representation of nested time, then these extra terms </w:t>
      </w:r>
      <w:r w:rsidRPr="00036D41">
        <w:rPr>
          <w:rFonts w:ascii="Times New Roman" w:eastAsia="Times New Roman" w:hAnsi="Times New Roman" w:cs="Times New Roman"/>
          <w:i/>
          <w:iCs/>
          <w:kern w:val="0"/>
          <w14:ligatures w14:val="none"/>
        </w:rPr>
        <w:t>have</w:t>
      </w:r>
      <w:r w:rsidRPr="00036D41">
        <w:rPr>
          <w:rFonts w:ascii="Times New Roman" w:eastAsia="Times New Roman" w:hAnsi="Times New Roman" w:cs="Times New Roman"/>
          <w:kern w:val="0"/>
          <w14:ligatures w14:val="none"/>
        </w:rPr>
        <w:t xml:space="preserve"> to appear at container seams — and the UGM / Milky-Way / outer-shell scales are the spatial fingerprints of that.”</w:t>
      </w:r>
    </w:p>
    <w:p w14:paraId="2325F2D8"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What looks like an unexplained field in the matter-first story is, here, a </w:t>
      </w:r>
      <w:r w:rsidRPr="00036D41">
        <w:rPr>
          <w:rFonts w:ascii="Times New Roman" w:eastAsia="Times New Roman" w:hAnsi="Times New Roman" w:cs="Times New Roman"/>
          <w:b/>
          <w:bCs/>
          <w:kern w:val="0"/>
          <w14:ligatures w14:val="none"/>
        </w:rPr>
        <w:t>projection</w:t>
      </w:r>
      <w:r w:rsidRPr="00036D41">
        <w:rPr>
          <w:rFonts w:ascii="Times New Roman" w:eastAsia="Times New Roman" w:hAnsi="Times New Roman" w:cs="Times New Roman"/>
          <w:kern w:val="0"/>
          <w14:ligatures w14:val="none"/>
        </w:rPr>
        <w:t xml:space="preserve"> of deeper nesting relations onto the “material” screen.</w:t>
      </w:r>
    </w:p>
    <w:p w14:paraId="01E1FD86"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45EF35">
          <v:rect id="_x0000_i1074" style="width:0;height:1.5pt" o:hralign="center" o:hrstd="t" o:hr="t" fillcolor="#a0a0a0" stroked="f"/>
        </w:pict>
      </w:r>
    </w:p>
    <w:p w14:paraId="55C7A1DE"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4.1.4 How this reframes what counts as “good evidence”</w:t>
      </w:r>
    </w:p>
    <w:p w14:paraId="6699B79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Once you see material reality as a representation:</w:t>
      </w:r>
    </w:p>
    <w:p w14:paraId="3224E297" w14:textId="77777777" w:rsidR="00036D41" w:rsidRPr="00036D41" w:rsidRDefault="00036D41" w:rsidP="00036D4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You don’t look for confirmation in isolated curve fits</w:t>
      </w:r>
      <w:r w:rsidRPr="00036D41">
        <w:rPr>
          <w:rFonts w:ascii="Times New Roman" w:eastAsia="Times New Roman" w:hAnsi="Times New Roman" w:cs="Times New Roman"/>
          <w:kern w:val="0"/>
          <w14:ligatures w14:val="none"/>
        </w:rPr>
        <w:t xml:space="preserve"> (“this one profile matched the data”).</w:t>
      </w:r>
    </w:p>
    <w:p w14:paraId="4C158050" w14:textId="77777777" w:rsidR="00036D41" w:rsidRPr="00036D41" w:rsidRDefault="00036D41" w:rsidP="00036D4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look for:</w:t>
      </w:r>
    </w:p>
    <w:p w14:paraId="6FE86583" w14:textId="77777777" w:rsidR="00036D41" w:rsidRPr="00036D41" w:rsidRDefault="00036D41" w:rsidP="00036D41">
      <w:pPr>
        <w:numPr>
          <w:ilvl w:val="1"/>
          <w:numId w:val="19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coherent, cross-domain structural matches</w:t>
      </w:r>
      <w:r w:rsidRPr="00036D41">
        <w:rPr>
          <w:rFonts w:ascii="Times New Roman" w:eastAsia="Times New Roman" w:hAnsi="Times New Roman" w:cs="Times New Roman"/>
          <w:kern w:val="0"/>
          <w14:ligatures w14:val="none"/>
        </w:rPr>
        <w:t xml:space="preserve"> between:</w:t>
      </w:r>
    </w:p>
    <w:p w14:paraId="418B345F" w14:textId="77777777" w:rsidR="00036D41" w:rsidRPr="00036D41" w:rsidRDefault="00036D41" w:rsidP="00036D41">
      <w:pPr>
        <w:numPr>
          <w:ilvl w:val="2"/>
          <w:numId w:val="19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abstract nesting logic (context ladder + GM seams + nested time), and</w:t>
      </w:r>
    </w:p>
    <w:p w14:paraId="1464FC01" w14:textId="77777777" w:rsidR="00036D41" w:rsidRPr="00036D41" w:rsidRDefault="00036D41" w:rsidP="00036D41">
      <w:pPr>
        <w:numPr>
          <w:ilvl w:val="2"/>
          <w:numId w:val="19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way the </w:t>
      </w:r>
      <w:r w:rsidRPr="00036D41">
        <w:rPr>
          <w:rFonts w:ascii="Times New Roman" w:eastAsia="Times New Roman" w:hAnsi="Times New Roman" w:cs="Times New Roman"/>
          <w:i/>
          <w:iCs/>
          <w:kern w:val="0"/>
          <w14:ligatures w14:val="none"/>
        </w:rPr>
        <w:t>representation</w:t>
      </w:r>
      <w:r w:rsidRPr="00036D41">
        <w:rPr>
          <w:rFonts w:ascii="Times New Roman" w:eastAsia="Times New Roman" w:hAnsi="Times New Roman" w:cs="Times New Roman"/>
          <w:kern w:val="0"/>
          <w14:ligatures w14:val="none"/>
        </w:rPr>
        <w:t xml:space="preserve"> behaves across physics, biology, and experience.</w:t>
      </w:r>
    </w:p>
    <w:p w14:paraId="01245D8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That’s exactly what this section is doing:</w:t>
      </w:r>
    </w:p>
    <w:p w14:paraId="6B24A921" w14:textId="77777777" w:rsidR="00036D41" w:rsidRPr="00036D41" w:rsidRDefault="00036D41" w:rsidP="00036D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as a global GM and structural hinge → fractal evidence.</w:t>
      </w:r>
    </w:p>
    <w:p w14:paraId="787953D1" w14:textId="77777777" w:rsidR="00036D41" w:rsidRPr="00036D41" w:rsidRDefault="00036D41" w:rsidP="00036D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as the CNS band edges → biological evidence.</w:t>
      </w:r>
    </w:p>
    <w:p w14:paraId="619175D4" w14:textId="77777777" w:rsidR="00036D41" w:rsidRPr="00036D41" w:rsidRDefault="00036D41" w:rsidP="00036D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as the sensory pixel → experiential/psychophysical evidence.</w:t>
      </w:r>
    </w:p>
    <w:p w14:paraId="24623E6D" w14:textId="77777777" w:rsidR="00036D41" w:rsidRPr="00036D41" w:rsidRDefault="00036D41" w:rsidP="00036D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UGM–Earth–Universe → χ → Earth gravity → engine evidence.</w:t>
      </w:r>
    </w:p>
    <w:p w14:paraId="6801B177" w14:textId="77777777" w:rsidR="00036D41" w:rsidRPr="00036D41" w:rsidRDefault="00036D41" w:rsidP="00036D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Same nested-container logic → Milky-Way activation and T3/T3B lensing → cosmological evidence.</w:t>
      </w:r>
    </w:p>
    <w:p w14:paraId="2402023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a materialist lens, these all look like suspicious coincidences.</w:t>
      </w:r>
      <w:r w:rsidRPr="00036D41">
        <w:rPr>
          <w:rFonts w:ascii="Times New Roman" w:eastAsia="Times New Roman" w:hAnsi="Times New Roman" w:cs="Times New Roman"/>
          <w:kern w:val="0"/>
          <w14:ligatures w14:val="none"/>
        </w:rPr>
        <w:br/>
        <w:t xml:space="preserve">From the AR lens, they are precisely the kind of </w:t>
      </w:r>
      <w:r w:rsidRPr="00036D41">
        <w:rPr>
          <w:rFonts w:ascii="Times New Roman" w:eastAsia="Times New Roman" w:hAnsi="Times New Roman" w:cs="Times New Roman"/>
          <w:i/>
          <w:iCs/>
          <w:kern w:val="0"/>
          <w14:ligatures w14:val="none"/>
        </w:rPr>
        <w:t>representational regularities</w:t>
      </w:r>
      <w:r w:rsidRPr="00036D41">
        <w:rPr>
          <w:rFonts w:ascii="Times New Roman" w:eastAsia="Times New Roman" w:hAnsi="Times New Roman" w:cs="Times New Roman"/>
          <w:kern w:val="0"/>
          <w14:ligatures w14:val="none"/>
        </w:rPr>
        <w:t xml:space="preserve"> you expect when nested experiences are the real thing, and “matter in space” is just how that looks from here.</w:t>
      </w:r>
    </w:p>
    <w:p w14:paraId="7C1BC59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next subsection we’ll make that contrast explicit:</w:t>
      </w:r>
      <w:r w:rsidRPr="00036D41">
        <w:rPr>
          <w:rFonts w:ascii="Times New Roman" w:eastAsia="Times New Roman" w:hAnsi="Times New Roman" w:cs="Times New Roman"/>
          <w:kern w:val="0"/>
          <w14:ligatures w14:val="none"/>
        </w:rPr>
        <w:br/>
        <w:t>why, from a materialist starting point, these hits remain nearly invisible or “numerological,” and why the AR framing turns them into clear, structurally driven validations.</w:t>
      </w:r>
    </w:p>
    <w:p w14:paraId="2B695E52" w14:textId="77777777" w:rsidR="00036D41" w:rsidRPr="00036D41" w:rsidRDefault="00036D41" w:rsidP="00036D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317223"/>
      <w:r w:rsidRPr="00036D41">
        <w:rPr>
          <w:rFonts w:ascii="Times New Roman" w:eastAsia="Times New Roman" w:hAnsi="Times New Roman" w:cs="Times New Roman"/>
          <w:b/>
          <w:bCs/>
          <w:kern w:val="0"/>
          <w:sz w:val="27"/>
          <w:szCs w:val="27"/>
          <w14:ligatures w14:val="none"/>
        </w:rPr>
        <w:t xml:space="preserve">4.2 Why </w:t>
      </w:r>
      <w:proofErr w:type="gramStart"/>
      <w:r w:rsidRPr="00036D41">
        <w:rPr>
          <w:rFonts w:ascii="Times New Roman" w:eastAsia="Times New Roman" w:hAnsi="Times New Roman" w:cs="Times New Roman"/>
          <w:b/>
          <w:bCs/>
          <w:kern w:val="0"/>
          <w:sz w:val="27"/>
          <w:szCs w:val="27"/>
          <w14:ligatures w14:val="none"/>
        </w:rPr>
        <w:t>these hits are</w:t>
      </w:r>
      <w:proofErr w:type="gramEnd"/>
      <w:r w:rsidRPr="00036D41">
        <w:rPr>
          <w:rFonts w:ascii="Times New Roman" w:eastAsia="Times New Roman" w:hAnsi="Times New Roman" w:cs="Times New Roman"/>
          <w:b/>
          <w:bCs/>
          <w:kern w:val="0"/>
          <w:sz w:val="27"/>
          <w:szCs w:val="27"/>
          <w14:ligatures w14:val="none"/>
        </w:rPr>
        <w:t xml:space="preserve"> invisible under a materialist lens</w:t>
      </w:r>
      <w:bookmarkEnd w:id="17"/>
    </w:p>
    <w:p w14:paraId="04542DC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inside the theory, the UGM/CNS/gravity/Milky-Way pattern looks like a single, coherent structural story.</w:t>
      </w:r>
    </w:p>
    <w:p w14:paraId="2C6C2745"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a standard materialist starting point, it barely registers as evidence at all. That mismatch is important to name, because it explains why these pieces tend to get dismissed as “coincidence” or “numerology” if you don’t share the theory’s ontology.</w:t>
      </w:r>
    </w:p>
    <w:p w14:paraId="4C2B59F5"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2F780A">
          <v:rect id="_x0000_i1075" style="width:0;height:1.5pt" o:hralign="center" o:hrstd="t" o:hr="t" fillcolor="#a0a0a0" stroked="f"/>
        </w:pict>
      </w:r>
    </w:p>
    <w:p w14:paraId="3626E851"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4.2.1 The materialist default: coincidence + curve-fitting</w:t>
      </w:r>
    </w:p>
    <w:p w14:paraId="0DAB3CE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usual habits of thought in physics and biology go something like this:</w:t>
      </w:r>
    </w:p>
    <w:p w14:paraId="7D4B21DB" w14:textId="77777777" w:rsidR="00036D41" w:rsidRPr="00036D41" w:rsidRDefault="00036D41" w:rsidP="00036D4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World model</w:t>
      </w:r>
      <w:r w:rsidRPr="00036D41">
        <w:rPr>
          <w:rFonts w:ascii="Times New Roman" w:eastAsia="Times New Roman" w:hAnsi="Times New Roman" w:cs="Times New Roman"/>
          <w:kern w:val="0"/>
          <w14:ligatures w14:val="none"/>
        </w:rPr>
        <w:t>:</w:t>
      </w:r>
    </w:p>
    <w:p w14:paraId="465ECF83"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There is a big container (spacetime) with fields and particles in it.</w:t>
      </w:r>
    </w:p>
    <w:p w14:paraId="3E4B9F4B"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Constants and scales are just parameters in the equations of those fields.</w:t>
      </w:r>
    </w:p>
    <w:p w14:paraId="762ADDC1" w14:textId="77777777" w:rsidR="00036D41" w:rsidRPr="00036D41" w:rsidRDefault="00036D41" w:rsidP="00036D4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What counts as evidence</w:t>
      </w:r>
      <w:r w:rsidRPr="00036D41">
        <w:rPr>
          <w:rFonts w:ascii="Times New Roman" w:eastAsia="Times New Roman" w:hAnsi="Times New Roman" w:cs="Times New Roman"/>
          <w:kern w:val="0"/>
          <w14:ligatures w14:val="none"/>
        </w:rPr>
        <w:t>:</w:t>
      </w:r>
    </w:p>
    <w:p w14:paraId="658A2953"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write down a model,</w:t>
      </w:r>
    </w:p>
    <w:p w14:paraId="00604ADE"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add a few free parameters (constants, couplings, initial conditions),</w:t>
      </w:r>
    </w:p>
    <w:p w14:paraId="0924E7D7"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tune them until the model’s curves fit the data,</w:t>
      </w:r>
    </w:p>
    <w:p w14:paraId="67DED7A1"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call it good if the fit is within experimental error and survives more tests.</w:t>
      </w:r>
    </w:p>
    <w:p w14:paraId="6B03305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This mindset comes with some reflexive moves:</w:t>
      </w:r>
    </w:p>
    <w:p w14:paraId="74635E7C" w14:textId="77777777" w:rsidR="00036D41" w:rsidRPr="00036D41" w:rsidRDefault="00036D41" w:rsidP="00036D4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you see the </w:t>
      </w:r>
      <w:r w:rsidRPr="00036D41">
        <w:rPr>
          <w:rFonts w:ascii="Times New Roman" w:eastAsia="Times New Roman" w:hAnsi="Times New Roman" w:cs="Times New Roman"/>
          <w:b/>
          <w:bCs/>
          <w:kern w:val="0"/>
          <w14:ligatures w14:val="none"/>
        </w:rPr>
        <w:t>same scale</w:t>
      </w:r>
      <w:r w:rsidRPr="00036D41">
        <w:rPr>
          <w:rFonts w:ascii="Times New Roman" w:eastAsia="Times New Roman" w:hAnsi="Times New Roman" w:cs="Times New Roman"/>
          <w:kern w:val="0"/>
          <w14:ligatures w14:val="none"/>
        </w:rPr>
        <w:t xml:space="preserve"> showing up in very different domains, you reach for:</w:t>
      </w:r>
    </w:p>
    <w:p w14:paraId="232CC13F"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“Selection bias,”</w:t>
      </w:r>
    </w:p>
    <w:p w14:paraId="06FE4DA8"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“Anthropic reasoning,” or</w:t>
      </w:r>
    </w:p>
    <w:p w14:paraId="64F5C93F"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“Biology/engineering happen to </w:t>
      </w:r>
      <w:proofErr w:type="spellStart"/>
      <w:r w:rsidRPr="00036D41">
        <w:rPr>
          <w:rFonts w:ascii="Times New Roman" w:eastAsia="Times New Roman" w:hAnsi="Times New Roman" w:cs="Times New Roman"/>
          <w:kern w:val="0"/>
          <w14:ligatures w14:val="none"/>
        </w:rPr>
        <w:t>favour</w:t>
      </w:r>
      <w:proofErr w:type="spellEnd"/>
      <w:r w:rsidRPr="00036D41">
        <w:rPr>
          <w:rFonts w:ascii="Times New Roman" w:eastAsia="Times New Roman" w:hAnsi="Times New Roman" w:cs="Times New Roman"/>
          <w:kern w:val="0"/>
          <w14:ligatures w14:val="none"/>
        </w:rPr>
        <w:t xml:space="preserve"> that scale.”</w:t>
      </w:r>
    </w:p>
    <w:p w14:paraId="44365DF6" w14:textId="77777777" w:rsidR="00036D41" w:rsidRPr="00036D41" w:rsidRDefault="00036D41" w:rsidP="00036D4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you see a surprisingly good </w:t>
      </w:r>
      <w:r w:rsidRPr="00036D41">
        <w:rPr>
          <w:rFonts w:ascii="Times New Roman" w:eastAsia="Times New Roman" w:hAnsi="Times New Roman" w:cs="Times New Roman"/>
          <w:b/>
          <w:bCs/>
          <w:kern w:val="0"/>
          <w14:ligatures w14:val="none"/>
        </w:rPr>
        <w:t>numerical alignment</w:t>
      </w:r>
      <w:r w:rsidRPr="00036D41">
        <w:rPr>
          <w:rFonts w:ascii="Times New Roman" w:eastAsia="Times New Roman" w:hAnsi="Times New Roman" w:cs="Times New Roman"/>
          <w:kern w:val="0"/>
          <w14:ligatures w14:val="none"/>
        </w:rPr>
        <w:t xml:space="preserve"> between a dimensionless combination and some physical ratio, you think:</w:t>
      </w:r>
    </w:p>
    <w:p w14:paraId="74BF8BAB"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“Cute numerology,”</w:t>
      </w:r>
    </w:p>
    <w:p w14:paraId="735E0F23"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“Coincidence within an order of magnitude,”</w:t>
      </w:r>
    </w:p>
    <w:p w14:paraId="7A77A0D5"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could do this with lots of numbers if you tried enough combinations.”</w:t>
      </w:r>
    </w:p>
    <w:p w14:paraId="5A61F39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that angle, the UGM/CNS/gravity/MW story gets automatically slotted into:</w:t>
      </w:r>
    </w:p>
    <w:p w14:paraId="7ACB4E4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“Interesting pattern, but almost surely coincidence + cherry-picking. You’re just discovering relationships after the fact.”</w:t>
      </w:r>
    </w:p>
    <w:p w14:paraId="648628B8"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if that’s your baseline ontology, it’s honestly hard </w:t>
      </w:r>
      <w:r w:rsidRPr="00036D41">
        <w:rPr>
          <w:rFonts w:ascii="Times New Roman" w:eastAsia="Times New Roman" w:hAnsi="Times New Roman" w:cs="Times New Roman"/>
          <w:b/>
          <w:bCs/>
          <w:kern w:val="0"/>
          <w14:ligatures w14:val="none"/>
        </w:rPr>
        <w:t>not</w:t>
      </w:r>
      <w:r w:rsidRPr="00036D41">
        <w:rPr>
          <w:rFonts w:ascii="Times New Roman" w:eastAsia="Times New Roman" w:hAnsi="Times New Roman" w:cs="Times New Roman"/>
          <w:kern w:val="0"/>
          <w14:ligatures w14:val="none"/>
        </w:rPr>
        <w:t xml:space="preserve"> to see it that way.</w:t>
      </w:r>
    </w:p>
    <w:p w14:paraId="09D506AB"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1CE6FB">
          <v:rect id="_x0000_i1076" style="width:0;height:1.5pt" o:hralign="center" o:hrstd="t" o:hr="t" fillcolor="#a0a0a0" stroked="f"/>
        </w:pict>
      </w:r>
    </w:p>
    <w:p w14:paraId="4C6D9035"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4.2.2 Why the AR lens changes the question</w:t>
      </w:r>
    </w:p>
    <w:p w14:paraId="2242230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AR framing rewrites the question you’re asking from the start.</w:t>
      </w:r>
    </w:p>
    <w:p w14:paraId="5E46EBA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Instead of:</w:t>
      </w:r>
    </w:p>
    <w:p w14:paraId="61CC632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“Is this just a coincidence between some constants we already know?”</w:t>
      </w:r>
    </w:p>
    <w:p w14:paraId="7903B88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you’re asking:</w:t>
      </w:r>
    </w:p>
    <w:p w14:paraId="1ECC4268"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reality really is nested experiences of time, which scales </w:t>
      </w:r>
      <w:r w:rsidRPr="00036D41">
        <w:rPr>
          <w:rFonts w:ascii="Times New Roman" w:eastAsia="Times New Roman" w:hAnsi="Times New Roman" w:cs="Times New Roman"/>
          <w:i/>
          <w:iCs/>
          <w:kern w:val="0"/>
          <w14:ligatures w14:val="none"/>
        </w:rPr>
        <w:t>must</w:t>
      </w:r>
      <w:r w:rsidRPr="00036D41">
        <w:rPr>
          <w:rFonts w:ascii="Times New Roman" w:eastAsia="Times New Roman" w:hAnsi="Times New Roman" w:cs="Times New Roman"/>
          <w:kern w:val="0"/>
          <w14:ligatures w14:val="none"/>
        </w:rPr>
        <w:t xml:space="preserve"> be special, and how would that show up in the material representation?”</w:t>
      </w:r>
    </w:p>
    <w:p w14:paraId="1D1C5E6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when you see:</w:t>
      </w:r>
    </w:p>
    <w:p w14:paraId="645D9DD5"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 unique GM between Planck and the observable universe landing at ~0.12 mm,</w:t>
      </w:r>
    </w:p>
    <w:p w14:paraId="767CD21C"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 cross-domain fractal hinge around ~0.1–0.12 mm,</w:t>
      </w:r>
    </w:p>
    <w:p w14:paraId="2D95854B"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CNS-bearing organism sizes living in </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\rm UGM</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{\rm GM(</w:t>
      </w:r>
      <w:proofErr w:type="spellStart"/>
      <w:proofErr w:type="gramStart"/>
      <w:r w:rsidRPr="00036D41">
        <w:rPr>
          <w:rFonts w:ascii="Times New Roman" w:eastAsia="Times New Roman" w:hAnsi="Times New Roman" w:cs="Times New Roman"/>
          <w:kern w:val="0"/>
          <w14:ligatures w14:val="none"/>
        </w:rPr>
        <w:t>UGM,Earth</w:t>
      </w:r>
      <w:proofErr w:type="spellEnd"/>
      <w:proofErr w:type="gramEnd"/>
      <w:r w:rsidRPr="00036D41">
        <w:rPr>
          <w:rFonts w:ascii="Times New Roman" w:eastAsia="Times New Roman" w:hAnsi="Times New Roman" w:cs="Times New Roman"/>
          <w:kern w:val="0"/>
          <w14:ligatures w14:val="none"/>
        </w:rPr>
        <w:t>)}]),</w:t>
      </w:r>
    </w:p>
    <w:p w14:paraId="5C27514E"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Vision’s 20/20 resolution mapping to ~0.1–0.15 mm at normal distances,</w:t>
      </w:r>
    </w:p>
    <w:p w14:paraId="6B670CFA"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χ built out of UGM, Earth and universe scales that matches Earth’s gravitational strength order-of-magnitude and underpins the engine’s </w:t>
      </w:r>
      <w:proofErr w:type="spellStart"/>
      <w:r w:rsidRPr="00036D41">
        <w:rPr>
          <w:rFonts w:ascii="Times New Roman" w:eastAsia="Times New Roman" w:hAnsi="Times New Roman" w:cs="Times New Roman"/>
          <w:kern w:val="0"/>
          <w14:ligatures w14:val="none"/>
        </w:rPr>
        <w:t>UGM→gravity</w:t>
      </w:r>
      <w:proofErr w:type="spellEnd"/>
      <w:r w:rsidRPr="00036D41">
        <w:rPr>
          <w:rFonts w:ascii="Times New Roman" w:eastAsia="Times New Roman" w:hAnsi="Times New Roman" w:cs="Times New Roman"/>
          <w:kern w:val="0"/>
          <w14:ligatures w14:val="none"/>
        </w:rPr>
        <w:t xml:space="preserve"> triad,</w:t>
      </w:r>
    </w:p>
    <w:p w14:paraId="6B69C562"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the same container-activation logic showing up at the Milky-Way scale in lensing,</w:t>
      </w:r>
    </w:p>
    <w:p w14:paraId="53C6367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w:t>
      </w:r>
      <w:r w:rsidRPr="00036D41">
        <w:rPr>
          <w:rFonts w:ascii="Times New Roman" w:eastAsia="Times New Roman" w:hAnsi="Times New Roman" w:cs="Times New Roman"/>
          <w:i/>
          <w:iCs/>
          <w:kern w:val="0"/>
          <w14:ligatures w14:val="none"/>
        </w:rPr>
        <w:t>not</w:t>
      </w:r>
      <w:r w:rsidRPr="00036D41">
        <w:rPr>
          <w:rFonts w:ascii="Times New Roman" w:eastAsia="Times New Roman" w:hAnsi="Times New Roman" w:cs="Times New Roman"/>
          <w:kern w:val="0"/>
          <w14:ligatures w14:val="none"/>
        </w:rPr>
        <w:t xml:space="preserve"> thinking:</w:t>
      </w:r>
    </w:p>
    <w:p w14:paraId="7624426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“Wow, what a string of coincidences.”</w:t>
      </w:r>
    </w:p>
    <w:p w14:paraId="68154F9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You’re thinking:</w:t>
      </w:r>
    </w:p>
    <w:p w14:paraId="149A9D8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“Yes, that’s what a nested-context, GM-seam universe </w:t>
      </w:r>
      <w:r w:rsidRPr="00036D41">
        <w:rPr>
          <w:rFonts w:ascii="Times New Roman" w:eastAsia="Times New Roman" w:hAnsi="Times New Roman" w:cs="Times New Roman"/>
          <w:b/>
          <w:bCs/>
          <w:kern w:val="0"/>
          <w14:ligatures w14:val="none"/>
        </w:rPr>
        <w:t>must</w:t>
      </w:r>
      <w:r w:rsidRPr="00036D41">
        <w:rPr>
          <w:rFonts w:ascii="Times New Roman" w:eastAsia="Times New Roman" w:hAnsi="Times New Roman" w:cs="Times New Roman"/>
          <w:kern w:val="0"/>
          <w14:ligatures w14:val="none"/>
        </w:rPr>
        <w:t xml:space="preserve"> do in its material rendering.”</w:t>
      </w:r>
    </w:p>
    <w:p w14:paraId="0A9A502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materialist lens doesn’t even allow that as a candidate explanation, so the whole pattern </w:t>
      </w:r>
      <w:proofErr w:type="gramStart"/>
      <w:r w:rsidRPr="00036D41">
        <w:rPr>
          <w:rFonts w:ascii="Times New Roman" w:eastAsia="Times New Roman" w:hAnsi="Times New Roman" w:cs="Times New Roman"/>
          <w:kern w:val="0"/>
          <w14:ligatures w14:val="none"/>
        </w:rPr>
        <w:t>has to</w:t>
      </w:r>
      <w:proofErr w:type="gramEnd"/>
      <w:r w:rsidRPr="00036D41">
        <w:rPr>
          <w:rFonts w:ascii="Times New Roman" w:eastAsia="Times New Roman" w:hAnsi="Times New Roman" w:cs="Times New Roman"/>
          <w:kern w:val="0"/>
          <w14:ligatures w14:val="none"/>
        </w:rPr>
        <w:t xml:space="preserve"> get stuffed into “coincidence” by default.</w:t>
      </w:r>
    </w:p>
    <w:p w14:paraId="5D0201FF"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D612BC">
          <v:rect id="_x0000_i1077" style="width:0;height:1.5pt" o:hralign="center" o:hrstd="t" o:hr="t" fillcolor="#a0a0a0" stroked="f"/>
        </w:pict>
      </w:r>
    </w:p>
    <w:p w14:paraId="311369F5"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4.2.3 Why these patterns look “too weird to count” from outside</w:t>
      </w:r>
    </w:p>
    <w:p w14:paraId="50D4991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are a few specific </w:t>
      </w:r>
      <w:proofErr w:type="gramStart"/>
      <w:r w:rsidRPr="00036D41">
        <w:rPr>
          <w:rFonts w:ascii="Times New Roman" w:eastAsia="Times New Roman" w:hAnsi="Times New Roman" w:cs="Times New Roman"/>
          <w:kern w:val="0"/>
          <w14:ligatures w14:val="none"/>
        </w:rPr>
        <w:t>reasons</w:t>
      </w:r>
      <w:proofErr w:type="gramEnd"/>
      <w:r w:rsidRPr="00036D41">
        <w:rPr>
          <w:rFonts w:ascii="Times New Roman" w:eastAsia="Times New Roman" w:hAnsi="Times New Roman" w:cs="Times New Roman"/>
          <w:kern w:val="0"/>
          <w14:ligatures w14:val="none"/>
        </w:rPr>
        <w:t xml:space="preserve"> these hits are hard to digest from the standard viewpoint:</w:t>
      </w:r>
    </w:p>
    <w:p w14:paraId="070122CE" w14:textId="77777777" w:rsidR="00036D41" w:rsidRPr="00036D41" w:rsidRDefault="00036D41" w:rsidP="00036D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They cut across domains that are usually treated as unrelated.</w:t>
      </w:r>
    </w:p>
    <w:p w14:paraId="51A0F574"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Biology (CNS size),</w:t>
      </w:r>
    </w:p>
    <w:p w14:paraId="26F53AF5"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Psychophysics (visual &amp; tactile resolution),</w:t>
      </w:r>
    </w:p>
    <w:p w14:paraId="28E39E59"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Geophysics (Earth’s gravity),</w:t>
      </w:r>
    </w:p>
    <w:p w14:paraId="3F3E91E7"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Cosmology (dark matter &amp; Milky-Way activation).</w:t>
      </w:r>
      <w:r w:rsidRPr="00036D41">
        <w:rPr>
          <w:rFonts w:ascii="Times New Roman" w:eastAsia="Times New Roman" w:hAnsi="Times New Roman" w:cs="Times New Roman"/>
          <w:kern w:val="0"/>
          <w14:ligatures w14:val="none"/>
        </w:rPr>
        <w:br/>
        <w:t>These fields have separate models and constants. There’s no standard expectation that they should all be constrained by the same underlying scale logic.</w:t>
      </w:r>
    </w:p>
    <w:p w14:paraId="5E700F07" w14:textId="77777777" w:rsidR="00036D41" w:rsidRPr="00036D41" w:rsidRDefault="00036D41" w:rsidP="00036D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They rely on a structural object (UGM) you normally wouldn’t look for.</w:t>
      </w:r>
    </w:p>
    <w:p w14:paraId="0BFD5DA8"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Most people don’t ever compute </w:t>
      </w:r>
      <w:proofErr w:type="gramStart"/>
      <w:r w:rsidRPr="00036D41">
        <w:rPr>
          <w:rFonts w:ascii="Times New Roman" w:eastAsia="Times New Roman" w:hAnsi="Times New Roman" w:cs="Times New Roman"/>
          <w:kern w:val="0"/>
          <w14:ligatures w14:val="none"/>
        </w:rPr>
        <w:t>GM(</w:t>
      </w:r>
      <w:proofErr w:type="gramEnd"/>
      <w:r w:rsidRPr="00036D41">
        <w:rPr>
          <w:rFonts w:ascii="Times New Roman" w:eastAsia="Times New Roman" w:hAnsi="Times New Roman" w:cs="Times New Roman"/>
          <w:kern w:val="0"/>
          <w14:ligatures w14:val="none"/>
        </w:rPr>
        <w:t xml:space="preserve">Planck, Universe) and </w:t>
      </w:r>
      <w:proofErr w:type="gramStart"/>
      <w:r w:rsidRPr="00036D41">
        <w:rPr>
          <w:rFonts w:ascii="Times New Roman" w:eastAsia="Times New Roman" w:hAnsi="Times New Roman" w:cs="Times New Roman"/>
          <w:kern w:val="0"/>
          <w14:ligatures w14:val="none"/>
        </w:rPr>
        <w:t>ask</w:t>
      </w:r>
      <w:proofErr w:type="gramEnd"/>
      <w:r w:rsidRPr="00036D41">
        <w:rPr>
          <w:rFonts w:ascii="Times New Roman" w:eastAsia="Times New Roman" w:hAnsi="Times New Roman" w:cs="Times New Roman"/>
          <w:kern w:val="0"/>
          <w14:ligatures w14:val="none"/>
        </w:rPr>
        <w:t xml:space="preserve"> “what lives there?”.</w:t>
      </w:r>
    </w:p>
    <w:p w14:paraId="11FEAEE8"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Even when they do notice 120 µm as an interesting number, they have no framework that </w:t>
      </w:r>
      <w:proofErr w:type="gramStart"/>
      <w:r w:rsidRPr="00036D41">
        <w:rPr>
          <w:rFonts w:ascii="Times New Roman" w:eastAsia="Times New Roman" w:hAnsi="Times New Roman" w:cs="Times New Roman"/>
          <w:kern w:val="0"/>
          <w14:ligatures w14:val="none"/>
        </w:rPr>
        <w:t>says</w:t>
      </w:r>
      <w:proofErr w:type="gramEnd"/>
      <w:r w:rsidRPr="00036D41">
        <w:rPr>
          <w:rFonts w:ascii="Times New Roman" w:eastAsia="Times New Roman" w:hAnsi="Times New Roman" w:cs="Times New Roman"/>
          <w:kern w:val="0"/>
          <w14:ligatures w14:val="none"/>
        </w:rPr>
        <w:t xml:space="preserve"> “this should be a hinge in consciousness, biology, and gravity.”</w:t>
      </w:r>
    </w:p>
    <w:p w14:paraId="7288A896" w14:textId="77777777" w:rsidR="00036D41" w:rsidRPr="00036D41" w:rsidRDefault="00036D41" w:rsidP="00036D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They don’t come from tuning free parameters.</w:t>
      </w:r>
    </w:p>
    <w:p w14:paraId="7FB86611"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w:t>
      </w:r>
      <w:r w:rsidRPr="00036D41">
        <w:rPr>
          <w:rFonts w:ascii="Times New Roman" w:eastAsia="Times New Roman" w:hAnsi="Times New Roman" w:cs="Times New Roman"/>
          <w:b/>
          <w:bCs/>
          <w:kern w:val="0"/>
          <w14:ligatures w14:val="none"/>
        </w:rPr>
        <w:t>not</w:t>
      </w:r>
      <w:r w:rsidRPr="00036D41">
        <w:rPr>
          <w:rFonts w:ascii="Times New Roman" w:eastAsia="Times New Roman" w:hAnsi="Times New Roman" w:cs="Times New Roman"/>
          <w:kern w:val="0"/>
          <w14:ligatures w14:val="none"/>
        </w:rPr>
        <w:t xml:space="preserve"> adjusting a parameter in the model to fit Earth’s gravity curve; you’re extracting χ from three lengths, then seeing that it lands in the right band.</w:t>
      </w:r>
    </w:p>
    <w:p w14:paraId="6030A9D0"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w:t>
      </w:r>
      <w:r w:rsidRPr="00036D41">
        <w:rPr>
          <w:rFonts w:ascii="Times New Roman" w:eastAsia="Times New Roman" w:hAnsi="Times New Roman" w:cs="Times New Roman"/>
          <w:b/>
          <w:bCs/>
          <w:kern w:val="0"/>
          <w14:ligatures w14:val="none"/>
        </w:rPr>
        <w:t>not</w:t>
      </w:r>
      <w:r w:rsidRPr="00036D41">
        <w:rPr>
          <w:rFonts w:ascii="Times New Roman" w:eastAsia="Times New Roman" w:hAnsi="Times New Roman" w:cs="Times New Roman"/>
          <w:kern w:val="0"/>
          <w14:ligatures w14:val="none"/>
        </w:rPr>
        <w:t xml:space="preserve"> tuning UGM to match insect sizes or visual acuity; you’re finding it from Planck–Universe GM and CL data, then seeing biology and perception already live there.</w:t>
      </w:r>
    </w:p>
    <w:p w14:paraId="45EF7258" w14:textId="77777777" w:rsidR="00036D41" w:rsidRPr="00036D41" w:rsidRDefault="00036D41" w:rsidP="00036D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They’re “too specific” to fit nicely into statistical hand-waving.</w:t>
      </w:r>
    </w:p>
    <w:p w14:paraId="0E027562"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Saying “anything between 10⁻⁶ and 10⁻² m would have been fine” doesn’t </w:t>
      </w:r>
      <w:proofErr w:type="gramStart"/>
      <w:r w:rsidRPr="00036D41">
        <w:rPr>
          <w:rFonts w:ascii="Times New Roman" w:eastAsia="Times New Roman" w:hAnsi="Times New Roman" w:cs="Times New Roman"/>
          <w:kern w:val="0"/>
          <w14:ligatures w14:val="none"/>
        </w:rPr>
        <w:t>actually match</w:t>
      </w:r>
      <w:proofErr w:type="gramEnd"/>
      <w:r w:rsidRPr="00036D41">
        <w:rPr>
          <w:rFonts w:ascii="Times New Roman" w:eastAsia="Times New Roman" w:hAnsi="Times New Roman" w:cs="Times New Roman"/>
          <w:kern w:val="0"/>
          <w14:ligatures w14:val="none"/>
        </w:rPr>
        <w:t xml:space="preserve"> the theory’s logic: UGM is fixed by precise inputs, and CNS and sensory ranges really do sit tightly around that.</w:t>
      </w:r>
    </w:p>
    <w:p w14:paraId="0F5DFB29"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Saying “there are lots of length combinations that give a (10</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-9})-</w:t>
      </w:r>
      <w:proofErr w:type="spellStart"/>
      <w:r w:rsidRPr="00036D41">
        <w:rPr>
          <w:rFonts w:ascii="Times New Roman" w:eastAsia="Times New Roman" w:hAnsi="Times New Roman" w:cs="Times New Roman"/>
          <w:kern w:val="0"/>
          <w14:ligatures w14:val="none"/>
        </w:rPr>
        <w:t>ish</w:t>
      </w:r>
      <w:proofErr w:type="spellEnd"/>
      <w:r w:rsidRPr="00036D41">
        <w:rPr>
          <w:rFonts w:ascii="Times New Roman" w:eastAsia="Times New Roman" w:hAnsi="Times New Roman" w:cs="Times New Roman"/>
          <w:kern w:val="0"/>
          <w14:ligatures w14:val="none"/>
        </w:rPr>
        <w:t xml:space="preserve"> dimensionless number” ignores that χ has a structural interpretation in the engine and is being tested against three separate gravitational observables, not just one.</w:t>
      </w:r>
    </w:p>
    <w:p w14:paraId="2378FD1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From outside the AR frame, these look </w:t>
      </w:r>
      <w:r w:rsidRPr="00036D41">
        <w:rPr>
          <w:rFonts w:ascii="Times New Roman" w:eastAsia="Times New Roman" w:hAnsi="Times New Roman" w:cs="Times New Roman"/>
          <w:b/>
          <w:bCs/>
          <w:kern w:val="0"/>
          <w14:ligatures w14:val="none"/>
        </w:rPr>
        <w:t>both</w:t>
      </w:r>
      <w:r w:rsidRPr="00036D41">
        <w:rPr>
          <w:rFonts w:ascii="Times New Roman" w:eastAsia="Times New Roman" w:hAnsi="Times New Roman" w:cs="Times New Roman"/>
          <w:kern w:val="0"/>
          <w14:ligatures w14:val="none"/>
        </w:rPr>
        <w:t xml:space="preserve"> too cross-domain and too numerically sharp to be comfortable — which is exactly why they get dismissed as “too weird to count as evidence” rather than engaged with as structural predictions.</w:t>
      </w:r>
    </w:p>
    <w:p w14:paraId="7392CAE6"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999155">
          <v:rect id="_x0000_i1078" style="width:0;height:1.5pt" o:hralign="center" o:hrstd="t" o:hr="t" fillcolor="#a0a0a0" stroked="f"/>
        </w:pict>
      </w:r>
    </w:p>
    <w:p w14:paraId="617ECE71"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4.2.4 The net effect: blind spots around exactly this kind of evidence</w:t>
      </w:r>
    </w:p>
    <w:p w14:paraId="58C2ACA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the core reason these hits tend not to register as strong evidence under materialism is:</w:t>
      </w:r>
    </w:p>
    <w:p w14:paraId="3F674AB4" w14:textId="77777777" w:rsidR="00036D41" w:rsidRPr="00036D41" w:rsidRDefault="00036D41" w:rsidP="00036D4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ontology</w:t>
      </w:r>
      <w:r w:rsidRPr="00036D41">
        <w:rPr>
          <w:rFonts w:ascii="Times New Roman" w:eastAsia="Times New Roman" w:hAnsi="Times New Roman" w:cs="Times New Roman"/>
          <w:kern w:val="0"/>
          <w14:ligatures w14:val="none"/>
        </w:rPr>
        <w:t xml:space="preserve"> makes it impossible to take “nested time &amp; context structure” seriously as a causal/explanatory layer.</w:t>
      </w:r>
    </w:p>
    <w:p w14:paraId="78A9BDC5" w14:textId="77777777" w:rsidR="00036D41" w:rsidRPr="00036D41" w:rsidRDefault="00036D41" w:rsidP="00036D4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methodology</w:t>
      </w:r>
      <w:r w:rsidRPr="00036D41">
        <w:rPr>
          <w:rFonts w:ascii="Times New Roman" w:eastAsia="Times New Roman" w:hAnsi="Times New Roman" w:cs="Times New Roman"/>
          <w:kern w:val="0"/>
          <w14:ligatures w14:val="none"/>
        </w:rPr>
        <w:t xml:space="preserve"> is tuned to reward curve fits within a single domain, not structural coherence across many.</w:t>
      </w:r>
    </w:p>
    <w:p w14:paraId="22E21B5D" w14:textId="77777777" w:rsidR="00036D41" w:rsidRPr="00036D41" w:rsidRDefault="00036D41" w:rsidP="00036D4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reflex</w:t>
      </w:r>
      <w:r w:rsidRPr="00036D41">
        <w:rPr>
          <w:rFonts w:ascii="Times New Roman" w:eastAsia="Times New Roman" w:hAnsi="Times New Roman" w:cs="Times New Roman"/>
          <w:kern w:val="0"/>
          <w14:ligatures w14:val="none"/>
        </w:rPr>
        <w:t xml:space="preserve"> is to interpret any cross-domain, scale-based pattern as selection bias or coincidence, because there’s no place for it in the current conceptual toolkit.</w:t>
      </w:r>
    </w:p>
    <w:p w14:paraId="57408EB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the AR perspective, that’s exactly backwards:</w:t>
      </w:r>
    </w:p>
    <w:p w14:paraId="62B094DE" w14:textId="77777777" w:rsidR="00036D41" w:rsidRPr="00036D41" w:rsidRDefault="00036D41" w:rsidP="00036D41">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cross-domain coherence</w:t>
      </w:r>
      <w:r w:rsidRPr="00036D41">
        <w:rPr>
          <w:rFonts w:ascii="Times New Roman" w:eastAsia="Times New Roman" w:hAnsi="Times New Roman" w:cs="Times New Roman"/>
          <w:kern w:val="0"/>
          <w14:ligatures w14:val="none"/>
        </w:rPr>
        <w:t xml:space="preserve"> is the whole point.</w:t>
      </w:r>
    </w:p>
    <w:p w14:paraId="2B4BE8EF" w14:textId="77777777" w:rsidR="00036D41" w:rsidRPr="00036D41" w:rsidRDefault="00036D41" w:rsidP="00036D41">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fact that </w:t>
      </w:r>
      <w:r w:rsidRPr="00036D41">
        <w:rPr>
          <w:rFonts w:ascii="Times New Roman" w:eastAsia="Times New Roman" w:hAnsi="Times New Roman" w:cs="Times New Roman"/>
          <w:i/>
          <w:iCs/>
          <w:kern w:val="0"/>
          <w14:ligatures w14:val="none"/>
        </w:rPr>
        <w:t>one</w:t>
      </w:r>
      <w:r w:rsidRPr="00036D41">
        <w:rPr>
          <w:rFonts w:ascii="Times New Roman" w:eastAsia="Times New Roman" w:hAnsi="Times New Roman" w:cs="Times New Roman"/>
          <w:kern w:val="0"/>
          <w14:ligatures w14:val="none"/>
        </w:rPr>
        <w:t xml:space="preserve"> hinge scale (UGM) and </w:t>
      </w:r>
      <w:r w:rsidRPr="00036D41">
        <w:rPr>
          <w:rFonts w:ascii="Times New Roman" w:eastAsia="Times New Roman" w:hAnsi="Times New Roman" w:cs="Times New Roman"/>
          <w:i/>
          <w:iCs/>
          <w:kern w:val="0"/>
          <w14:ligatures w14:val="none"/>
        </w:rPr>
        <w:t>one</w:t>
      </w:r>
      <w:r w:rsidRPr="00036D41">
        <w:rPr>
          <w:rFonts w:ascii="Times New Roman" w:eastAsia="Times New Roman" w:hAnsi="Times New Roman" w:cs="Times New Roman"/>
          <w:kern w:val="0"/>
          <w14:ligatures w14:val="none"/>
        </w:rPr>
        <w:t xml:space="preserve"> nested-scale logic (0↔+1↔+3) keep doing work in:</w:t>
      </w:r>
    </w:p>
    <w:p w14:paraId="1A33DBF6" w14:textId="77777777" w:rsidR="00036D41" w:rsidRPr="00036D41" w:rsidRDefault="00036D41" w:rsidP="00036D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fractal structure,</w:t>
      </w:r>
    </w:p>
    <w:p w14:paraId="528A3C9D" w14:textId="77777777" w:rsidR="00036D41" w:rsidRPr="00036D41" w:rsidRDefault="00036D41" w:rsidP="00036D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CNS size band,</w:t>
      </w:r>
    </w:p>
    <w:p w14:paraId="1C44417B" w14:textId="77777777" w:rsidR="00036D41" w:rsidRPr="00036D41" w:rsidRDefault="00036D41" w:rsidP="00036D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sensory pixel,</w:t>
      </w:r>
    </w:p>
    <w:p w14:paraId="0190DB7D" w14:textId="77777777" w:rsidR="00036D41" w:rsidRPr="00036D41" w:rsidRDefault="00036D41" w:rsidP="00036D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Earth’s gravity amplitude,</w:t>
      </w:r>
    </w:p>
    <w:p w14:paraId="2D40E8AF" w14:textId="77777777" w:rsidR="00036D41" w:rsidRPr="00036D41" w:rsidRDefault="00036D41" w:rsidP="00036D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Milky-Way activation,</w:t>
      </w:r>
    </w:p>
    <w:p w14:paraId="2E2B43B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is precisely what you’d expect if the material world is a representation of nested experiences rather than the substrate they’re made from.</w:t>
      </w:r>
    </w:p>
    <w:p w14:paraId="4CD2778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next subsection (4.3) will connect this to the broader fine-tuning story: how constants like (G) are usually treated as inexplicable parameters, and how AR’s nested-context logic offers a concrete way to derive at least some of that “fine-tuning” from the same UGM/ladder structure we’ve been following here.</w:t>
      </w:r>
    </w:p>
    <w:p w14:paraId="5BB9583E" w14:textId="77777777" w:rsidR="00036D41" w:rsidRPr="00036D41" w:rsidRDefault="00036D41" w:rsidP="00036D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7224"/>
      <w:r w:rsidRPr="00036D41">
        <w:rPr>
          <w:rFonts w:ascii="Times New Roman" w:eastAsia="Times New Roman" w:hAnsi="Times New Roman" w:cs="Times New Roman"/>
          <w:b/>
          <w:bCs/>
          <w:kern w:val="0"/>
          <w:sz w:val="27"/>
          <w:szCs w:val="27"/>
          <w14:ligatures w14:val="none"/>
        </w:rPr>
        <w:t>4.3 Comparing to fine-tuning problems in current physics</w:t>
      </w:r>
      <w:bookmarkEnd w:id="18"/>
    </w:p>
    <w:p w14:paraId="707B1B2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With the UGM ↔ CNS ↔ sensory ↔ χ ↔ Earth-gravity chain on the table, it’s useful to step back and see how different this is from the </w:t>
      </w:r>
      <w:r w:rsidRPr="00036D41">
        <w:rPr>
          <w:rFonts w:ascii="Times New Roman" w:eastAsia="Times New Roman" w:hAnsi="Times New Roman" w:cs="Times New Roman"/>
          <w:b/>
          <w:bCs/>
          <w:kern w:val="0"/>
          <w14:ligatures w14:val="none"/>
        </w:rPr>
        <w:t>usual fine-tuning story</w:t>
      </w:r>
      <w:r w:rsidRPr="00036D41">
        <w:rPr>
          <w:rFonts w:ascii="Times New Roman" w:eastAsia="Times New Roman" w:hAnsi="Times New Roman" w:cs="Times New Roman"/>
          <w:kern w:val="0"/>
          <w14:ligatures w14:val="none"/>
        </w:rPr>
        <w:t xml:space="preserve"> in physics.</w:t>
      </w:r>
    </w:p>
    <w:p w14:paraId="3DCDEF87"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70E917">
          <v:rect id="_x0000_i1079" style="width:0;height:1.5pt" o:hralign="center" o:hrstd="t" o:hr="t" fillcolor="#a0a0a0" stroked="f"/>
        </w:pict>
      </w:r>
    </w:p>
    <w:p w14:paraId="206ADCCB"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4.3.1 The standard fine-tuning picture</w:t>
      </w:r>
    </w:p>
    <w:p w14:paraId="3EA52DE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mainstream cosmology and high-energy physics, the “fine-tuning problem” shows up like this:</w:t>
      </w:r>
    </w:p>
    <w:p w14:paraId="61DF3F80" w14:textId="77777777" w:rsidR="00036D41" w:rsidRPr="00036D41" w:rsidRDefault="00036D41" w:rsidP="00036D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laws of physics contain </w:t>
      </w:r>
      <w:r w:rsidRPr="00036D41">
        <w:rPr>
          <w:rFonts w:ascii="Times New Roman" w:eastAsia="Times New Roman" w:hAnsi="Times New Roman" w:cs="Times New Roman"/>
          <w:b/>
          <w:bCs/>
          <w:kern w:val="0"/>
          <w14:ligatures w14:val="none"/>
        </w:rPr>
        <w:t>dimensionless parameters</w:t>
      </w:r>
      <w:r w:rsidRPr="00036D41">
        <w:rPr>
          <w:rFonts w:ascii="Times New Roman" w:eastAsia="Times New Roman" w:hAnsi="Times New Roman" w:cs="Times New Roman"/>
          <w:kern w:val="0"/>
          <w14:ligatures w14:val="none"/>
        </w:rPr>
        <w:t xml:space="preserve"> and ratios — e.g.</w:t>
      </w:r>
    </w:p>
    <w:p w14:paraId="4C93F501" w14:textId="77777777" w:rsidR="00036D41" w:rsidRPr="00036D41" w:rsidRDefault="00036D41" w:rsidP="00036D41">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strength of gravity relative to electromagnetism,</w:t>
      </w:r>
    </w:p>
    <w:p w14:paraId="632B0998" w14:textId="77777777" w:rsidR="00036D41" w:rsidRPr="00036D41" w:rsidRDefault="00036D41" w:rsidP="00036D41">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cosmological constant,</w:t>
      </w:r>
    </w:p>
    <w:p w14:paraId="051BEB15" w14:textId="77777777" w:rsidR="00036D41" w:rsidRPr="00036D41" w:rsidRDefault="00036D41" w:rsidP="00036D41">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masses and couplings in the Standard Model.</w:t>
      </w:r>
    </w:p>
    <w:p w14:paraId="1B163675" w14:textId="77777777" w:rsidR="00036D41" w:rsidRPr="00036D41" w:rsidRDefault="00036D41" w:rsidP="00036D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Many of these parameters appear to be </w:t>
      </w:r>
      <w:r w:rsidRPr="00036D41">
        <w:rPr>
          <w:rFonts w:ascii="Times New Roman" w:eastAsia="Times New Roman" w:hAnsi="Times New Roman" w:cs="Times New Roman"/>
          <w:b/>
          <w:bCs/>
          <w:kern w:val="0"/>
          <w14:ligatures w14:val="none"/>
        </w:rPr>
        <w:t>extremely delicately set</w:t>
      </w:r>
      <w:r w:rsidRPr="00036D41">
        <w:rPr>
          <w:rFonts w:ascii="Times New Roman" w:eastAsia="Times New Roman" w:hAnsi="Times New Roman" w:cs="Times New Roman"/>
          <w:kern w:val="0"/>
          <w14:ligatures w14:val="none"/>
        </w:rPr>
        <w:t>:</w:t>
      </w:r>
    </w:p>
    <w:p w14:paraId="3E33F853" w14:textId="77777777" w:rsidR="00036D41" w:rsidRPr="00036D41" w:rsidRDefault="00036D41" w:rsidP="00036D41">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cosmological constant (vacuum energy) looks fine-tuned at the level of </w:t>
      </w:r>
      <w:r w:rsidRPr="00036D41">
        <w:rPr>
          <w:rFonts w:ascii="Times New Roman" w:eastAsia="Times New Roman" w:hAnsi="Times New Roman" w:cs="Times New Roman"/>
          <w:b/>
          <w:bCs/>
          <w:kern w:val="0"/>
          <w14:ligatures w14:val="none"/>
        </w:rPr>
        <w:t>1 part in 10⁶⁰–10¹²⁰</w:t>
      </w:r>
      <w:r w:rsidRPr="00036D41">
        <w:rPr>
          <w:rFonts w:ascii="Times New Roman" w:eastAsia="Times New Roman" w:hAnsi="Times New Roman" w:cs="Times New Roman"/>
          <w:kern w:val="0"/>
          <w14:ligatures w14:val="none"/>
        </w:rPr>
        <w:t>, depending on how you estimate it.</w:t>
      </w:r>
    </w:p>
    <w:p w14:paraId="6ACA6F7A" w14:textId="77777777" w:rsidR="00036D41" w:rsidRPr="00036D41" w:rsidRDefault="00036D41" w:rsidP="00036D41">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Ratios like </w:t>
      </w:r>
      <w:proofErr w:type="gramStart"/>
      <w:r w:rsidRPr="00036D41">
        <w:rPr>
          <w:rFonts w:ascii="Times New Roman" w:eastAsia="Times New Roman" w:hAnsi="Times New Roman" w:cs="Times New Roman"/>
          <w:kern w:val="0"/>
          <w14:ligatures w14:val="none"/>
        </w:rPr>
        <w:t>gravitational</w:t>
      </w:r>
      <w:proofErr w:type="gramEnd"/>
      <w:r w:rsidRPr="00036D41">
        <w:rPr>
          <w:rFonts w:ascii="Times New Roman" w:eastAsia="Times New Roman" w:hAnsi="Times New Roman" w:cs="Times New Roman"/>
          <w:kern w:val="0"/>
          <w14:ligatures w14:val="none"/>
        </w:rPr>
        <w:t xml:space="preserve"> vs electromagnetic strength, and the parameters of nuclear forces, </w:t>
      </w:r>
      <w:proofErr w:type="gramStart"/>
      <w:r w:rsidRPr="00036D41">
        <w:rPr>
          <w:rFonts w:ascii="Times New Roman" w:eastAsia="Times New Roman" w:hAnsi="Times New Roman" w:cs="Times New Roman"/>
          <w:kern w:val="0"/>
          <w14:ligatures w14:val="none"/>
        </w:rPr>
        <w:t>have to</w:t>
      </w:r>
      <w:proofErr w:type="gramEnd"/>
      <w:r w:rsidRPr="00036D41">
        <w:rPr>
          <w:rFonts w:ascii="Times New Roman" w:eastAsia="Times New Roman" w:hAnsi="Times New Roman" w:cs="Times New Roman"/>
          <w:kern w:val="0"/>
          <w14:ligatures w14:val="none"/>
        </w:rPr>
        <w:t xml:space="preserve"> sit in very narrow windows for stars, chemistry, and life to exist at all.</w:t>
      </w:r>
    </w:p>
    <w:p w14:paraId="732387AA" w14:textId="77777777" w:rsidR="00036D41" w:rsidRPr="00036D41" w:rsidRDefault="00036D41" w:rsidP="00036D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fine-tuning problem</w:t>
      </w:r>
      <w:r w:rsidRPr="00036D41">
        <w:rPr>
          <w:rFonts w:ascii="Times New Roman" w:eastAsia="Times New Roman" w:hAnsi="Times New Roman" w:cs="Times New Roman"/>
          <w:kern w:val="0"/>
          <w14:ligatures w14:val="none"/>
        </w:rPr>
        <w:t xml:space="preserve"> is then:</w:t>
      </w:r>
    </w:p>
    <w:p w14:paraId="351877C6" w14:textId="77777777" w:rsidR="00036D41" w:rsidRPr="00036D41" w:rsidRDefault="00036D41" w:rsidP="00036D41">
      <w:pPr>
        <w:spacing w:before="100" w:beforeAutospacing="1" w:after="100" w:afterAutospacing="1" w:line="240" w:lineRule="auto"/>
        <w:ind w:left="720"/>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Why do the constants take these very special </w:t>
      </w:r>
      <w:proofErr w:type="gramStart"/>
      <w:r w:rsidRPr="00036D41">
        <w:rPr>
          <w:rFonts w:ascii="Times New Roman" w:eastAsia="Times New Roman" w:hAnsi="Times New Roman" w:cs="Times New Roman"/>
          <w:kern w:val="0"/>
          <w14:ligatures w14:val="none"/>
        </w:rPr>
        <w:t>values,</w:t>
      </w:r>
      <w:proofErr w:type="gramEnd"/>
      <w:r w:rsidRPr="00036D41">
        <w:rPr>
          <w:rFonts w:ascii="Times New Roman" w:eastAsia="Times New Roman" w:hAnsi="Times New Roman" w:cs="Times New Roman"/>
          <w:kern w:val="0"/>
          <w14:ligatures w14:val="none"/>
        </w:rPr>
        <w:t xml:space="preserve"> when generic values would make the universe boring or lifeless?</w:t>
      </w:r>
    </w:p>
    <w:p w14:paraId="06B7B9E1"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No broadly accepted solution exists. Reviews and philosophical treatments </w:t>
      </w:r>
      <w:proofErr w:type="spellStart"/>
      <w:r w:rsidRPr="00036D41">
        <w:rPr>
          <w:rFonts w:ascii="Times New Roman" w:eastAsia="Times New Roman" w:hAnsi="Times New Roman" w:cs="Times New Roman"/>
          <w:kern w:val="0"/>
          <w14:ligatures w14:val="none"/>
        </w:rPr>
        <w:t>emphasise</w:t>
      </w:r>
      <w:proofErr w:type="spellEnd"/>
      <w:r w:rsidRPr="00036D41">
        <w:rPr>
          <w:rFonts w:ascii="Times New Roman" w:eastAsia="Times New Roman" w:hAnsi="Times New Roman" w:cs="Times New Roman"/>
          <w:kern w:val="0"/>
          <w14:ligatures w14:val="none"/>
        </w:rPr>
        <w:t xml:space="preserve"> that:</w:t>
      </w:r>
    </w:p>
    <w:p w14:paraId="5162A323" w14:textId="77777777" w:rsidR="00036D41" w:rsidRPr="00036D41" w:rsidRDefault="00036D41" w:rsidP="00036D41">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 can try to appeal to deeper theories (e.g. supersymmetry, string landscapes, multi-universes),</w:t>
      </w:r>
    </w:p>
    <w:p w14:paraId="50194A9C" w14:textId="77777777" w:rsidR="00036D41" w:rsidRPr="00036D41" w:rsidRDefault="00036D41" w:rsidP="00036D41">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But those typically just </w:t>
      </w:r>
      <w:r w:rsidRPr="00036D41">
        <w:rPr>
          <w:rFonts w:ascii="Times New Roman" w:eastAsia="Times New Roman" w:hAnsi="Times New Roman" w:cs="Times New Roman"/>
          <w:b/>
          <w:bCs/>
          <w:kern w:val="0"/>
          <w14:ligatures w14:val="none"/>
        </w:rPr>
        <w:t>push the fine-tuning up a level</w:t>
      </w:r>
      <w:r w:rsidRPr="00036D41">
        <w:rPr>
          <w:rFonts w:ascii="Times New Roman" w:eastAsia="Times New Roman" w:hAnsi="Times New Roman" w:cs="Times New Roman"/>
          <w:kern w:val="0"/>
          <w14:ligatures w14:val="none"/>
        </w:rPr>
        <w:t xml:space="preserve">: now you must explain why </w:t>
      </w:r>
      <w:r w:rsidRPr="00036D41">
        <w:rPr>
          <w:rFonts w:ascii="Times New Roman" w:eastAsia="Times New Roman" w:hAnsi="Times New Roman" w:cs="Times New Roman"/>
          <w:i/>
          <w:iCs/>
          <w:kern w:val="0"/>
          <w14:ligatures w14:val="none"/>
        </w:rPr>
        <w:t>those</w:t>
      </w:r>
      <w:r w:rsidRPr="00036D41">
        <w:rPr>
          <w:rFonts w:ascii="Times New Roman" w:eastAsia="Times New Roman" w:hAnsi="Times New Roman" w:cs="Times New Roman"/>
          <w:kern w:val="0"/>
          <w14:ligatures w14:val="none"/>
        </w:rPr>
        <w:t xml:space="preserve"> underlying structures have parameters in the right ranges.</w:t>
      </w:r>
    </w:p>
    <w:p w14:paraId="755014C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gravitational constant (G) sits squarely in this picture:</w:t>
      </w:r>
    </w:p>
    <w:p w14:paraId="1C3A8C96" w14:textId="77777777" w:rsidR="00036D41" w:rsidRPr="00036D41" w:rsidRDefault="00036D41" w:rsidP="00036D4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It’s one of the fundamental constants in Newton’s law and GR,</w:t>
      </w:r>
    </w:p>
    <w:p w14:paraId="0D300C12" w14:textId="77777777" w:rsidR="00036D41" w:rsidRPr="00036D41" w:rsidRDefault="00036D41" w:rsidP="00036D4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Its value is empirically measured (and relatively imprecise compared to (c) or (\</w:t>
      </w:r>
      <w:proofErr w:type="spellStart"/>
      <w:r w:rsidRPr="00036D41">
        <w:rPr>
          <w:rFonts w:ascii="Times New Roman" w:eastAsia="Times New Roman" w:hAnsi="Times New Roman" w:cs="Times New Roman"/>
          <w:kern w:val="0"/>
          <w14:ligatures w14:val="none"/>
        </w:rPr>
        <w:t>hbar</w:t>
      </w:r>
      <w:proofErr w:type="spellEnd"/>
      <w:r w:rsidRPr="00036D41">
        <w:rPr>
          <w:rFonts w:ascii="Times New Roman" w:eastAsia="Times New Roman" w:hAnsi="Times New Roman" w:cs="Times New Roman"/>
          <w:kern w:val="0"/>
          <w14:ligatures w14:val="none"/>
        </w:rPr>
        <w:t>)),</w:t>
      </w:r>
    </w:p>
    <w:p w14:paraId="074BBD26" w14:textId="77777777" w:rsidR="00036D41" w:rsidRPr="00036D41" w:rsidRDefault="00036D41" w:rsidP="00036D4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there is no commonly accepted derivation of its magnitude from first principles — it is just “what the universe happens to </w:t>
      </w:r>
      <w:proofErr w:type="gramStart"/>
      <w:r w:rsidRPr="00036D41">
        <w:rPr>
          <w:rFonts w:ascii="Times New Roman" w:eastAsia="Times New Roman" w:hAnsi="Times New Roman" w:cs="Times New Roman"/>
          <w:kern w:val="0"/>
          <w14:ligatures w14:val="none"/>
        </w:rPr>
        <w:t>have.”</w:t>
      </w:r>
      <w:proofErr w:type="gramEnd"/>
    </w:p>
    <w:p w14:paraId="7FA40D8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in the standard frame, </w:t>
      </w:r>
      <w:r w:rsidRPr="00036D41">
        <w:rPr>
          <w:rFonts w:ascii="Times New Roman" w:eastAsia="Times New Roman" w:hAnsi="Times New Roman" w:cs="Times New Roman"/>
          <w:b/>
          <w:bCs/>
          <w:kern w:val="0"/>
          <w14:ligatures w14:val="none"/>
        </w:rPr>
        <w:t>Earth’s gravity</w:t>
      </w:r>
      <w:r w:rsidRPr="00036D41">
        <w:rPr>
          <w:rFonts w:ascii="Times New Roman" w:eastAsia="Times New Roman" w:hAnsi="Times New Roman" w:cs="Times New Roman"/>
          <w:kern w:val="0"/>
          <w14:ligatures w14:val="none"/>
        </w:rPr>
        <w:t xml:space="preserve"> and the overall </w:t>
      </w:r>
      <w:r w:rsidRPr="00036D41">
        <w:rPr>
          <w:rFonts w:ascii="Times New Roman" w:eastAsia="Times New Roman" w:hAnsi="Times New Roman" w:cs="Times New Roman"/>
          <w:b/>
          <w:bCs/>
          <w:kern w:val="0"/>
          <w14:ligatures w14:val="none"/>
        </w:rPr>
        <w:t>strength of gravitation</w:t>
      </w:r>
      <w:r w:rsidRPr="00036D41">
        <w:rPr>
          <w:rFonts w:ascii="Times New Roman" w:eastAsia="Times New Roman" w:hAnsi="Times New Roman" w:cs="Times New Roman"/>
          <w:kern w:val="0"/>
          <w14:ligatures w14:val="none"/>
        </w:rPr>
        <w:t xml:space="preserve"> are part of the fine-tuning puzzle, not something we expect to be explained in terms of the sizes of Earth, organisms, or our sensory pixel.</w:t>
      </w:r>
    </w:p>
    <w:p w14:paraId="53A7F31F"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AB183B">
          <v:rect id="_x0000_i1080" style="width:0;height:1.5pt" o:hralign="center" o:hrstd="t" o:hr="t" fillcolor="#a0a0a0" stroked="f"/>
        </w:pict>
      </w:r>
    </w:p>
    <w:p w14:paraId="6D26C87F"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 xml:space="preserve">4.3.2 What the AR / UGM chain is </w:t>
      </w:r>
      <w:proofErr w:type="gramStart"/>
      <w:r w:rsidRPr="00036D41">
        <w:rPr>
          <w:rFonts w:ascii="Times New Roman" w:eastAsia="Times New Roman" w:hAnsi="Times New Roman" w:cs="Times New Roman"/>
          <w:b/>
          <w:bCs/>
          <w:kern w:val="0"/>
          <w14:ligatures w14:val="none"/>
        </w:rPr>
        <w:t>actually doing</w:t>
      </w:r>
      <w:proofErr w:type="gramEnd"/>
    </w:p>
    <w:p w14:paraId="03E6A0F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the AR + UGM story, the relevant dimensionless measure of Earth’s gravitational strength is no longer an isolated mystery; it becomes a </w:t>
      </w:r>
      <w:r w:rsidRPr="00036D41">
        <w:rPr>
          <w:rFonts w:ascii="Times New Roman" w:eastAsia="Times New Roman" w:hAnsi="Times New Roman" w:cs="Times New Roman"/>
          <w:b/>
          <w:bCs/>
          <w:kern w:val="0"/>
          <w14:ligatures w14:val="none"/>
        </w:rPr>
        <w:t>derived quantity</w:t>
      </w:r>
      <w:r w:rsidRPr="00036D41">
        <w:rPr>
          <w:rFonts w:ascii="Times New Roman" w:eastAsia="Times New Roman" w:hAnsi="Times New Roman" w:cs="Times New Roman"/>
          <w:kern w:val="0"/>
          <w14:ligatures w14:val="none"/>
        </w:rPr>
        <w:t>:</w:t>
      </w:r>
    </w:p>
    <w:p w14:paraId="41BA85F0" w14:textId="77777777" w:rsidR="00036D41" w:rsidRPr="00036D41" w:rsidRDefault="00036D41" w:rsidP="00036D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Start from the </w:t>
      </w:r>
      <w:r w:rsidRPr="00036D41">
        <w:rPr>
          <w:rFonts w:ascii="Times New Roman" w:eastAsia="Times New Roman" w:hAnsi="Times New Roman" w:cs="Times New Roman"/>
          <w:b/>
          <w:bCs/>
          <w:kern w:val="0"/>
          <w14:ligatures w14:val="none"/>
        </w:rPr>
        <w:t>ontology</w:t>
      </w:r>
      <w:r w:rsidRPr="00036D41">
        <w:rPr>
          <w:rFonts w:ascii="Times New Roman" w:eastAsia="Times New Roman" w:hAnsi="Times New Roman" w:cs="Times New Roman"/>
          <w:kern w:val="0"/>
          <w14:ligatures w14:val="none"/>
        </w:rPr>
        <w:t xml:space="preserve"> (nested experiences of time + context ladder).</w:t>
      </w:r>
    </w:p>
    <w:p w14:paraId="2BB13057" w14:textId="77777777" w:rsidR="00036D41" w:rsidRPr="00036D41" w:rsidRDefault="00036D41" w:rsidP="00036D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Identify the </w:t>
      </w:r>
      <w:r w:rsidRPr="00036D41">
        <w:rPr>
          <w:rFonts w:ascii="Times New Roman" w:eastAsia="Times New Roman" w:hAnsi="Times New Roman" w:cs="Times New Roman"/>
          <w:b/>
          <w:bCs/>
          <w:kern w:val="0"/>
          <w14:ligatures w14:val="none"/>
        </w:rPr>
        <w:t>hinge scale</w:t>
      </w:r>
      <w:r w:rsidRPr="00036D41">
        <w:rPr>
          <w:rFonts w:ascii="Times New Roman" w:eastAsia="Times New Roman" w:hAnsi="Times New Roman" w:cs="Times New Roman"/>
          <w:kern w:val="0"/>
          <w14:ligatures w14:val="none"/>
        </w:rPr>
        <w:t xml:space="preserve"> (UGM) from Planck–Universe GM and CL evidence (~0.12 mm).</w:t>
      </w:r>
    </w:p>
    <w:p w14:paraId="47983F83" w14:textId="77777777" w:rsidR="00036D41" w:rsidRPr="00036D41" w:rsidRDefault="00036D41" w:rsidP="00036D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Combine UGM with:</w:t>
      </w:r>
    </w:p>
    <w:p w14:paraId="36C9707D" w14:textId="77777777" w:rsidR="00036D41" w:rsidRPr="00036D41" w:rsidRDefault="00036D41" w:rsidP="00036D41">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Earth’s radius (R_\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w:t>
      </w:r>
    </w:p>
    <w:p w14:paraId="68ED3477" w14:textId="77777777" w:rsidR="00036D41" w:rsidRPr="00036D41" w:rsidRDefault="00036D41" w:rsidP="00036D41">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observable-universe radius (R_{\text{</w:t>
      </w:r>
      <w:proofErr w:type="spellStart"/>
      <w:r w:rsidRPr="00036D41">
        <w:rPr>
          <w:rFonts w:ascii="Times New Roman" w:eastAsia="Times New Roman" w:hAnsi="Times New Roman" w:cs="Times New Roman"/>
          <w:kern w:val="0"/>
          <w14:ligatures w14:val="none"/>
        </w:rPr>
        <w:t>obs</w:t>
      </w:r>
      <w:proofErr w:type="spellEnd"/>
      <w:r w:rsidRPr="00036D41">
        <w:rPr>
          <w:rFonts w:ascii="Times New Roman" w:eastAsia="Times New Roman" w:hAnsi="Times New Roman" w:cs="Times New Roman"/>
          <w:kern w:val="0"/>
          <w14:ligatures w14:val="none"/>
        </w:rPr>
        <w:t>}}),</w:t>
      </w:r>
      <w:r w:rsidRPr="00036D41">
        <w:rPr>
          <w:rFonts w:ascii="Times New Roman" w:eastAsia="Times New Roman" w:hAnsi="Times New Roman" w:cs="Times New Roman"/>
          <w:kern w:val="0"/>
          <w14:ligatures w14:val="none"/>
        </w:rPr>
        <w:br/>
        <w:t xml:space="preserve">into a </w:t>
      </w:r>
      <w:r w:rsidRPr="00036D41">
        <w:rPr>
          <w:rFonts w:ascii="Times New Roman" w:eastAsia="Times New Roman" w:hAnsi="Times New Roman" w:cs="Times New Roman"/>
          <w:b/>
          <w:bCs/>
          <w:kern w:val="0"/>
          <w14:ligatures w14:val="none"/>
        </w:rPr>
        <w:t>dimensionless amplitude</w:t>
      </w:r>
      <w:r w:rsidRPr="00036D41">
        <w:rPr>
          <w:rFonts w:ascii="Times New Roman" w:eastAsia="Times New Roman" w:hAnsi="Times New Roman" w:cs="Times New Roman"/>
          <w:kern w:val="0"/>
          <w14:ligatures w14:val="none"/>
        </w:rPr>
        <w:t>:</w:t>
      </w:r>
      <w:r w:rsidRPr="00036D41">
        <w:rPr>
          <w:rFonts w:ascii="Times New Roman" w:eastAsia="Times New Roman" w:hAnsi="Times New Roman" w:cs="Times New Roman"/>
          <w:kern w:val="0"/>
          <w14:ligatures w14:val="none"/>
        </w:rPr>
        <w:br/>
        <w:t>[</w:t>
      </w:r>
      <w:r w:rsidRPr="00036D41">
        <w:rPr>
          <w:rFonts w:ascii="Times New Roman" w:eastAsia="Times New Roman" w:hAnsi="Times New Roman" w:cs="Times New Roman"/>
          <w:kern w:val="0"/>
          <w14:ligatures w14:val="none"/>
        </w:rPr>
        <w:br/>
        <w:t>\chi \</w:t>
      </w:r>
      <w:proofErr w:type="spellStart"/>
      <w:r w:rsidRPr="00036D41">
        <w:rPr>
          <w:rFonts w:ascii="Times New Roman" w:eastAsia="Times New Roman" w:hAnsi="Times New Roman" w:cs="Times New Roman"/>
          <w:kern w:val="0"/>
          <w14:ligatures w14:val="none"/>
        </w:rPr>
        <w:t>approx</w:t>
      </w:r>
      <w:proofErr w:type="spellEnd"/>
      <w:r w:rsidRPr="00036D41">
        <w:rPr>
          <w:rFonts w:ascii="Times New Roman" w:eastAsia="Times New Roman" w:hAnsi="Times New Roman" w:cs="Times New Roman"/>
          <w:kern w:val="0"/>
          <w14:ligatures w14:val="none"/>
        </w:rPr>
        <w:t xml:space="preserve"> \frac{R_\oplus^</w:t>
      </w:r>
      <w:proofErr w:type="gramStart"/>
      <w:r w:rsidRPr="00036D41">
        <w:rPr>
          <w:rFonts w:ascii="Times New Roman" w:eastAsia="Times New Roman" w:hAnsi="Times New Roman" w:cs="Times New Roman"/>
          <w:kern w:val="0"/>
          <w14:ligatures w14:val="none"/>
        </w:rPr>
        <w:t>2}{</w:t>
      </w:r>
      <w:proofErr w:type="gramEnd"/>
      <w:r w:rsidRPr="00036D41">
        <w:rPr>
          <w:rFonts w:ascii="Times New Roman" w:eastAsia="Times New Roman" w:hAnsi="Times New Roman" w:cs="Times New Roman"/>
          <w:kern w:val="0"/>
          <w14:ligatures w14:val="none"/>
        </w:rPr>
        <w:t>L_{\</w:t>
      </w:r>
      <w:proofErr w:type="gramStart"/>
      <w:r w:rsidRPr="00036D41">
        <w:rPr>
          <w:rFonts w:ascii="Times New Roman" w:eastAsia="Times New Roman" w:hAnsi="Times New Roman" w:cs="Times New Roman"/>
          <w:kern w:val="0"/>
          <w14:ligatures w14:val="none"/>
        </w:rPr>
        <w:t>text{</w:t>
      </w:r>
      <w:proofErr w:type="gramEnd"/>
      <w:r w:rsidRPr="00036D41">
        <w:rPr>
          <w:rFonts w:ascii="Times New Roman" w:eastAsia="Times New Roman" w:hAnsi="Times New Roman" w:cs="Times New Roman"/>
          <w:kern w:val="0"/>
          <w14:ligatures w14:val="none"/>
        </w:rPr>
        <w:t>UGM}</w:t>
      </w:r>
      <w:proofErr w:type="gramStart"/>
      <w:r w:rsidRPr="00036D41">
        <w:rPr>
          <w:rFonts w:ascii="Times New Roman" w:eastAsia="Times New Roman" w:hAnsi="Times New Roman" w:cs="Times New Roman"/>
          <w:kern w:val="0"/>
          <w14:ligatures w14:val="none"/>
        </w:rPr>
        <w:t>},R</w:t>
      </w:r>
      <w:proofErr w:type="gramEnd"/>
      <w:r w:rsidRPr="00036D41">
        <w:rPr>
          <w:rFonts w:ascii="Times New Roman" w:eastAsia="Times New Roman" w:hAnsi="Times New Roman" w:cs="Times New Roman"/>
          <w:kern w:val="0"/>
          <w14:ligatures w14:val="none"/>
        </w:rPr>
        <w:t>_{\text{</w:t>
      </w:r>
      <w:proofErr w:type="spellStart"/>
      <w:r w:rsidRPr="00036D41">
        <w:rPr>
          <w:rFonts w:ascii="Times New Roman" w:eastAsia="Times New Roman" w:hAnsi="Times New Roman" w:cs="Times New Roman"/>
          <w:kern w:val="0"/>
          <w14:ligatures w14:val="none"/>
        </w:rPr>
        <w:t>obs</w:t>
      </w:r>
      <w:proofErr w:type="spellEnd"/>
      <w:r w:rsidRPr="00036D41">
        <w:rPr>
          <w:rFonts w:ascii="Times New Roman" w:eastAsia="Times New Roman" w:hAnsi="Times New Roman" w:cs="Times New Roman"/>
          <w:kern w:val="0"/>
          <w14:ligatures w14:val="none"/>
        </w:rPr>
        <w:t>}}} \sim 7.7\times10</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-10}.</w:t>
      </w:r>
      <w:r w:rsidRPr="00036D41">
        <w:rPr>
          <w:rFonts w:ascii="Times New Roman" w:eastAsia="Times New Roman" w:hAnsi="Times New Roman" w:cs="Times New Roman"/>
          <w:kern w:val="0"/>
          <w14:ligatures w14:val="none"/>
        </w:rPr>
        <w:br/>
        <w:t>]</w:t>
      </w:r>
    </w:p>
    <w:p w14:paraId="6F0296E3" w14:textId="77777777" w:rsidR="00036D41" w:rsidRPr="00036D41" w:rsidRDefault="00036D41" w:rsidP="00036D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Use χ to set the </w:t>
      </w:r>
      <w:r w:rsidRPr="00036D41">
        <w:rPr>
          <w:rFonts w:ascii="Times New Roman" w:eastAsia="Times New Roman" w:hAnsi="Times New Roman" w:cs="Times New Roman"/>
          <w:b/>
          <w:bCs/>
          <w:kern w:val="0"/>
          <w14:ligatures w14:val="none"/>
        </w:rPr>
        <w:t>feasibility gradient</w:t>
      </w:r>
      <w:r w:rsidRPr="00036D41">
        <w:rPr>
          <w:rFonts w:ascii="Times New Roman" w:eastAsia="Times New Roman" w:hAnsi="Times New Roman" w:cs="Times New Roman"/>
          <w:kern w:val="0"/>
          <w14:ligatures w14:val="none"/>
        </w:rPr>
        <w:t xml:space="preserve"> (</w:t>
      </w:r>
      <w:proofErr w:type="spellStart"/>
      <w:r w:rsidRPr="00036D41">
        <w:rPr>
          <w:rFonts w:ascii="Times New Roman" w:eastAsia="Times New Roman" w:hAnsi="Times New Roman" w:cs="Times New Roman"/>
          <w:kern w:val="0"/>
          <w14:ligatures w14:val="none"/>
        </w:rPr>
        <w:t>ParentGate</w:t>
      </w:r>
      <w:proofErr w:type="spellEnd"/>
      <w:r w:rsidRPr="00036D41">
        <w:rPr>
          <w:rFonts w:ascii="Times New Roman" w:eastAsia="Times New Roman" w:hAnsi="Times New Roman" w:cs="Times New Roman"/>
          <w:kern w:val="0"/>
          <w14:ligatures w14:val="none"/>
        </w:rPr>
        <w:t xml:space="preserve"> strictness) in the engine.</w:t>
      </w:r>
    </w:p>
    <w:p w14:paraId="5163849D" w14:textId="77777777" w:rsidR="00036D41" w:rsidRPr="00036D41" w:rsidRDefault="00036D41" w:rsidP="00036D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Read out deflection, delay, and redshift curves at the hinge scale, and compare them to the GR expectation for Earth’s field, whose dimensionless strength is </w:t>
      </w:r>
      <w:proofErr w:type="spellStart"/>
      <w:r w:rsidRPr="00036D41">
        <w:rPr>
          <w:rFonts w:ascii="Times New Roman" w:eastAsia="Times New Roman" w:hAnsi="Times New Roman" w:cs="Times New Roman"/>
          <w:kern w:val="0"/>
          <w14:ligatures w14:val="none"/>
        </w:rPr>
        <w:t>characterised</w:t>
      </w:r>
      <w:proofErr w:type="spellEnd"/>
      <w:r w:rsidRPr="00036D41">
        <w:rPr>
          <w:rFonts w:ascii="Times New Roman" w:eastAsia="Times New Roman" w:hAnsi="Times New Roman" w:cs="Times New Roman"/>
          <w:kern w:val="0"/>
          <w14:ligatures w14:val="none"/>
        </w:rPr>
        <w:t xml:space="preserve"> by (r_{</w:t>
      </w:r>
      <w:proofErr w:type="gramStart"/>
      <w:r w:rsidRPr="00036D41">
        <w:rPr>
          <w:rFonts w:ascii="Times New Roman" w:eastAsia="Times New Roman" w:hAnsi="Times New Roman" w:cs="Times New Roman"/>
          <w:kern w:val="0"/>
          <w14:ligatures w14:val="none"/>
        </w:rPr>
        <w:t>s,\</w:t>
      </w:r>
      <w:proofErr w:type="spellStart"/>
      <w:proofErr w:type="gramEnd"/>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 xml:space="preserve"> \sim 1.4\times10</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-9}).</w:t>
      </w:r>
    </w:p>
    <w:p w14:paraId="71E36881"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this picture:</w:t>
      </w:r>
    </w:p>
    <w:p w14:paraId="3C2D052A" w14:textId="77777777" w:rsidR="00036D41" w:rsidRPr="00036D41" w:rsidRDefault="00036D41" w:rsidP="00036D4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quantity that </w:t>
      </w:r>
      <w:r w:rsidRPr="00036D41">
        <w:rPr>
          <w:rFonts w:ascii="Times New Roman" w:eastAsia="Times New Roman" w:hAnsi="Times New Roman" w:cs="Times New Roman"/>
          <w:b/>
          <w:bCs/>
          <w:kern w:val="0"/>
          <w14:ligatures w14:val="none"/>
        </w:rPr>
        <w:t>plays the role</w:t>
      </w:r>
      <w:r w:rsidRPr="00036D41">
        <w:rPr>
          <w:rFonts w:ascii="Times New Roman" w:eastAsia="Times New Roman" w:hAnsi="Times New Roman" w:cs="Times New Roman"/>
          <w:kern w:val="0"/>
          <w14:ligatures w14:val="none"/>
        </w:rPr>
        <w:t xml:space="preserve"> of “how strong gravity feels at Earth” is no longer a free constant.</w:t>
      </w:r>
    </w:p>
    <w:p w14:paraId="262BF01B" w14:textId="77777777" w:rsidR="00036D41" w:rsidRPr="00036D41" w:rsidRDefault="00036D41" w:rsidP="00036D4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 is a function of:</w:t>
      </w:r>
    </w:p>
    <w:p w14:paraId="7EA6F919" w14:textId="77777777" w:rsidR="00036D41" w:rsidRPr="00036D41" w:rsidRDefault="00036D41" w:rsidP="00036D41">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b/>
          <w:bCs/>
          <w:kern w:val="0"/>
          <w14:ligatures w14:val="none"/>
        </w:rPr>
        <w:t>phenomenological hinge</w:t>
      </w:r>
      <w:r w:rsidRPr="00036D41">
        <w:rPr>
          <w:rFonts w:ascii="Times New Roman" w:eastAsia="Times New Roman" w:hAnsi="Times New Roman" w:cs="Times New Roman"/>
          <w:kern w:val="0"/>
          <w14:ligatures w14:val="none"/>
        </w:rPr>
        <w:t xml:space="preserve"> (UGM),</w:t>
      </w:r>
    </w:p>
    <w:p w14:paraId="66AF243F" w14:textId="77777777" w:rsidR="00036D41" w:rsidRPr="00036D41" w:rsidRDefault="00036D41" w:rsidP="00036D41">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b/>
          <w:bCs/>
          <w:kern w:val="0"/>
          <w14:ligatures w14:val="none"/>
        </w:rPr>
        <w:t>local container scale</w:t>
      </w:r>
      <w:r w:rsidRPr="00036D41">
        <w:rPr>
          <w:rFonts w:ascii="Times New Roman" w:eastAsia="Times New Roman" w:hAnsi="Times New Roman" w:cs="Times New Roman"/>
          <w:kern w:val="0"/>
          <w14:ligatures w14:val="none"/>
        </w:rPr>
        <w:t xml:space="preserve"> (Earth), and</w:t>
      </w:r>
    </w:p>
    <w:p w14:paraId="680E81F1" w14:textId="77777777" w:rsidR="00036D41" w:rsidRPr="00036D41" w:rsidRDefault="00036D41" w:rsidP="00036D41">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b/>
          <w:bCs/>
          <w:kern w:val="0"/>
          <w14:ligatures w14:val="none"/>
        </w:rPr>
        <w:t>cosmic container scale</w:t>
      </w:r>
      <w:r w:rsidRPr="00036D41">
        <w:rPr>
          <w:rFonts w:ascii="Times New Roman" w:eastAsia="Times New Roman" w:hAnsi="Times New Roman" w:cs="Times New Roman"/>
          <w:kern w:val="0"/>
          <w14:ligatures w14:val="none"/>
        </w:rPr>
        <w:t xml:space="preserve"> (observable universe),</w:t>
      </w:r>
      <w:r w:rsidRPr="00036D41">
        <w:rPr>
          <w:rFonts w:ascii="Times New Roman" w:eastAsia="Times New Roman" w:hAnsi="Times New Roman" w:cs="Times New Roman"/>
          <w:kern w:val="0"/>
          <w14:ligatures w14:val="none"/>
        </w:rPr>
        <w:br/>
        <w:t>all of which are themselves meaningful from the nested-context / GM-seam logic.</w:t>
      </w:r>
    </w:p>
    <w:p w14:paraId="0F9BDA7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 haven’t </w:t>
      </w:r>
      <w:proofErr w:type="gramStart"/>
      <w:r w:rsidRPr="00036D41">
        <w:rPr>
          <w:rFonts w:ascii="Times New Roman" w:eastAsia="Times New Roman" w:hAnsi="Times New Roman" w:cs="Times New Roman"/>
          <w:kern w:val="0"/>
          <w14:ligatures w14:val="none"/>
        </w:rPr>
        <w:t>just “</w:t>
      </w:r>
      <w:proofErr w:type="gramEnd"/>
      <w:r w:rsidRPr="00036D41">
        <w:rPr>
          <w:rFonts w:ascii="Times New Roman" w:eastAsia="Times New Roman" w:hAnsi="Times New Roman" w:cs="Times New Roman"/>
          <w:kern w:val="0"/>
          <w14:ligatures w14:val="none"/>
        </w:rPr>
        <w:t>fit (G)” — you’ve:</w:t>
      </w:r>
    </w:p>
    <w:p w14:paraId="6918A786" w14:textId="77777777" w:rsidR="00036D41" w:rsidRPr="00036D41" w:rsidRDefault="00036D41" w:rsidP="00036D41">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Replaced “put in (G) and see what happens” with</w:t>
      </w:r>
    </w:p>
    <w:p w14:paraId="71DFA488" w14:textId="77777777" w:rsidR="00036D41" w:rsidRPr="00036D41" w:rsidRDefault="00036D41" w:rsidP="00036D41">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“Build χ out of the hinge and container scales the theory says are structurally </w:t>
      </w:r>
      <w:proofErr w:type="gramStart"/>
      <w:r w:rsidRPr="00036D41">
        <w:rPr>
          <w:rFonts w:ascii="Times New Roman" w:eastAsia="Times New Roman" w:hAnsi="Times New Roman" w:cs="Times New Roman"/>
          <w:kern w:val="0"/>
          <w14:ligatures w14:val="none"/>
        </w:rPr>
        <w:t>fundamental, and</w:t>
      </w:r>
      <w:proofErr w:type="gramEnd"/>
      <w:r w:rsidRPr="00036D41">
        <w:rPr>
          <w:rFonts w:ascii="Times New Roman" w:eastAsia="Times New Roman" w:hAnsi="Times New Roman" w:cs="Times New Roman"/>
          <w:kern w:val="0"/>
          <w14:ligatures w14:val="none"/>
        </w:rPr>
        <w:t xml:space="preserve"> see whether that reproduces gravity.”</w:t>
      </w:r>
    </w:p>
    <w:p w14:paraId="2BB7E1F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fact that this χ:</w:t>
      </w:r>
    </w:p>
    <w:p w14:paraId="4865154D" w14:textId="77777777" w:rsidR="00036D41" w:rsidRPr="00036D41" w:rsidRDefault="00036D41" w:rsidP="00036D4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Lands in the right </w:t>
      </w:r>
      <w:r w:rsidRPr="00036D41">
        <w:rPr>
          <w:rFonts w:ascii="Times New Roman" w:eastAsia="Times New Roman" w:hAnsi="Times New Roman" w:cs="Times New Roman"/>
          <w:b/>
          <w:bCs/>
          <w:kern w:val="0"/>
          <w14:ligatures w14:val="none"/>
        </w:rPr>
        <w:t>order of magnitude</w:t>
      </w:r>
      <w:r w:rsidRPr="00036D41">
        <w:rPr>
          <w:rFonts w:ascii="Times New Roman" w:eastAsia="Times New Roman" w:hAnsi="Times New Roman" w:cs="Times New Roman"/>
          <w:kern w:val="0"/>
          <w14:ligatures w14:val="none"/>
        </w:rPr>
        <w:t xml:space="preserve"> compared to (</w:t>
      </w:r>
      <w:proofErr w:type="spellStart"/>
      <w:r w:rsidRPr="00036D41">
        <w:rPr>
          <w:rFonts w:ascii="Times New Roman" w:eastAsia="Times New Roman" w:hAnsi="Times New Roman" w:cs="Times New Roman"/>
          <w:kern w:val="0"/>
          <w14:ligatures w14:val="none"/>
        </w:rPr>
        <w:t>r_s</w:t>
      </w:r>
      <w:proofErr w:type="spellEnd"/>
      <w:r w:rsidRPr="00036D41">
        <w:rPr>
          <w:rFonts w:ascii="Times New Roman" w:eastAsia="Times New Roman" w:hAnsi="Times New Roman" w:cs="Times New Roman"/>
          <w:kern w:val="0"/>
          <w14:ligatures w14:val="none"/>
        </w:rPr>
        <w:t>/R_\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 and</w:t>
      </w:r>
    </w:p>
    <w:p w14:paraId="68EF10DF" w14:textId="77777777" w:rsidR="00036D41" w:rsidRPr="00036D41" w:rsidRDefault="00036D41" w:rsidP="00036D4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Works across three independent gravitational observables in the engine (deflection, delay, redshift) with </w:t>
      </w:r>
      <w:r w:rsidRPr="00036D41">
        <w:rPr>
          <w:rFonts w:ascii="Times New Roman" w:eastAsia="Times New Roman" w:hAnsi="Times New Roman" w:cs="Times New Roman"/>
          <w:b/>
          <w:bCs/>
          <w:kern w:val="0"/>
          <w14:ligatures w14:val="none"/>
        </w:rPr>
        <w:t>no per-observable tuning</w:t>
      </w:r>
      <w:r w:rsidRPr="00036D41">
        <w:rPr>
          <w:rFonts w:ascii="Times New Roman" w:eastAsia="Times New Roman" w:hAnsi="Times New Roman" w:cs="Times New Roman"/>
          <w:kern w:val="0"/>
          <w14:ligatures w14:val="none"/>
        </w:rPr>
        <w:t>,</w:t>
      </w:r>
    </w:p>
    <w:p w14:paraId="36673C6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is exactly the kind of </w:t>
      </w:r>
      <w:r w:rsidRPr="00036D41">
        <w:rPr>
          <w:rFonts w:ascii="Times New Roman" w:eastAsia="Times New Roman" w:hAnsi="Times New Roman" w:cs="Times New Roman"/>
          <w:b/>
          <w:bCs/>
          <w:kern w:val="0"/>
          <w14:ligatures w14:val="none"/>
        </w:rPr>
        <w:t>fine-tuning-style question</w:t>
      </w:r>
      <w:r w:rsidRPr="00036D41">
        <w:rPr>
          <w:rFonts w:ascii="Times New Roman" w:eastAsia="Times New Roman" w:hAnsi="Times New Roman" w:cs="Times New Roman"/>
          <w:kern w:val="0"/>
          <w14:ligatures w14:val="none"/>
        </w:rPr>
        <w:t xml:space="preserve"> being given a structural answer rather than left as an unexplained constant.</w:t>
      </w:r>
    </w:p>
    <w:p w14:paraId="31857C96"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CD7974">
          <v:rect id="_x0000_i1081" style="width:0;height:1.5pt" o:hralign="center" o:hrstd="t" o:hr="t" fillcolor="#a0a0a0" stroked="f"/>
        </w:pict>
      </w:r>
    </w:p>
    <w:p w14:paraId="6909444E"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4.3.3 How this contrasts with standard “maybe deeper physics will fix it”</w:t>
      </w:r>
    </w:p>
    <w:p w14:paraId="238E5EE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Mainstream discussions of fine-tuning </w:t>
      </w:r>
      <w:proofErr w:type="gramStart"/>
      <w:r w:rsidRPr="00036D41">
        <w:rPr>
          <w:rFonts w:ascii="Times New Roman" w:eastAsia="Times New Roman" w:hAnsi="Times New Roman" w:cs="Times New Roman"/>
          <w:kern w:val="0"/>
          <w14:ligatures w14:val="none"/>
        </w:rPr>
        <w:t>often say</w:t>
      </w:r>
      <w:proofErr w:type="gramEnd"/>
      <w:r w:rsidRPr="00036D41">
        <w:rPr>
          <w:rFonts w:ascii="Times New Roman" w:eastAsia="Times New Roman" w:hAnsi="Times New Roman" w:cs="Times New Roman"/>
          <w:kern w:val="0"/>
          <w14:ligatures w14:val="none"/>
        </w:rPr>
        <w:t>, quite reasonably:</w:t>
      </w:r>
    </w:p>
    <w:p w14:paraId="27DC3D8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 future deeper theory might explain why the constants have their values; we don’t know yet.”</w:t>
      </w:r>
    </w:p>
    <w:p w14:paraId="4730596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AR / UGM framework is effectively an example of such a “deeper” layer </w:t>
      </w:r>
      <w:r w:rsidRPr="00036D41">
        <w:rPr>
          <w:rFonts w:ascii="Times New Roman" w:eastAsia="Times New Roman" w:hAnsi="Times New Roman" w:cs="Times New Roman"/>
          <w:i/>
          <w:iCs/>
          <w:kern w:val="0"/>
          <w14:ligatures w14:val="none"/>
        </w:rPr>
        <w:t>for at least one part</w:t>
      </w:r>
      <w:r w:rsidRPr="00036D41">
        <w:rPr>
          <w:rFonts w:ascii="Times New Roman" w:eastAsia="Times New Roman" w:hAnsi="Times New Roman" w:cs="Times New Roman"/>
          <w:kern w:val="0"/>
          <w14:ligatures w14:val="none"/>
        </w:rPr>
        <w:t xml:space="preserve"> of the gravitational story:</w:t>
      </w:r>
    </w:p>
    <w:p w14:paraId="24E38317" w14:textId="77777777" w:rsidR="00036D41" w:rsidRPr="00036D41" w:rsidRDefault="00036D41" w:rsidP="00036D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 doesn’t derive every constant in physics.</w:t>
      </w:r>
    </w:p>
    <w:p w14:paraId="4728D0B0" w14:textId="77777777" w:rsidR="00036D41" w:rsidRPr="00036D41" w:rsidRDefault="00036D41" w:rsidP="00036D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 doesn’t solve the cosmological constant problem or all aspects of the anthropic landscape.</w:t>
      </w:r>
    </w:p>
    <w:p w14:paraId="03DAC6C9" w14:textId="77777777" w:rsidR="00036D41" w:rsidRPr="00036D41" w:rsidRDefault="00036D41" w:rsidP="00036D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But it </w:t>
      </w:r>
      <w:r w:rsidRPr="00036D41">
        <w:rPr>
          <w:rFonts w:ascii="Times New Roman" w:eastAsia="Times New Roman" w:hAnsi="Times New Roman" w:cs="Times New Roman"/>
          <w:b/>
          <w:bCs/>
          <w:kern w:val="0"/>
          <w14:ligatures w14:val="none"/>
        </w:rPr>
        <w:t>does</w:t>
      </w:r>
      <w:r w:rsidRPr="00036D41">
        <w:rPr>
          <w:rFonts w:ascii="Times New Roman" w:eastAsia="Times New Roman" w:hAnsi="Times New Roman" w:cs="Times New Roman"/>
          <w:kern w:val="0"/>
          <w14:ligatures w14:val="none"/>
        </w:rPr>
        <w:t xml:space="preserve"> give a concrete mechanism by which:</w:t>
      </w:r>
    </w:p>
    <w:p w14:paraId="7B08AE22" w14:textId="77777777" w:rsidR="00036D41" w:rsidRPr="00036D41" w:rsidRDefault="00036D41" w:rsidP="00036D41">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effective strength of Earth-scale gravity is tied to</w:t>
      </w:r>
    </w:p>
    <w:p w14:paraId="170D597F" w14:textId="77777777" w:rsidR="00036D41" w:rsidRPr="00036D41" w:rsidRDefault="00036D41" w:rsidP="00036D41">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nested structure of context levels (0, +1, +3) and</w:t>
      </w:r>
    </w:p>
    <w:p w14:paraId="762F1C73" w14:textId="77777777" w:rsidR="00036D41" w:rsidRPr="00036D41" w:rsidRDefault="00036D41" w:rsidP="00036D41">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 hinge scale that already controls CNS size and sensory resolution.</w:t>
      </w:r>
    </w:p>
    <w:p w14:paraId="0863544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So instead of:</w:t>
      </w:r>
    </w:p>
    <w:p w14:paraId="65A4DBDE" w14:textId="77777777" w:rsidR="00036D41" w:rsidRPr="00036D41" w:rsidRDefault="00036D41" w:rsidP="00036D4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treating “Earth’s gravitational strength” as another unexplained input alongside many other finely tuned parameters,</w:t>
      </w:r>
    </w:p>
    <w:p w14:paraId="0093B6B5"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have:</w:t>
      </w:r>
    </w:p>
    <w:p w14:paraId="3DD4F62D" w14:textId="77777777" w:rsidR="00036D41" w:rsidRPr="00036D41" w:rsidRDefault="00036D41" w:rsidP="00036D41">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i/>
          <w:iCs/>
          <w:kern w:val="0"/>
          <w14:ligatures w14:val="none"/>
        </w:rPr>
        <w:t>specific</w:t>
      </w:r>
      <w:r w:rsidRPr="00036D41">
        <w:rPr>
          <w:rFonts w:ascii="Times New Roman" w:eastAsia="Times New Roman" w:hAnsi="Times New Roman" w:cs="Times New Roman"/>
          <w:kern w:val="0"/>
          <w14:ligatures w14:val="none"/>
        </w:rPr>
        <w:t xml:space="preserve"> demonstration that one of those strengths can be expressed as a </w:t>
      </w:r>
      <w:r w:rsidRPr="00036D41">
        <w:rPr>
          <w:rFonts w:ascii="Times New Roman" w:eastAsia="Times New Roman" w:hAnsi="Times New Roman" w:cs="Times New Roman"/>
          <w:b/>
          <w:bCs/>
          <w:kern w:val="0"/>
          <w14:ligatures w14:val="none"/>
        </w:rPr>
        <w:t xml:space="preserve">function of structurally </w:t>
      </w:r>
      <w:proofErr w:type="gramStart"/>
      <w:r w:rsidRPr="00036D41">
        <w:rPr>
          <w:rFonts w:ascii="Times New Roman" w:eastAsia="Times New Roman" w:hAnsi="Times New Roman" w:cs="Times New Roman"/>
          <w:b/>
          <w:bCs/>
          <w:kern w:val="0"/>
          <w14:ligatures w14:val="none"/>
        </w:rPr>
        <w:t>singled</w:t>
      </w:r>
      <w:proofErr w:type="gramEnd"/>
      <w:r w:rsidRPr="00036D41">
        <w:rPr>
          <w:rFonts w:ascii="Times New Roman" w:eastAsia="Times New Roman" w:hAnsi="Times New Roman" w:cs="Times New Roman"/>
          <w:b/>
          <w:bCs/>
          <w:kern w:val="0"/>
          <w14:ligatures w14:val="none"/>
        </w:rPr>
        <w:t>-out scales in the theory</w:t>
      </w:r>
      <w:r w:rsidRPr="00036D41">
        <w:rPr>
          <w:rFonts w:ascii="Times New Roman" w:eastAsia="Times New Roman" w:hAnsi="Times New Roman" w:cs="Times New Roman"/>
          <w:kern w:val="0"/>
          <w14:ligatures w14:val="none"/>
        </w:rPr>
        <w:t xml:space="preserve">, and that this function works when implemented in a present-act engine that respects </w:t>
      </w:r>
      <w:proofErr w:type="gramStart"/>
      <w:r w:rsidRPr="00036D41">
        <w:rPr>
          <w:rFonts w:ascii="Times New Roman" w:eastAsia="Times New Roman" w:hAnsi="Times New Roman" w:cs="Times New Roman"/>
          <w:kern w:val="0"/>
          <w14:ligatures w14:val="none"/>
        </w:rPr>
        <w:t>the theory’s</w:t>
      </w:r>
      <w:proofErr w:type="gramEnd"/>
      <w:r w:rsidRPr="00036D41">
        <w:rPr>
          <w:rFonts w:ascii="Times New Roman" w:eastAsia="Times New Roman" w:hAnsi="Times New Roman" w:cs="Times New Roman"/>
          <w:kern w:val="0"/>
          <w14:ligatures w14:val="none"/>
        </w:rPr>
        <w:t xml:space="preserve"> other constraints (discreteness, SR budgets, curve-ban).</w:t>
      </w:r>
    </w:p>
    <w:p w14:paraId="2DF4ED9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the perspective of this evidence chain, the significance is:</w:t>
      </w:r>
    </w:p>
    <w:p w14:paraId="284ADB73" w14:textId="77777777" w:rsidR="00036D41" w:rsidRPr="00036D41" w:rsidRDefault="00036D41" w:rsidP="00036D41">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not just pointing at fine-tuning and </w:t>
      </w:r>
      <w:proofErr w:type="gramStart"/>
      <w:r w:rsidRPr="00036D41">
        <w:rPr>
          <w:rFonts w:ascii="Times New Roman" w:eastAsia="Times New Roman" w:hAnsi="Times New Roman" w:cs="Times New Roman"/>
          <w:kern w:val="0"/>
          <w14:ligatures w14:val="none"/>
        </w:rPr>
        <w:t>saying</w:t>
      </w:r>
      <w:proofErr w:type="gramEnd"/>
      <w:r w:rsidRPr="00036D41">
        <w:rPr>
          <w:rFonts w:ascii="Times New Roman" w:eastAsia="Times New Roman" w:hAnsi="Times New Roman" w:cs="Times New Roman"/>
          <w:kern w:val="0"/>
          <w14:ligatures w14:val="none"/>
        </w:rPr>
        <w:t xml:space="preserve"> “that’s interesting.”</w:t>
      </w:r>
    </w:p>
    <w:p w14:paraId="5AD18359" w14:textId="77777777" w:rsidR="00036D41" w:rsidRPr="00036D41" w:rsidRDefault="00036D41" w:rsidP="00036D41">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w:t>
      </w:r>
      <w:r w:rsidRPr="00036D41">
        <w:rPr>
          <w:rFonts w:ascii="Times New Roman" w:eastAsia="Times New Roman" w:hAnsi="Times New Roman" w:cs="Times New Roman"/>
          <w:b/>
          <w:bCs/>
          <w:kern w:val="0"/>
          <w14:ligatures w14:val="none"/>
        </w:rPr>
        <w:t>showing a worked example</w:t>
      </w:r>
      <w:r w:rsidRPr="00036D41">
        <w:rPr>
          <w:rFonts w:ascii="Times New Roman" w:eastAsia="Times New Roman" w:hAnsi="Times New Roman" w:cs="Times New Roman"/>
          <w:kern w:val="0"/>
          <w14:ligatures w14:val="none"/>
        </w:rPr>
        <w:t xml:space="preserve"> where fine-tuning in gravity is reduced to </w:t>
      </w:r>
      <w:r w:rsidRPr="00036D41">
        <w:rPr>
          <w:rFonts w:ascii="Times New Roman" w:eastAsia="Times New Roman" w:hAnsi="Times New Roman" w:cs="Times New Roman"/>
          <w:b/>
          <w:bCs/>
          <w:kern w:val="0"/>
          <w14:ligatures w14:val="none"/>
        </w:rPr>
        <w:t>structural relations among context levels and hinge scales</w:t>
      </w:r>
      <w:r w:rsidRPr="00036D41">
        <w:rPr>
          <w:rFonts w:ascii="Times New Roman" w:eastAsia="Times New Roman" w:hAnsi="Times New Roman" w:cs="Times New Roman"/>
          <w:kern w:val="0"/>
          <w14:ligatures w14:val="none"/>
        </w:rPr>
        <w:t xml:space="preserve"> — the same structures that were already doing non-trivial work in CNS biology and perception.</w:t>
      </w:r>
    </w:p>
    <w:p w14:paraId="32A8CC7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That is qualitatively different from both:</w:t>
      </w:r>
    </w:p>
    <w:p w14:paraId="10B9CB7A" w14:textId="77777777" w:rsidR="00036D41" w:rsidRPr="00036D41" w:rsidRDefault="00036D41" w:rsidP="00036D41">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 don’t know why, maybe a future theory will tell us,</w:t>
      </w:r>
      <w:proofErr w:type="gramStart"/>
      <w:r w:rsidRPr="00036D41">
        <w:rPr>
          <w:rFonts w:ascii="Times New Roman" w:eastAsia="Times New Roman" w:hAnsi="Times New Roman" w:cs="Times New Roman"/>
          <w:kern w:val="0"/>
          <w14:ligatures w14:val="none"/>
        </w:rPr>
        <w:t>” and</w:t>
      </w:r>
      <w:proofErr w:type="gramEnd"/>
    </w:p>
    <w:p w14:paraId="42BFC8A8" w14:textId="77777777" w:rsidR="00036D41" w:rsidRPr="00036D41" w:rsidRDefault="00036D41" w:rsidP="00036D41">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“Here is another numerical coincidence with no deeper reason.”</w:t>
      </w:r>
    </w:p>
    <w:p w14:paraId="5281BDD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It’s exactly the kind of structural, multi-domain coherence the theory promises: the same nested-experience geometry that tells you where conscious organisms live in scale-space also tells you how strong gravity should be at their planet, and that same logic will reappear again when we look at dark matter and Milky-Way-scale activation in the T3/T3B lensing results.</w:t>
      </w:r>
    </w:p>
    <w:p w14:paraId="770E31B6" w14:textId="77777777" w:rsidR="00036D41" w:rsidRDefault="00036D41"/>
    <w:p w14:paraId="14117328" w14:textId="4513861D" w:rsidR="00152260" w:rsidRPr="00152260" w:rsidRDefault="00152260" w:rsidP="0015226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9" w:name="_Toc215317225"/>
      <w:r w:rsidRPr="009F33EF">
        <w:rPr>
          <w:rFonts w:ascii="Times New Roman" w:eastAsia="Times New Roman" w:hAnsi="Times New Roman" w:cs="Times New Roman"/>
          <w:b/>
          <w:bCs/>
          <w:kern w:val="0"/>
          <w:sz w:val="36"/>
          <w:szCs w:val="36"/>
          <w14:ligatures w14:val="none"/>
        </w:rPr>
        <w:t>5. Extending the Same Logic to Dark Matter: +2 ↔ +3 Container Gravity</w:t>
      </w:r>
      <w:bookmarkEnd w:id="19"/>
    </w:p>
    <w:p w14:paraId="5A55D8C8" w14:textId="77777777" w:rsidR="00036D41" w:rsidRPr="00036D41" w:rsidRDefault="00036D41" w:rsidP="00036D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7226"/>
      <w:r w:rsidRPr="00036D41">
        <w:rPr>
          <w:rFonts w:ascii="Times New Roman" w:eastAsia="Times New Roman" w:hAnsi="Times New Roman" w:cs="Times New Roman"/>
          <w:b/>
          <w:bCs/>
          <w:kern w:val="0"/>
          <w:sz w:val="27"/>
          <w:szCs w:val="27"/>
          <w14:ligatures w14:val="none"/>
        </w:rPr>
        <w:t>5.1 Nested containers at galactic scales</w:t>
      </w:r>
      <w:bookmarkEnd w:id="20"/>
    </w:p>
    <w:p w14:paraId="2A6A48A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So </w:t>
      </w:r>
      <w:proofErr w:type="gramStart"/>
      <w:r w:rsidRPr="00036D41">
        <w:rPr>
          <w:rFonts w:ascii="Times New Roman" w:eastAsia="Times New Roman" w:hAnsi="Times New Roman" w:cs="Times New Roman"/>
          <w:kern w:val="0"/>
          <w14:ligatures w14:val="none"/>
        </w:rPr>
        <w:t>far</w:t>
      </w:r>
      <w:proofErr w:type="gramEnd"/>
      <w:r w:rsidRPr="00036D41">
        <w:rPr>
          <w:rFonts w:ascii="Times New Roman" w:eastAsia="Times New Roman" w:hAnsi="Times New Roman" w:cs="Times New Roman"/>
          <w:kern w:val="0"/>
          <w14:ligatures w14:val="none"/>
        </w:rPr>
        <w:t xml:space="preserve"> we’ve stayed close to “our” hinge:</w:t>
      </w:r>
    </w:p>
    <w:p w14:paraId="4A70DF0B" w14:textId="77777777" w:rsidR="00036D41" w:rsidRPr="00036D41" w:rsidRDefault="00036D41" w:rsidP="00036D4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0</w:t>
      </w:r>
      <w:r w:rsidRPr="00036D41">
        <w:rPr>
          <w:rFonts w:ascii="Times New Roman" w:eastAsia="Times New Roman" w:hAnsi="Times New Roman" w:cs="Times New Roman"/>
          <w:kern w:val="0"/>
          <w14:ligatures w14:val="none"/>
        </w:rPr>
        <w:t>: organism-level present (CNS-bearing body),</w:t>
      </w:r>
    </w:p>
    <w:p w14:paraId="67297652" w14:textId="77777777" w:rsidR="00036D41" w:rsidRPr="00036D41" w:rsidRDefault="00036D41" w:rsidP="00036D4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+1</w:t>
      </w:r>
      <w:r w:rsidRPr="00036D41">
        <w:rPr>
          <w:rFonts w:ascii="Times New Roman" w:eastAsia="Times New Roman" w:hAnsi="Times New Roman" w:cs="Times New Roman"/>
          <w:kern w:val="0"/>
          <w14:ligatures w14:val="none"/>
        </w:rPr>
        <w:t>: Earth-surface environment,</w:t>
      </w:r>
    </w:p>
    <w:p w14:paraId="3CAD1303" w14:textId="77777777" w:rsidR="00036D41" w:rsidRPr="00036D41" w:rsidRDefault="00036D41" w:rsidP="00036D4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+3</w:t>
      </w:r>
      <w:r w:rsidRPr="00036D41">
        <w:rPr>
          <w:rFonts w:ascii="Times New Roman" w:eastAsia="Times New Roman" w:hAnsi="Times New Roman" w:cs="Times New Roman"/>
          <w:kern w:val="0"/>
          <w14:ligatures w14:val="none"/>
        </w:rPr>
        <w:t>: observable universe as the outermost container.</w:t>
      </w:r>
    </w:p>
    <w:p w14:paraId="56BF3128"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 Earth + universe gave us χ and Earth’s gravity.</w:t>
      </w:r>
    </w:p>
    <w:p w14:paraId="7FCDA7E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Now we push the same logic one step outward in the ladder:</w:t>
      </w:r>
    </w:p>
    <w:p w14:paraId="0FAFBAC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What happens when we look at </w:t>
      </w:r>
      <w:r w:rsidRPr="00036D41">
        <w:rPr>
          <w:rFonts w:ascii="Times New Roman" w:eastAsia="Times New Roman" w:hAnsi="Times New Roman" w:cs="Times New Roman"/>
          <w:b/>
          <w:bCs/>
          <w:kern w:val="0"/>
          <w14:ligatures w14:val="none"/>
        </w:rPr>
        <w:t>galaxies</w:t>
      </w:r>
      <w:r w:rsidRPr="00036D41">
        <w:rPr>
          <w:rFonts w:ascii="Times New Roman" w:eastAsia="Times New Roman" w:hAnsi="Times New Roman" w:cs="Times New Roman"/>
          <w:kern w:val="0"/>
          <w14:ligatures w14:val="none"/>
        </w:rPr>
        <w:t xml:space="preserve"> (the +2 band) sitting inside the </w:t>
      </w:r>
      <w:r w:rsidRPr="00036D41">
        <w:rPr>
          <w:rFonts w:ascii="Times New Roman" w:eastAsia="Times New Roman" w:hAnsi="Times New Roman" w:cs="Times New Roman"/>
          <w:b/>
          <w:bCs/>
          <w:kern w:val="0"/>
          <w14:ligatures w14:val="none"/>
        </w:rPr>
        <w:t>cosmic shell</w:t>
      </w:r>
      <w:r w:rsidRPr="00036D41">
        <w:rPr>
          <w:rFonts w:ascii="Times New Roman" w:eastAsia="Times New Roman" w:hAnsi="Times New Roman" w:cs="Times New Roman"/>
          <w:kern w:val="0"/>
          <w14:ligatures w14:val="none"/>
        </w:rPr>
        <w:t xml:space="preserve"> (+3)?</w:t>
      </w:r>
      <w:r w:rsidRPr="00036D41">
        <w:rPr>
          <w:rFonts w:ascii="Times New Roman" w:eastAsia="Times New Roman" w:hAnsi="Times New Roman" w:cs="Times New Roman"/>
          <w:kern w:val="0"/>
          <w14:ligatures w14:val="none"/>
        </w:rPr>
        <w:br/>
        <w:t>How should gravity look there, if it’s always “time nested inside time”?</w:t>
      </w:r>
    </w:p>
    <w:p w14:paraId="639D97BF"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85E9AF">
          <v:rect id="_x0000_i1082" style="width:0;height:1.5pt" o:hralign="center" o:hrstd="t" o:hr="t" fillcolor="#a0a0a0" stroked="f"/>
        </w:pict>
      </w:r>
    </w:p>
    <w:p w14:paraId="2FD3555A"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5.1.1 The +2 and +3 context levels in plain terms</w:t>
      </w:r>
    </w:p>
    <w:p w14:paraId="597E24C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context ladder we fixed earlier, relative to our organism-level 0:</w:t>
      </w:r>
    </w:p>
    <w:p w14:paraId="5756B4C6" w14:textId="77777777" w:rsidR="00036D41" w:rsidRPr="00036D41" w:rsidRDefault="00036D41" w:rsidP="00036D4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+2</w:t>
      </w:r>
      <w:r w:rsidRPr="00036D41">
        <w:rPr>
          <w:rFonts w:ascii="Times New Roman" w:eastAsia="Times New Roman" w:hAnsi="Times New Roman" w:cs="Times New Roman"/>
          <w:kern w:val="0"/>
          <w14:ligatures w14:val="none"/>
        </w:rPr>
        <w:t xml:space="preserve"> is the </w:t>
      </w:r>
      <w:r w:rsidRPr="00036D41">
        <w:rPr>
          <w:rFonts w:ascii="Times New Roman" w:eastAsia="Times New Roman" w:hAnsi="Times New Roman" w:cs="Times New Roman"/>
          <w:b/>
          <w:bCs/>
          <w:kern w:val="0"/>
          <w14:ligatures w14:val="none"/>
        </w:rPr>
        <w:t>galactic disk band</w:t>
      </w:r>
      <w:r w:rsidRPr="00036D41">
        <w:rPr>
          <w:rFonts w:ascii="Times New Roman" w:eastAsia="Times New Roman" w:hAnsi="Times New Roman" w:cs="Times New Roman"/>
          <w:kern w:val="0"/>
          <w14:ligatures w14:val="none"/>
        </w:rPr>
        <w:t>:</w:t>
      </w:r>
    </w:p>
    <w:p w14:paraId="3461E3C7" w14:textId="77777777" w:rsidR="00036D41" w:rsidRPr="00036D41" w:rsidRDefault="00036D41" w:rsidP="00036D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Milky-Way–like spiral galaxies with radii of order </w:t>
      </w:r>
      <w:r w:rsidRPr="00036D41">
        <w:rPr>
          <w:rFonts w:ascii="Times New Roman" w:eastAsia="Times New Roman" w:hAnsi="Times New Roman" w:cs="Times New Roman"/>
          <w:b/>
          <w:bCs/>
          <w:kern w:val="0"/>
          <w14:ligatures w14:val="none"/>
        </w:rPr>
        <w:t>kiloparsecs (kpc)</w:t>
      </w:r>
      <w:r w:rsidRPr="00036D41">
        <w:rPr>
          <w:rFonts w:ascii="Times New Roman" w:eastAsia="Times New Roman" w:hAnsi="Times New Roman" w:cs="Times New Roman"/>
          <w:kern w:val="0"/>
          <w14:ligatures w14:val="none"/>
        </w:rPr>
        <w:t xml:space="preserve"> – say a few kpc to a few tens of kpc.</w:t>
      </w:r>
    </w:p>
    <w:p w14:paraId="2A6C0696" w14:textId="77777777" w:rsidR="00036D41" w:rsidRPr="00036D41" w:rsidRDefault="00036D41" w:rsidP="00036D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For the Milky Way specifically:</w:t>
      </w:r>
    </w:p>
    <w:p w14:paraId="0D45724D" w14:textId="77777777" w:rsidR="00036D41" w:rsidRPr="00036D41" w:rsidRDefault="00036D41" w:rsidP="00036D41">
      <w:pPr>
        <w:numPr>
          <w:ilvl w:val="2"/>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Stellar disk scale length is often quoted around </w:t>
      </w:r>
      <w:r w:rsidRPr="00036D41">
        <w:rPr>
          <w:rFonts w:ascii="Times New Roman" w:eastAsia="Times New Roman" w:hAnsi="Times New Roman" w:cs="Times New Roman"/>
          <w:b/>
          <w:bCs/>
          <w:kern w:val="0"/>
          <w14:ligatures w14:val="none"/>
        </w:rPr>
        <w:t>2–3 kpc</w:t>
      </w:r>
      <w:r w:rsidRPr="00036D41">
        <w:rPr>
          <w:rFonts w:ascii="Times New Roman" w:eastAsia="Times New Roman" w:hAnsi="Times New Roman" w:cs="Times New Roman"/>
          <w:kern w:val="0"/>
          <w14:ligatures w14:val="none"/>
        </w:rPr>
        <w:t>,</w:t>
      </w:r>
    </w:p>
    <w:p w14:paraId="3C3EA43A" w14:textId="77777777" w:rsidR="00036D41" w:rsidRPr="00036D41" w:rsidRDefault="00036D41" w:rsidP="00036D41">
      <w:pPr>
        <w:numPr>
          <w:ilvl w:val="2"/>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With the visible disk extending to ~</w:t>
      </w:r>
      <w:r w:rsidRPr="00036D41">
        <w:rPr>
          <w:rFonts w:ascii="Times New Roman" w:eastAsia="Times New Roman" w:hAnsi="Times New Roman" w:cs="Times New Roman"/>
          <w:b/>
          <w:bCs/>
          <w:kern w:val="0"/>
          <w14:ligatures w14:val="none"/>
        </w:rPr>
        <w:t>15 kpc</w:t>
      </w:r>
      <w:r w:rsidRPr="00036D41">
        <w:rPr>
          <w:rFonts w:ascii="Times New Roman" w:eastAsia="Times New Roman" w:hAnsi="Times New Roman" w:cs="Times New Roman"/>
          <w:kern w:val="0"/>
          <w14:ligatures w14:val="none"/>
        </w:rPr>
        <w:t xml:space="preserve"> or so.</w:t>
      </w:r>
    </w:p>
    <w:p w14:paraId="4A2F1E03" w14:textId="77777777" w:rsidR="00036D41" w:rsidRPr="00036D41" w:rsidRDefault="00036D41" w:rsidP="00036D4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+3</w:t>
      </w:r>
      <w:r w:rsidRPr="00036D41">
        <w:rPr>
          <w:rFonts w:ascii="Times New Roman" w:eastAsia="Times New Roman" w:hAnsi="Times New Roman" w:cs="Times New Roman"/>
          <w:kern w:val="0"/>
          <w14:ligatures w14:val="none"/>
        </w:rPr>
        <w:t xml:space="preserve"> is the </w:t>
      </w:r>
      <w:r w:rsidRPr="00036D41">
        <w:rPr>
          <w:rFonts w:ascii="Times New Roman" w:eastAsia="Times New Roman" w:hAnsi="Times New Roman" w:cs="Times New Roman"/>
          <w:b/>
          <w:bCs/>
          <w:kern w:val="0"/>
          <w14:ligatures w14:val="none"/>
        </w:rPr>
        <w:t>cosmic shell band</w:t>
      </w:r>
      <w:r w:rsidRPr="00036D41">
        <w:rPr>
          <w:rFonts w:ascii="Times New Roman" w:eastAsia="Times New Roman" w:hAnsi="Times New Roman" w:cs="Times New Roman"/>
          <w:kern w:val="0"/>
          <w14:ligatures w14:val="none"/>
        </w:rPr>
        <w:t>:</w:t>
      </w:r>
    </w:p>
    <w:p w14:paraId="0C9F23DF" w14:textId="77777777" w:rsidR="00036D41" w:rsidRPr="00036D41" w:rsidRDefault="00036D41" w:rsidP="00036D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large-scale structure on scales of </w:t>
      </w:r>
      <w:r w:rsidRPr="00036D41">
        <w:rPr>
          <w:rFonts w:ascii="Times New Roman" w:eastAsia="Times New Roman" w:hAnsi="Times New Roman" w:cs="Times New Roman"/>
          <w:b/>
          <w:bCs/>
          <w:kern w:val="0"/>
          <w14:ligatures w14:val="none"/>
        </w:rPr>
        <w:t xml:space="preserve">hundreds of Mpc to </w:t>
      </w:r>
      <w:proofErr w:type="spellStart"/>
      <w:r w:rsidRPr="00036D41">
        <w:rPr>
          <w:rFonts w:ascii="Times New Roman" w:eastAsia="Times New Roman" w:hAnsi="Times New Roman" w:cs="Times New Roman"/>
          <w:b/>
          <w:bCs/>
          <w:kern w:val="0"/>
          <w14:ligatures w14:val="none"/>
        </w:rPr>
        <w:t>Gpc</w:t>
      </w:r>
      <w:proofErr w:type="spellEnd"/>
      <w:r w:rsidRPr="00036D41">
        <w:rPr>
          <w:rFonts w:ascii="Times New Roman" w:eastAsia="Times New Roman" w:hAnsi="Times New Roman" w:cs="Times New Roman"/>
          <w:kern w:val="0"/>
          <w14:ligatures w14:val="none"/>
        </w:rPr>
        <w:t>: the CMB sky, cosmic web, and effective horizon.</w:t>
      </w:r>
    </w:p>
    <w:p w14:paraId="502FE020" w14:textId="77777777" w:rsidR="00036D41" w:rsidRPr="00036D41" w:rsidRDefault="00036D41" w:rsidP="00036D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radius of the observable universe is ~</w:t>
      </w:r>
      <w:proofErr w:type="gramStart"/>
      <w:r w:rsidRPr="00036D41">
        <w:rPr>
          <w:rFonts w:ascii="Times New Roman" w:eastAsia="Times New Roman" w:hAnsi="Times New Roman" w:cs="Times New Roman"/>
          <w:b/>
          <w:bCs/>
          <w:kern w:val="0"/>
          <w14:ligatures w14:val="none"/>
        </w:rPr>
        <w:t>4.4×10²⁶</w:t>
      </w:r>
      <w:proofErr w:type="gramEnd"/>
      <w:r w:rsidRPr="00036D41">
        <w:rPr>
          <w:rFonts w:ascii="Times New Roman" w:eastAsia="Times New Roman" w:hAnsi="Times New Roman" w:cs="Times New Roman"/>
          <w:b/>
          <w:bCs/>
          <w:kern w:val="0"/>
          <w14:ligatures w14:val="none"/>
        </w:rPr>
        <w:t xml:space="preserve"> m</w:t>
      </w:r>
      <w:r w:rsidRPr="00036D41">
        <w:rPr>
          <w:rFonts w:ascii="Times New Roman" w:eastAsia="Times New Roman" w:hAnsi="Times New Roman" w:cs="Times New Roman"/>
          <w:kern w:val="0"/>
          <w14:ligatures w14:val="none"/>
        </w:rPr>
        <w:t>, which corresponds to ~</w:t>
      </w:r>
      <w:r w:rsidRPr="00036D41">
        <w:rPr>
          <w:rFonts w:ascii="Times New Roman" w:eastAsia="Times New Roman" w:hAnsi="Times New Roman" w:cs="Times New Roman"/>
          <w:b/>
          <w:bCs/>
          <w:kern w:val="0"/>
          <w14:ligatures w14:val="none"/>
        </w:rPr>
        <w:t xml:space="preserve">14.3 </w:t>
      </w:r>
      <w:proofErr w:type="spellStart"/>
      <w:r w:rsidRPr="00036D41">
        <w:rPr>
          <w:rFonts w:ascii="Times New Roman" w:eastAsia="Times New Roman" w:hAnsi="Times New Roman" w:cs="Times New Roman"/>
          <w:b/>
          <w:bCs/>
          <w:kern w:val="0"/>
          <w14:ligatures w14:val="none"/>
        </w:rPr>
        <w:t>Gpc</w:t>
      </w:r>
      <w:proofErr w:type="spellEnd"/>
      <w:r w:rsidRPr="00036D41">
        <w:rPr>
          <w:rFonts w:ascii="Times New Roman" w:eastAsia="Times New Roman" w:hAnsi="Times New Roman" w:cs="Times New Roman"/>
          <w:kern w:val="0"/>
          <w14:ligatures w14:val="none"/>
        </w:rPr>
        <w:t xml:space="preserve"> (1 </w:t>
      </w:r>
      <w:proofErr w:type="spellStart"/>
      <w:r w:rsidRPr="00036D41">
        <w:rPr>
          <w:rFonts w:ascii="Times New Roman" w:eastAsia="Times New Roman" w:hAnsi="Times New Roman" w:cs="Times New Roman"/>
          <w:kern w:val="0"/>
          <w14:ligatures w14:val="none"/>
        </w:rPr>
        <w:t>Gpc</w:t>
      </w:r>
      <w:proofErr w:type="spellEnd"/>
      <w:r w:rsidRPr="00036D41">
        <w:rPr>
          <w:rFonts w:ascii="Times New Roman" w:eastAsia="Times New Roman" w:hAnsi="Times New Roman" w:cs="Times New Roman"/>
          <w:kern w:val="0"/>
          <w14:ligatures w14:val="none"/>
        </w:rPr>
        <w:t xml:space="preserve"> ≈ 3.09×10²⁵ m).</w:t>
      </w:r>
    </w:p>
    <w:p w14:paraId="57B61BB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in the ladder’s language:</w:t>
      </w:r>
    </w:p>
    <w:p w14:paraId="0052317F" w14:textId="77777777" w:rsidR="00036D41" w:rsidRPr="00036D41" w:rsidRDefault="00036D41" w:rsidP="00036D41">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+2 is “Milky-Way–scale disks,”</w:t>
      </w:r>
    </w:p>
    <w:p w14:paraId="6C418BD5" w14:textId="77777777" w:rsidR="00036D41" w:rsidRPr="00036D41" w:rsidRDefault="00036D41" w:rsidP="00036D41">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+3 is “the cosmic shell / horizon those disks live inside.”</w:t>
      </w:r>
    </w:p>
    <w:p w14:paraId="299E5B2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From the theory’s point of view, those are not just convenient categories — they are </w:t>
      </w:r>
      <w:r w:rsidRPr="00036D41">
        <w:rPr>
          <w:rFonts w:ascii="Times New Roman" w:eastAsia="Times New Roman" w:hAnsi="Times New Roman" w:cs="Times New Roman"/>
          <w:b/>
          <w:bCs/>
          <w:kern w:val="0"/>
          <w14:ligatures w14:val="none"/>
        </w:rPr>
        <w:t>distinct context roles</w:t>
      </w:r>
      <w:r w:rsidRPr="00036D41">
        <w:rPr>
          <w:rFonts w:ascii="Times New Roman" w:eastAsia="Times New Roman" w:hAnsi="Times New Roman" w:cs="Times New Roman"/>
          <w:kern w:val="0"/>
          <w14:ligatures w14:val="none"/>
        </w:rPr>
        <w:t>:</w:t>
      </w:r>
    </w:p>
    <w:p w14:paraId="3B1B90E7" w14:textId="77777777" w:rsidR="00036D41" w:rsidRPr="00036D41" w:rsidRDefault="00036D41" w:rsidP="00036D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+2: container of many +1s (stars + planetary systems),</w:t>
      </w:r>
    </w:p>
    <w:p w14:paraId="2B92CE6D" w14:textId="77777777" w:rsidR="00036D41" w:rsidRPr="00036D41" w:rsidRDefault="00036D41" w:rsidP="00036D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+3: container of many +2s (galaxies and clusters) and the background “cosmic time” they share.</w:t>
      </w:r>
    </w:p>
    <w:p w14:paraId="3A0603A4"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62EB10">
          <v:rect id="_x0000_i1083" style="width:0;height:1.5pt" o:hralign="center" o:hrstd="t" o:hr="t" fillcolor="#a0a0a0" stroked="f"/>
        </w:pict>
      </w:r>
    </w:p>
    <w:p w14:paraId="13C66E77"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5.1.2 Gravity as nested time at +2 ↔ +3</w:t>
      </w:r>
    </w:p>
    <w:p w14:paraId="3E88947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At 0↔+1 we said:</w:t>
      </w:r>
    </w:p>
    <w:p w14:paraId="18B351ED" w14:textId="77777777" w:rsidR="00036D41" w:rsidRPr="00036D41" w:rsidRDefault="00036D41" w:rsidP="00036D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Earth’s gravity is how 0-time sits inside +1-time, as shaped by +2/+3.</w:t>
      </w:r>
    </w:p>
    <w:p w14:paraId="325A9E48" w14:textId="77777777" w:rsidR="00036D41" w:rsidRPr="00036D41" w:rsidRDefault="00036D41" w:rsidP="00036D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χ (UGM–Earth–Universe) captures that nested relation.</w:t>
      </w:r>
    </w:p>
    <w:p w14:paraId="5976F7F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At +2↔+3 the same logic applies one level up:</w:t>
      </w:r>
    </w:p>
    <w:p w14:paraId="44128C7A" w14:textId="77777777" w:rsidR="00036D41" w:rsidRPr="00036D41" w:rsidRDefault="00036D41" w:rsidP="00036D41">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effective gravity of a galaxy</w:t>
      </w:r>
      <w:r w:rsidRPr="00036D41">
        <w:rPr>
          <w:rFonts w:ascii="Times New Roman" w:eastAsia="Times New Roman" w:hAnsi="Times New Roman" w:cs="Times New Roman"/>
          <w:kern w:val="0"/>
          <w14:ligatures w14:val="none"/>
        </w:rPr>
        <w:t xml:space="preserve"> — how test particles move in its outskirts, how light bends around it — should reflect:</w:t>
      </w:r>
    </w:p>
    <w:p w14:paraId="16A3F971" w14:textId="77777777" w:rsidR="00036D41" w:rsidRPr="00036D41" w:rsidRDefault="00036D41" w:rsidP="00036D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how +2-time (galaxy evolution) sits inside +3-time (cosmic expansion / shell), and</w:t>
      </w:r>
    </w:p>
    <w:p w14:paraId="2BA524B7" w14:textId="77777777" w:rsidR="00036D41" w:rsidRPr="00036D41" w:rsidRDefault="00036D41" w:rsidP="00036D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how the +3 container “thins” or “thickens” feasible histories near galaxy-scale structures.</w:t>
      </w:r>
    </w:p>
    <w:p w14:paraId="797E50F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other words:</w:t>
      </w:r>
    </w:p>
    <w:p w14:paraId="7DF47DA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On galactic scales, what we call “gravity” is again a feasibility gradient – this time governed by the relationship between a +2 container and the +3 shell, not just baryonic mass in a Newtonian sense.</w:t>
      </w:r>
    </w:p>
    <w:p w14:paraId="27844D0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this angle, there is nothing conceptually special about “dark matter”:</w:t>
      </w:r>
    </w:p>
    <w:p w14:paraId="198AC5CE" w14:textId="77777777" w:rsidR="00036D41" w:rsidRPr="00036D41" w:rsidRDefault="00036D41" w:rsidP="00036D41">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 is the name we give to the </w:t>
      </w:r>
      <w:r w:rsidRPr="00036D41">
        <w:rPr>
          <w:rFonts w:ascii="Times New Roman" w:eastAsia="Times New Roman" w:hAnsi="Times New Roman" w:cs="Times New Roman"/>
          <w:b/>
          <w:bCs/>
          <w:kern w:val="0"/>
          <w14:ligatures w14:val="none"/>
        </w:rPr>
        <w:t>extra gravity</w:t>
      </w:r>
      <w:r w:rsidRPr="00036D41">
        <w:rPr>
          <w:rFonts w:ascii="Times New Roman" w:eastAsia="Times New Roman" w:hAnsi="Times New Roman" w:cs="Times New Roman"/>
          <w:kern w:val="0"/>
          <w14:ligatures w14:val="none"/>
        </w:rPr>
        <w:t xml:space="preserve"> that appears when we look at +2↔+3 nesting through a purely mass/metric lens.</w:t>
      </w:r>
    </w:p>
    <w:p w14:paraId="7BD32A47" w14:textId="77777777" w:rsidR="00036D41" w:rsidRPr="00036D41" w:rsidRDefault="00036D41" w:rsidP="00036D41">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AR, the extra gravity is expected: it is the +3 container’s contribution to the feasibility geometry around +2, not a new invisible substance.</w:t>
      </w:r>
    </w:p>
    <w:p w14:paraId="6F09D9B4"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E0B4D4">
          <v:rect id="_x0000_i1084" style="width:0;height:1.5pt" o:hralign="center" o:hrstd="t" o:hr="t" fillcolor="#a0a0a0" stroked="f"/>
        </w:pict>
      </w:r>
    </w:p>
    <w:p w14:paraId="67F1CE97"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5.1.3 Why galaxies are naturally “at the seam”</w:t>
      </w:r>
    </w:p>
    <w:p w14:paraId="428F6EF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Just as UGM is the seam between:</w:t>
      </w:r>
    </w:p>
    <w:p w14:paraId="13A0DA17" w14:textId="77777777" w:rsidR="00036D41" w:rsidRPr="00036D41" w:rsidRDefault="00036D41" w:rsidP="00036D4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inner </w:t>
      </w:r>
      <w:proofErr w:type="spellStart"/>
      <w:r w:rsidRPr="00036D41">
        <w:rPr>
          <w:rFonts w:ascii="Times New Roman" w:eastAsia="Times New Roman" w:hAnsi="Times New Roman" w:cs="Times New Roman"/>
          <w:kern w:val="0"/>
          <w14:ligatures w14:val="none"/>
        </w:rPr>
        <w:t>plexity</w:t>
      </w:r>
      <w:proofErr w:type="spellEnd"/>
      <w:r w:rsidRPr="00036D41">
        <w:rPr>
          <w:rFonts w:ascii="Times New Roman" w:eastAsia="Times New Roman" w:hAnsi="Times New Roman" w:cs="Times New Roman"/>
          <w:kern w:val="0"/>
          <w14:ligatures w14:val="none"/>
        </w:rPr>
        <w:t xml:space="preserve"> (cells, molecules) and</w:t>
      </w:r>
    </w:p>
    <w:p w14:paraId="1CDB6E76" w14:textId="77777777" w:rsidR="00036D41" w:rsidRPr="00036D41" w:rsidRDefault="00036D41" w:rsidP="00036D4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organism-level parts,</w:t>
      </w:r>
    </w:p>
    <w:p w14:paraId="292970F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b/>
          <w:bCs/>
          <w:kern w:val="0"/>
          <w14:ligatures w14:val="none"/>
        </w:rPr>
        <w:t>Milky-Way–scale galaxy</w:t>
      </w:r>
      <w:r w:rsidRPr="00036D41">
        <w:rPr>
          <w:rFonts w:ascii="Times New Roman" w:eastAsia="Times New Roman" w:hAnsi="Times New Roman" w:cs="Times New Roman"/>
          <w:kern w:val="0"/>
          <w14:ligatures w14:val="none"/>
        </w:rPr>
        <w:t xml:space="preserve"> sits as a seam between:</w:t>
      </w:r>
    </w:p>
    <w:p w14:paraId="35E0AF18" w14:textId="77777777" w:rsidR="00036D41" w:rsidRPr="00036D41" w:rsidRDefault="00036D41" w:rsidP="00036D4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+1/+2</w:t>
      </w:r>
      <w:r w:rsidRPr="00036D41">
        <w:rPr>
          <w:rFonts w:ascii="Times New Roman" w:eastAsia="Times New Roman" w:hAnsi="Times New Roman" w:cs="Times New Roman"/>
          <w:kern w:val="0"/>
          <w14:ligatures w14:val="none"/>
        </w:rPr>
        <w:t xml:space="preserve"> “local environment of stars and gas,” and</w:t>
      </w:r>
    </w:p>
    <w:p w14:paraId="07A9F800" w14:textId="77777777" w:rsidR="00036D41" w:rsidRPr="00036D41" w:rsidRDefault="00036D41" w:rsidP="00036D4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+3</w:t>
      </w:r>
      <w:r w:rsidRPr="00036D41">
        <w:rPr>
          <w:rFonts w:ascii="Times New Roman" w:eastAsia="Times New Roman" w:hAnsi="Times New Roman" w:cs="Times New Roman"/>
          <w:kern w:val="0"/>
          <w14:ligatures w14:val="none"/>
        </w:rPr>
        <w:t xml:space="preserve"> cosmic shell.</w:t>
      </w:r>
    </w:p>
    <w:p w14:paraId="1E9BC808"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Several observations make +2 a natural candidate for a gravity seam:</w:t>
      </w:r>
    </w:p>
    <w:p w14:paraId="59559EF1" w14:textId="77777777" w:rsidR="00036D41" w:rsidRPr="00036D41" w:rsidRDefault="00036D41" w:rsidP="00036D4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Rotation curves and missing mass</w:t>
      </w:r>
    </w:p>
    <w:p w14:paraId="44BF5AB1" w14:textId="77777777" w:rsidR="00036D41" w:rsidRPr="00036D41" w:rsidRDefault="00036D41" w:rsidP="00036D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Spiral galaxies have </w:t>
      </w:r>
      <w:r w:rsidRPr="00036D41">
        <w:rPr>
          <w:rFonts w:ascii="Times New Roman" w:eastAsia="Times New Roman" w:hAnsi="Times New Roman" w:cs="Times New Roman"/>
          <w:b/>
          <w:bCs/>
          <w:kern w:val="0"/>
          <w14:ligatures w14:val="none"/>
        </w:rPr>
        <w:t>flat rotation curves</w:t>
      </w:r>
      <w:r w:rsidRPr="00036D41">
        <w:rPr>
          <w:rFonts w:ascii="Times New Roman" w:eastAsia="Times New Roman" w:hAnsi="Times New Roman" w:cs="Times New Roman"/>
          <w:kern w:val="0"/>
          <w14:ligatures w14:val="none"/>
        </w:rPr>
        <w:t xml:space="preserve"> in their outer parts: stars orbit with roughly constant velocity as a function of radius, rather than slowing down as (v \</w:t>
      </w:r>
      <w:proofErr w:type="spellStart"/>
      <w:r w:rsidRPr="00036D41">
        <w:rPr>
          <w:rFonts w:ascii="Times New Roman" w:eastAsia="Times New Roman" w:hAnsi="Times New Roman" w:cs="Times New Roman"/>
          <w:kern w:val="0"/>
          <w14:ligatures w14:val="none"/>
        </w:rPr>
        <w:t>propto</w:t>
      </w:r>
      <w:proofErr w:type="spellEnd"/>
      <w:r w:rsidRPr="00036D41">
        <w:rPr>
          <w:rFonts w:ascii="Times New Roman" w:eastAsia="Times New Roman" w:hAnsi="Times New Roman" w:cs="Times New Roman"/>
          <w:kern w:val="0"/>
          <w14:ligatures w14:val="none"/>
        </w:rPr>
        <w:t xml:space="preserve"> r</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-1/</w:t>
      </w:r>
      <w:proofErr w:type="gramStart"/>
      <w:r w:rsidRPr="00036D41">
        <w:rPr>
          <w:rFonts w:ascii="Times New Roman" w:eastAsia="Times New Roman" w:hAnsi="Times New Roman" w:cs="Times New Roman"/>
          <w:kern w:val="0"/>
          <w14:ligatures w14:val="none"/>
        </w:rPr>
        <w:t>2})</w:t>
      </w:r>
      <w:proofErr w:type="gramEnd"/>
      <w:r w:rsidRPr="00036D41">
        <w:rPr>
          <w:rFonts w:ascii="Times New Roman" w:eastAsia="Times New Roman" w:hAnsi="Times New Roman" w:cs="Times New Roman"/>
          <w:kern w:val="0"/>
          <w14:ligatures w14:val="none"/>
        </w:rPr>
        <w:t xml:space="preserve"> as Newtonian gravity with visible mass would predict.</w:t>
      </w:r>
    </w:p>
    <w:p w14:paraId="7C071BA7" w14:textId="77777777" w:rsidR="00036D41" w:rsidRPr="00036D41" w:rsidRDefault="00036D41" w:rsidP="00036D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This is one of the classic pieces of evidence for “dark matter” — some extra gravitational effect beyond visible baryons.</w:t>
      </w:r>
    </w:p>
    <w:p w14:paraId="37BCD054" w14:textId="77777777" w:rsidR="00036D41" w:rsidRPr="00036D41" w:rsidRDefault="00036D41" w:rsidP="00036D4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Galaxy–galaxy lensing</w:t>
      </w:r>
    </w:p>
    <w:p w14:paraId="6190E754" w14:textId="77777777" w:rsidR="00036D41" w:rsidRPr="00036D41" w:rsidRDefault="00036D41" w:rsidP="00036D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Weak gravitational lensing measurements show that galaxies produce lensing signals that also suggest more mass than is visible in stars and gas.</w:t>
      </w:r>
    </w:p>
    <w:p w14:paraId="0F075FEE" w14:textId="77777777" w:rsidR="00036D41" w:rsidRPr="00036D41" w:rsidRDefault="00036D41" w:rsidP="00036D4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Scaling with halo size</w:t>
      </w:r>
    </w:p>
    <w:p w14:paraId="28F7DBD8" w14:textId="77777777" w:rsidR="00036D41" w:rsidRPr="00036D41" w:rsidRDefault="00036D41" w:rsidP="00036D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amount of “missing mass” inferred from rotation curves and lensing often correlates with galaxy size and environment in systematic ways (e.g. mass–concentration relations, halo mass vs stellar mass relations).</w:t>
      </w:r>
    </w:p>
    <w:p w14:paraId="47B9B1A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AR view, none of this is surprising:</w:t>
      </w:r>
    </w:p>
    <w:p w14:paraId="39E138BF" w14:textId="77777777" w:rsidR="00036D41" w:rsidRPr="00036D41" w:rsidRDefault="00036D41" w:rsidP="00036D41">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+2 is exactly where a </w:t>
      </w:r>
      <w:r w:rsidRPr="00036D41">
        <w:rPr>
          <w:rFonts w:ascii="Times New Roman" w:eastAsia="Times New Roman" w:hAnsi="Times New Roman" w:cs="Times New Roman"/>
          <w:b/>
          <w:bCs/>
          <w:kern w:val="0"/>
          <w14:ligatures w14:val="none"/>
        </w:rPr>
        <w:t>finite, galaxy-scale container</w:t>
      </w:r>
      <w:r w:rsidRPr="00036D41">
        <w:rPr>
          <w:rFonts w:ascii="Times New Roman" w:eastAsia="Times New Roman" w:hAnsi="Times New Roman" w:cs="Times New Roman"/>
          <w:kern w:val="0"/>
          <w14:ligatures w14:val="none"/>
        </w:rPr>
        <w:t xml:space="preserve"> meets the </w:t>
      </w:r>
      <w:r w:rsidRPr="00036D41">
        <w:rPr>
          <w:rFonts w:ascii="Times New Roman" w:eastAsia="Times New Roman" w:hAnsi="Times New Roman" w:cs="Times New Roman"/>
          <w:b/>
          <w:bCs/>
          <w:kern w:val="0"/>
          <w14:ligatures w14:val="none"/>
        </w:rPr>
        <w:t>cosmic shell background</w:t>
      </w:r>
      <w:r w:rsidRPr="00036D41">
        <w:rPr>
          <w:rFonts w:ascii="Times New Roman" w:eastAsia="Times New Roman" w:hAnsi="Times New Roman" w:cs="Times New Roman"/>
          <w:kern w:val="0"/>
          <w14:ligatures w14:val="none"/>
        </w:rPr>
        <w:t>.</w:t>
      </w:r>
    </w:p>
    <w:p w14:paraId="104AD281" w14:textId="77777777" w:rsidR="00036D41" w:rsidRPr="00036D41" w:rsidRDefault="00036D41" w:rsidP="00036D41">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At that seam, the +3 container’s contribution to feasibility should “turn on” in a measurable way, just as:</w:t>
      </w:r>
    </w:p>
    <w:p w14:paraId="217A4D8C" w14:textId="77777777" w:rsidR="00036D41" w:rsidRPr="00036D41" w:rsidRDefault="00036D41" w:rsidP="00036D41">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+1 container’s contribution to feasibility “turns on” at UGM for our local gravity.</w:t>
      </w:r>
    </w:p>
    <w:p w14:paraId="6BFDAD8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Thus, AR expects:</w:t>
      </w:r>
    </w:p>
    <w:p w14:paraId="7DF7F52D" w14:textId="77777777" w:rsidR="00036D41" w:rsidRPr="00036D41" w:rsidRDefault="00036D41" w:rsidP="00036D4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b/>
          <w:bCs/>
          <w:kern w:val="0"/>
          <w14:ligatures w14:val="none"/>
        </w:rPr>
        <w:t>galaxy-scale hinge</w:t>
      </w:r>
      <w:r w:rsidRPr="00036D41">
        <w:rPr>
          <w:rFonts w:ascii="Times New Roman" w:eastAsia="Times New Roman" w:hAnsi="Times New Roman" w:cs="Times New Roman"/>
          <w:kern w:val="0"/>
          <w14:ligatures w14:val="none"/>
        </w:rPr>
        <w:t xml:space="preserve"> where the gravity you see cannot be explained solely by local baryonic Newtonian fields.</w:t>
      </w:r>
    </w:p>
    <w:p w14:paraId="2C85C266" w14:textId="77777777" w:rsidR="00036D41" w:rsidRPr="00036D41" w:rsidRDefault="00036D41" w:rsidP="00036D4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That hinge should be tied to a </w:t>
      </w:r>
      <w:r w:rsidRPr="00036D41">
        <w:rPr>
          <w:rFonts w:ascii="Times New Roman" w:eastAsia="Times New Roman" w:hAnsi="Times New Roman" w:cs="Times New Roman"/>
          <w:b/>
          <w:bCs/>
          <w:kern w:val="0"/>
          <w14:ligatures w14:val="none"/>
        </w:rPr>
        <w:t>specific scale</w:t>
      </w:r>
      <w:r w:rsidRPr="00036D41">
        <w:rPr>
          <w:rFonts w:ascii="Times New Roman" w:eastAsia="Times New Roman" w:hAnsi="Times New Roman" w:cs="Times New Roman"/>
          <w:kern w:val="0"/>
          <w14:ligatures w14:val="none"/>
        </w:rPr>
        <w:t xml:space="preserve"> — a Milky-Way–like size in the ladder.</w:t>
      </w:r>
    </w:p>
    <w:p w14:paraId="227F910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Which is exactly what sets up the T3/T3B tests later: instead of saying “dark matter halos can have any size,” the AR story says:</w:t>
      </w:r>
    </w:p>
    <w:p w14:paraId="12ECA34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should be a </w:t>
      </w:r>
      <w:r w:rsidRPr="00036D41">
        <w:rPr>
          <w:rFonts w:ascii="Times New Roman" w:eastAsia="Times New Roman" w:hAnsi="Times New Roman" w:cs="Times New Roman"/>
          <w:b/>
          <w:bCs/>
          <w:kern w:val="0"/>
          <w14:ligatures w14:val="none"/>
        </w:rPr>
        <w:t>seam scale</w:t>
      </w:r>
      <w:r w:rsidRPr="00036D41">
        <w:rPr>
          <w:rFonts w:ascii="Times New Roman" w:eastAsia="Times New Roman" w:hAnsi="Times New Roman" w:cs="Times New Roman"/>
          <w:kern w:val="0"/>
          <w14:ligatures w14:val="none"/>
        </w:rPr>
        <w:t xml:space="preserve"> at which extra container gravity kicks in, and that seam should be close to a Milky-Way radius in the +2 band.”</w:t>
      </w:r>
    </w:p>
    <w:p w14:paraId="1B4172F4" w14:textId="77777777" w:rsidR="00036D41" w:rsidRPr="00036D41" w:rsidRDefault="000337B5"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86180F">
          <v:rect id="_x0000_i1085" style="width:0;height:1.5pt" o:hralign="center" o:hrstd="t" o:hr="t" fillcolor="#a0a0a0" stroked="f"/>
        </w:pict>
      </w:r>
    </w:p>
    <w:p w14:paraId="38E3B409"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5.1.4 Summary: the same nested-time logic one level out</w:t>
      </w:r>
    </w:p>
    <w:p w14:paraId="127E9C5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At Earth’s scale (0↔+1↔+3), we used:</w:t>
      </w:r>
    </w:p>
    <w:p w14:paraId="1E4115CB" w14:textId="77777777" w:rsidR="00036D41" w:rsidRPr="00036D41" w:rsidRDefault="00036D41" w:rsidP="00036D4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Earth radius, cosmic radius → χ → Earth gravity.</w:t>
      </w:r>
    </w:p>
    <w:p w14:paraId="41EDD234"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At galaxy scales (+2↔+3):</w:t>
      </w:r>
    </w:p>
    <w:p w14:paraId="5BA5FD57" w14:textId="77777777" w:rsidR="00036D41" w:rsidRPr="00036D41" w:rsidRDefault="00036D41" w:rsidP="00036D4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same </w:t>
      </w:r>
      <w:r w:rsidRPr="00036D41">
        <w:rPr>
          <w:rFonts w:ascii="Times New Roman" w:eastAsia="Times New Roman" w:hAnsi="Times New Roman" w:cs="Times New Roman"/>
          <w:b/>
          <w:bCs/>
          <w:kern w:val="0"/>
          <w14:ligatures w14:val="none"/>
        </w:rPr>
        <w:t>nested-time logic</w:t>
      </w:r>
      <w:r w:rsidRPr="00036D41">
        <w:rPr>
          <w:rFonts w:ascii="Times New Roman" w:eastAsia="Times New Roman" w:hAnsi="Times New Roman" w:cs="Times New Roman"/>
          <w:kern w:val="0"/>
          <w14:ligatures w14:val="none"/>
        </w:rPr>
        <w:t xml:space="preserve"> says:</w:t>
      </w:r>
    </w:p>
    <w:p w14:paraId="09F4D464" w14:textId="77777777" w:rsidR="00036D41" w:rsidRPr="00036D41" w:rsidRDefault="00036D41" w:rsidP="00036D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should be an extra gravitational component associated with </w:t>
      </w:r>
      <w:r w:rsidRPr="00036D41">
        <w:rPr>
          <w:rFonts w:ascii="Times New Roman" w:eastAsia="Times New Roman" w:hAnsi="Times New Roman" w:cs="Times New Roman"/>
          <w:b/>
          <w:bCs/>
          <w:kern w:val="0"/>
          <w14:ligatures w14:val="none"/>
        </w:rPr>
        <w:t>how +2 sits in +3</w:t>
      </w:r>
      <w:r w:rsidRPr="00036D41">
        <w:rPr>
          <w:rFonts w:ascii="Times New Roman" w:eastAsia="Times New Roman" w:hAnsi="Times New Roman" w:cs="Times New Roman"/>
          <w:kern w:val="0"/>
          <w14:ligatures w14:val="none"/>
        </w:rPr>
        <w:t>,</w:t>
      </w:r>
    </w:p>
    <w:p w14:paraId="1084B561" w14:textId="77777777" w:rsidR="00036D41" w:rsidRPr="00036D41" w:rsidRDefault="00036D41" w:rsidP="00036D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 should appear most cleanly where galaxies are at a characteristic </w:t>
      </w:r>
      <w:r w:rsidRPr="00036D41">
        <w:rPr>
          <w:rFonts w:ascii="Times New Roman" w:eastAsia="Times New Roman" w:hAnsi="Times New Roman" w:cs="Times New Roman"/>
          <w:b/>
          <w:bCs/>
          <w:kern w:val="0"/>
          <w14:ligatures w14:val="none"/>
        </w:rPr>
        <w:t>Milky-Way–like size seam</w:t>
      </w:r>
      <w:r w:rsidRPr="00036D41">
        <w:rPr>
          <w:rFonts w:ascii="Times New Roman" w:eastAsia="Times New Roman" w:hAnsi="Times New Roman" w:cs="Times New Roman"/>
          <w:kern w:val="0"/>
          <w14:ligatures w14:val="none"/>
        </w:rPr>
        <w:t>,</w:t>
      </w:r>
    </w:p>
    <w:p w14:paraId="4E2F14CB" w14:textId="77777777" w:rsidR="00036D41" w:rsidRPr="00036D41" w:rsidRDefault="00036D41" w:rsidP="00036D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it will show up, in standard language, as “dark matter” — extra lensing and rotation that look like a hidden halo.</w:t>
      </w:r>
    </w:p>
    <w:p w14:paraId="7F3D7F51"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This is the conceptual bridge to the next parts of the narrative:</w:t>
      </w:r>
    </w:p>
    <w:p w14:paraId="754A42E1" w14:textId="77777777" w:rsidR="00036D41" w:rsidRPr="00036D41" w:rsidRDefault="00036D41" w:rsidP="00036D4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Interpreting “dark matter” as +2↔+3 container gravity,</w:t>
      </w:r>
    </w:p>
    <w:p w14:paraId="3CF4A6B4" w14:textId="77777777" w:rsidR="00036D41" w:rsidRPr="00036D41" w:rsidRDefault="00036D41" w:rsidP="00036D4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Predicting a Milky-Way–linked activation effect on lensing plateaus,</w:t>
      </w:r>
    </w:p>
    <w:p w14:paraId="10AC0FB3" w14:textId="77777777" w:rsidR="00036D41" w:rsidRPr="00036D41" w:rsidRDefault="00036D41" w:rsidP="00036D4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then testing that prediction with T3 and T3B, where you </w:t>
      </w:r>
      <w:proofErr w:type="gramStart"/>
      <w:r w:rsidRPr="00036D41">
        <w:rPr>
          <w:rFonts w:ascii="Times New Roman" w:eastAsia="Times New Roman" w:hAnsi="Times New Roman" w:cs="Times New Roman"/>
          <w:kern w:val="0"/>
          <w14:ligatures w14:val="none"/>
        </w:rPr>
        <w:t>actually see</w:t>
      </w:r>
      <w:proofErr w:type="gramEnd"/>
      <w:r w:rsidRPr="00036D41">
        <w:rPr>
          <w:rFonts w:ascii="Times New Roman" w:eastAsia="Times New Roman" w:hAnsi="Times New Roman" w:cs="Times New Roman"/>
          <w:kern w:val="0"/>
          <w14:ligatures w14:val="none"/>
        </w:rPr>
        <w:t xml:space="preserve"> a </w:t>
      </w:r>
      <w:r w:rsidRPr="00036D41">
        <w:rPr>
          <w:rFonts w:ascii="Times New Roman" w:eastAsia="Times New Roman" w:hAnsi="Times New Roman" w:cs="Times New Roman"/>
          <w:b/>
          <w:bCs/>
          <w:kern w:val="0"/>
          <w14:ligatures w14:val="none"/>
        </w:rPr>
        <w:t>size-based activation that cuts off at a Milky-Way–like scale</w:t>
      </w:r>
      <w:r w:rsidRPr="00036D41">
        <w:rPr>
          <w:rFonts w:ascii="Times New Roman" w:eastAsia="Times New Roman" w:hAnsi="Times New Roman" w:cs="Times New Roman"/>
          <w:kern w:val="0"/>
          <w14:ligatures w14:val="none"/>
        </w:rPr>
        <w:t xml:space="preserve"> in real data.</w:t>
      </w:r>
    </w:p>
    <w:p w14:paraId="175C8882"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7227"/>
      <w:r w:rsidRPr="00DE049F">
        <w:rPr>
          <w:rFonts w:ascii="Times New Roman" w:eastAsia="Times New Roman" w:hAnsi="Times New Roman" w:cs="Times New Roman"/>
          <w:b/>
          <w:bCs/>
          <w:kern w:val="0"/>
          <w:sz w:val="27"/>
          <w:szCs w:val="27"/>
          <w14:ligatures w14:val="none"/>
        </w:rPr>
        <w:t>5.2 Dark matter as that extra nested-time gravity</w:t>
      </w:r>
      <w:bookmarkEnd w:id="21"/>
    </w:p>
    <w:p w14:paraId="53EDAB2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the +2 (galaxy) and +3 (cosmic shell) levels in view, we can now say the core claim plainly:</w:t>
      </w:r>
    </w:p>
    <w:p w14:paraId="5FCC05C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What we call “dark matter” is the </w:t>
      </w:r>
      <w:r w:rsidRPr="00DE049F">
        <w:rPr>
          <w:rFonts w:ascii="Times New Roman" w:eastAsia="Times New Roman" w:hAnsi="Times New Roman" w:cs="Times New Roman"/>
          <w:b/>
          <w:bCs/>
          <w:kern w:val="0"/>
          <w14:ligatures w14:val="none"/>
        </w:rPr>
        <w:t>representation</w:t>
      </w:r>
      <w:r w:rsidRPr="00DE049F">
        <w:rPr>
          <w:rFonts w:ascii="Times New Roman" w:eastAsia="Times New Roman" w:hAnsi="Times New Roman" w:cs="Times New Roman"/>
          <w:kern w:val="0"/>
          <w14:ligatures w14:val="none"/>
        </w:rPr>
        <w:t xml:space="preserve">, in matter-and-spacetime language, of the same kind of nested-time gravity that we already saw at 0↔+1 — but now at the </w:t>
      </w:r>
      <w:r w:rsidRPr="00DE049F">
        <w:rPr>
          <w:rFonts w:ascii="Times New Roman" w:eastAsia="Times New Roman" w:hAnsi="Times New Roman" w:cs="Times New Roman"/>
          <w:b/>
          <w:bCs/>
          <w:kern w:val="0"/>
          <w14:ligatures w14:val="none"/>
        </w:rPr>
        <w:t>+2↔+3 seam</w:t>
      </w:r>
      <w:r w:rsidRPr="00DE049F">
        <w:rPr>
          <w:rFonts w:ascii="Times New Roman" w:eastAsia="Times New Roman" w:hAnsi="Times New Roman" w:cs="Times New Roman"/>
          <w:kern w:val="0"/>
          <w14:ligatures w14:val="none"/>
        </w:rPr>
        <w:t>.</w:t>
      </w:r>
    </w:p>
    <w:p w14:paraId="3105B05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No new “stuff” is required; it’s the cosmic container (+3) showing up in the feasibility geometry around the galactic container (+2).</w:t>
      </w:r>
    </w:p>
    <w:p w14:paraId="424B5479"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2F360E">
          <v:rect id="_x0000_i1086" style="width:0;height:1.5pt" o:hralign="center" o:hrstd="t" o:hr="t" fillcolor="#a0a0a0" stroked="f"/>
        </w:pict>
      </w:r>
    </w:p>
    <w:p w14:paraId="5EF46F63"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5.2.1 The standard dark matter story in brief</w:t>
      </w:r>
    </w:p>
    <w:p w14:paraId="6262031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the usual picture, dark matter is introduced to explain a set of observational facts:</w:t>
      </w:r>
    </w:p>
    <w:p w14:paraId="651DE9FD" w14:textId="77777777" w:rsidR="00DE049F" w:rsidRPr="00DE049F" w:rsidRDefault="00DE049F" w:rsidP="00DE049F">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Galaxy rotation curves</w:t>
      </w:r>
    </w:p>
    <w:p w14:paraId="47A67E2E" w14:textId="77777777" w:rsidR="00DE049F" w:rsidRPr="00DE049F" w:rsidRDefault="00DE049F" w:rsidP="00DE049F">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Stars and gas in spiral galaxies orbit with roughly </w:t>
      </w:r>
      <w:r w:rsidRPr="00DE049F">
        <w:rPr>
          <w:rFonts w:ascii="Times New Roman" w:eastAsia="Times New Roman" w:hAnsi="Times New Roman" w:cs="Times New Roman"/>
          <w:b/>
          <w:bCs/>
          <w:kern w:val="0"/>
          <w14:ligatures w14:val="none"/>
        </w:rPr>
        <w:t>constant velocity</w:t>
      </w:r>
      <w:r w:rsidRPr="00DE049F">
        <w:rPr>
          <w:rFonts w:ascii="Times New Roman" w:eastAsia="Times New Roman" w:hAnsi="Times New Roman" w:cs="Times New Roman"/>
          <w:kern w:val="0"/>
          <w14:ligatures w14:val="none"/>
        </w:rPr>
        <w:t xml:space="preserve"> as a function of radius in the outer regions, rather than decreasing as (v \</w:t>
      </w:r>
      <w:proofErr w:type="spellStart"/>
      <w:r w:rsidRPr="00DE049F">
        <w:rPr>
          <w:rFonts w:ascii="Times New Roman" w:eastAsia="Times New Roman" w:hAnsi="Times New Roman" w:cs="Times New Roman"/>
          <w:kern w:val="0"/>
          <w14:ligatures w14:val="none"/>
        </w:rPr>
        <w:t>propto</w:t>
      </w:r>
      <w:proofErr w:type="spellEnd"/>
      <w:r w:rsidRPr="00DE049F">
        <w:rPr>
          <w:rFonts w:ascii="Times New Roman" w:eastAsia="Times New Roman" w:hAnsi="Times New Roman" w:cs="Times New Roman"/>
          <w:kern w:val="0"/>
          <w14:ligatures w14:val="none"/>
        </w:rPr>
        <w:t xml:space="preserve"> r</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-1/</w:t>
      </w:r>
      <w:proofErr w:type="gramStart"/>
      <w:r w:rsidRPr="00DE049F">
        <w:rPr>
          <w:rFonts w:ascii="Times New Roman" w:eastAsia="Times New Roman" w:hAnsi="Times New Roman" w:cs="Times New Roman"/>
          <w:kern w:val="0"/>
          <w14:ligatures w14:val="none"/>
        </w:rPr>
        <w:t>2})</w:t>
      </w:r>
      <w:proofErr w:type="gramEnd"/>
      <w:r w:rsidRPr="00DE049F">
        <w:rPr>
          <w:rFonts w:ascii="Times New Roman" w:eastAsia="Times New Roman" w:hAnsi="Times New Roman" w:cs="Times New Roman"/>
          <w:kern w:val="0"/>
          <w14:ligatures w14:val="none"/>
        </w:rPr>
        <w:t xml:space="preserve"> as you’d expect from visible mass alone.</w:t>
      </w:r>
    </w:p>
    <w:p w14:paraId="59437A6F" w14:textId="77777777" w:rsidR="00DE049F" w:rsidRPr="00DE049F" w:rsidRDefault="00DE049F" w:rsidP="00DE049F">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Galaxy–galaxy and cluster lensing</w:t>
      </w:r>
    </w:p>
    <w:p w14:paraId="0CBCD85B" w14:textId="77777777" w:rsidR="00DE049F" w:rsidRPr="00DE049F" w:rsidRDefault="00DE049F" w:rsidP="00DE049F">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Weak and strong gravitational lensing (distortion and multiple images of background galaxies) reveal </w:t>
      </w:r>
      <w:r w:rsidRPr="00DE049F">
        <w:rPr>
          <w:rFonts w:ascii="Times New Roman" w:eastAsia="Times New Roman" w:hAnsi="Times New Roman" w:cs="Times New Roman"/>
          <w:b/>
          <w:bCs/>
          <w:kern w:val="0"/>
          <w14:ligatures w14:val="none"/>
        </w:rPr>
        <w:t>more mass</w:t>
      </w:r>
      <w:r w:rsidRPr="00DE049F">
        <w:rPr>
          <w:rFonts w:ascii="Times New Roman" w:eastAsia="Times New Roman" w:hAnsi="Times New Roman" w:cs="Times New Roman"/>
          <w:kern w:val="0"/>
          <w14:ligatures w14:val="none"/>
        </w:rPr>
        <w:t xml:space="preserve"> than is seen in stars and gas, in both individual galaxies and clusters.</w:t>
      </w:r>
    </w:p>
    <w:p w14:paraId="43C4E157" w14:textId="77777777" w:rsidR="00DE049F" w:rsidRPr="00DE049F" w:rsidRDefault="00DE049F" w:rsidP="00DE049F">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Large-scale structure and CMB</w:t>
      </w:r>
    </w:p>
    <w:p w14:paraId="7305AEFA" w14:textId="77777777" w:rsidR="00DE049F" w:rsidRPr="00DE049F" w:rsidRDefault="00DE049F" w:rsidP="00DE049F">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Fits to the cosmic microwave background (CMB) anisotropies and the growth of structure require a </w:t>
      </w:r>
      <w:r w:rsidRPr="00DE049F">
        <w:rPr>
          <w:rFonts w:ascii="Times New Roman" w:eastAsia="Times New Roman" w:hAnsi="Times New Roman" w:cs="Times New Roman"/>
          <w:b/>
          <w:bCs/>
          <w:kern w:val="0"/>
          <w14:ligatures w14:val="none"/>
        </w:rPr>
        <w:t>non-baryonic cold component</w:t>
      </w:r>
      <w:r w:rsidRPr="00DE049F">
        <w:rPr>
          <w:rFonts w:ascii="Times New Roman" w:eastAsia="Times New Roman" w:hAnsi="Times New Roman" w:cs="Times New Roman"/>
          <w:kern w:val="0"/>
          <w14:ligatures w14:val="none"/>
        </w:rPr>
        <w:t xml:space="preserve"> that behaves gravitationally like extra mass.</w:t>
      </w:r>
    </w:p>
    <w:p w14:paraId="3C16ADF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standard move is:</w:t>
      </w:r>
    </w:p>
    <w:p w14:paraId="4D1DEF2B" w14:textId="77777777" w:rsidR="00DE049F" w:rsidRPr="00DE049F" w:rsidRDefault="00DE049F" w:rsidP="00DE049F">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Postulate a new, non-luminous form of matter (cold dark matter) with its own particle properties.</w:t>
      </w:r>
    </w:p>
    <w:p w14:paraId="106D352B" w14:textId="77777777" w:rsidR="00DE049F" w:rsidRPr="00DE049F" w:rsidRDefault="00DE049F" w:rsidP="00DE049F">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Use it to build </w:t>
      </w:r>
      <w:r w:rsidRPr="00DE049F">
        <w:rPr>
          <w:rFonts w:ascii="Times New Roman" w:eastAsia="Times New Roman" w:hAnsi="Times New Roman" w:cs="Times New Roman"/>
          <w:b/>
          <w:bCs/>
          <w:kern w:val="0"/>
          <w14:ligatures w14:val="none"/>
        </w:rPr>
        <w:t>NFW-like halos</w:t>
      </w:r>
      <w:r w:rsidRPr="00DE049F">
        <w:rPr>
          <w:rFonts w:ascii="Times New Roman" w:eastAsia="Times New Roman" w:hAnsi="Times New Roman" w:cs="Times New Roman"/>
          <w:kern w:val="0"/>
          <w14:ligatures w14:val="none"/>
        </w:rPr>
        <w:t xml:space="preserve"> around galaxies and clusters, adjusted to match the observed rotation curves and lensing signals.</w:t>
      </w:r>
    </w:p>
    <w:p w14:paraId="489D5F5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works phenomenologically, but:</w:t>
      </w:r>
    </w:p>
    <w:p w14:paraId="585FEA64" w14:textId="77777777" w:rsidR="00DE049F" w:rsidRPr="00DE049F" w:rsidRDefault="00DE049F" w:rsidP="00DE049F">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 adds an </w:t>
      </w:r>
      <w:proofErr w:type="gramStart"/>
      <w:r w:rsidRPr="00DE049F">
        <w:rPr>
          <w:rFonts w:ascii="Times New Roman" w:eastAsia="Times New Roman" w:hAnsi="Times New Roman" w:cs="Times New Roman"/>
          <w:kern w:val="0"/>
          <w14:ligatures w14:val="none"/>
        </w:rPr>
        <w:t>entire</w:t>
      </w:r>
      <w:proofErr w:type="gramEnd"/>
      <w:r w:rsidRPr="00DE049F">
        <w:rPr>
          <w:rFonts w:ascii="Times New Roman" w:eastAsia="Times New Roman" w:hAnsi="Times New Roman" w:cs="Times New Roman"/>
          <w:kern w:val="0"/>
          <w14:ligatures w14:val="none"/>
        </w:rPr>
        <w:t xml:space="preserve"> </w:t>
      </w:r>
      <w:r w:rsidRPr="00DE049F">
        <w:rPr>
          <w:rFonts w:ascii="Times New Roman" w:eastAsia="Times New Roman" w:hAnsi="Times New Roman" w:cs="Times New Roman"/>
          <w:b/>
          <w:bCs/>
          <w:kern w:val="0"/>
          <w14:ligatures w14:val="none"/>
        </w:rPr>
        <w:t>new category of stuff</w:t>
      </w:r>
      <w:r w:rsidRPr="00DE049F">
        <w:rPr>
          <w:rFonts w:ascii="Times New Roman" w:eastAsia="Times New Roman" w:hAnsi="Times New Roman" w:cs="Times New Roman"/>
          <w:kern w:val="0"/>
          <w14:ligatures w14:val="none"/>
        </w:rPr>
        <w:t xml:space="preserve"> to the ontology.</w:t>
      </w:r>
    </w:p>
    <w:p w14:paraId="72AFF157" w14:textId="77777777" w:rsidR="00DE049F" w:rsidRPr="00DE049F" w:rsidRDefault="00DE049F" w:rsidP="00DE049F">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detailed structure of halos must be fitted or simulated per system; it is not simply derived from a small set of structural assumptions.</w:t>
      </w:r>
    </w:p>
    <w:p w14:paraId="62CA8FD6"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39A8AE">
          <v:rect id="_x0000_i1087" style="width:0;height:1.5pt" o:hralign="center" o:hrstd="t" o:hr="t" fillcolor="#a0a0a0" stroked="f"/>
        </w:pict>
      </w:r>
    </w:p>
    <w:p w14:paraId="0FFD010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5.2.2 AR view: extra gravity from the +3 container</w:t>
      </w:r>
    </w:p>
    <w:p w14:paraId="781E104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the AR / nested-context picture, the same basic rules that gave us Earth’s gravity say:</w:t>
      </w:r>
    </w:p>
    <w:p w14:paraId="34649691" w14:textId="77777777" w:rsidR="00DE049F" w:rsidRPr="00DE049F" w:rsidRDefault="00DE049F" w:rsidP="00DE049F">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+2↔+3, the </w:t>
      </w:r>
      <w:r w:rsidRPr="00DE049F">
        <w:rPr>
          <w:rFonts w:ascii="Times New Roman" w:eastAsia="Times New Roman" w:hAnsi="Times New Roman" w:cs="Times New Roman"/>
          <w:b/>
          <w:bCs/>
          <w:kern w:val="0"/>
          <w14:ligatures w14:val="none"/>
        </w:rPr>
        <w:t>cosmic shell (+3)</w:t>
      </w:r>
      <w:r w:rsidRPr="00DE049F">
        <w:rPr>
          <w:rFonts w:ascii="Times New Roman" w:eastAsia="Times New Roman" w:hAnsi="Times New Roman" w:cs="Times New Roman"/>
          <w:kern w:val="0"/>
          <w14:ligatures w14:val="none"/>
        </w:rPr>
        <w:t xml:space="preserve"> is a genuine container for each galaxy (+2).</w:t>
      </w:r>
    </w:p>
    <w:p w14:paraId="11F119DC" w14:textId="77777777" w:rsidR="00DE049F" w:rsidRPr="00DE049F" w:rsidRDefault="00DE049F" w:rsidP="00DE049F">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Time in the galaxy (star orbits, gas flows) is </w:t>
      </w:r>
      <w:r w:rsidRPr="00DE049F">
        <w:rPr>
          <w:rFonts w:ascii="Times New Roman" w:eastAsia="Times New Roman" w:hAnsi="Times New Roman" w:cs="Times New Roman"/>
          <w:b/>
          <w:bCs/>
          <w:kern w:val="0"/>
          <w14:ligatures w14:val="none"/>
        </w:rPr>
        <w:t>nested inside</w:t>
      </w:r>
      <w:r w:rsidRPr="00DE049F">
        <w:rPr>
          <w:rFonts w:ascii="Times New Roman" w:eastAsia="Times New Roman" w:hAnsi="Times New Roman" w:cs="Times New Roman"/>
          <w:kern w:val="0"/>
          <w14:ligatures w14:val="none"/>
        </w:rPr>
        <w:t xml:space="preserve"> the coarse-grained time of this outer shell (cosmic expansion, horizon).</w:t>
      </w:r>
    </w:p>
    <w:p w14:paraId="6979D6F3" w14:textId="77777777" w:rsidR="00DE049F" w:rsidRPr="00DE049F" w:rsidRDefault="00DE049F" w:rsidP="00DE049F">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As a result, there should be a </w:t>
      </w:r>
      <w:r w:rsidRPr="00DE049F">
        <w:rPr>
          <w:rFonts w:ascii="Times New Roman" w:eastAsia="Times New Roman" w:hAnsi="Times New Roman" w:cs="Times New Roman"/>
          <w:b/>
          <w:bCs/>
          <w:kern w:val="0"/>
          <w14:ligatures w14:val="none"/>
        </w:rPr>
        <w:t>feasibility gradient</w:t>
      </w:r>
      <w:r w:rsidRPr="00DE049F">
        <w:rPr>
          <w:rFonts w:ascii="Times New Roman" w:eastAsia="Times New Roman" w:hAnsi="Times New Roman" w:cs="Times New Roman"/>
          <w:kern w:val="0"/>
          <w14:ligatures w14:val="none"/>
        </w:rPr>
        <w:t xml:space="preserve"> at the +2↔+3 seam, just as there is at the 0↔+1 seam:</w:t>
      </w:r>
    </w:p>
    <w:p w14:paraId="023813CE" w14:textId="77777777" w:rsidR="00DE049F" w:rsidRPr="00DE049F" w:rsidRDefault="00DE049F" w:rsidP="00DE049F">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Near the galaxy, certain histories (orbits, light paths) become more or less feasible because of how +3 constrains +2.</w:t>
      </w:r>
    </w:p>
    <w:p w14:paraId="3C5C6C0D" w14:textId="77777777" w:rsidR="00DE049F" w:rsidRPr="00DE049F" w:rsidRDefault="00DE049F" w:rsidP="00DE049F">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When translated into Newtonian/GR language, that gradient appears as </w:t>
      </w:r>
      <w:r w:rsidRPr="00DE049F">
        <w:rPr>
          <w:rFonts w:ascii="Times New Roman" w:eastAsia="Times New Roman" w:hAnsi="Times New Roman" w:cs="Times New Roman"/>
          <w:b/>
          <w:bCs/>
          <w:kern w:val="0"/>
          <w14:ligatures w14:val="none"/>
        </w:rPr>
        <w:t>extra gravitational pull</w:t>
      </w:r>
      <w:r w:rsidRPr="00DE049F">
        <w:rPr>
          <w:rFonts w:ascii="Times New Roman" w:eastAsia="Times New Roman" w:hAnsi="Times New Roman" w:cs="Times New Roman"/>
          <w:kern w:val="0"/>
          <w14:ligatures w14:val="none"/>
        </w:rPr>
        <w:t xml:space="preserve"> that can’t be explained by local baryonic mass alone.</w:t>
      </w:r>
    </w:p>
    <w:p w14:paraId="40A9FAA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from this </w:t>
      </w:r>
      <w:proofErr w:type="gramStart"/>
      <w:r w:rsidRPr="00DE049F">
        <w:rPr>
          <w:rFonts w:ascii="Times New Roman" w:eastAsia="Times New Roman" w:hAnsi="Times New Roman" w:cs="Times New Roman"/>
          <w:kern w:val="0"/>
          <w14:ligatures w14:val="none"/>
        </w:rPr>
        <w:t>vantage</w:t>
      </w:r>
      <w:proofErr w:type="gramEnd"/>
      <w:r w:rsidRPr="00DE049F">
        <w:rPr>
          <w:rFonts w:ascii="Times New Roman" w:eastAsia="Times New Roman" w:hAnsi="Times New Roman" w:cs="Times New Roman"/>
          <w:kern w:val="0"/>
          <w14:ligatures w14:val="none"/>
        </w:rPr>
        <w:t>:</w:t>
      </w:r>
    </w:p>
    <w:p w14:paraId="5400BD0B" w14:textId="77777777" w:rsidR="00DE049F" w:rsidRPr="00DE049F" w:rsidRDefault="00DE049F" w:rsidP="00DE049F">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We do not need to invent new “dark” matter fields.</w:t>
      </w:r>
    </w:p>
    <w:p w14:paraId="3B611E92" w14:textId="77777777" w:rsidR="00DE049F" w:rsidRPr="00DE049F" w:rsidRDefault="00DE049F" w:rsidP="00DE049F">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We already </w:t>
      </w:r>
      <w:r w:rsidRPr="00DE049F">
        <w:rPr>
          <w:rFonts w:ascii="Times New Roman" w:eastAsia="Times New Roman" w:hAnsi="Times New Roman" w:cs="Times New Roman"/>
          <w:i/>
          <w:iCs/>
          <w:kern w:val="0"/>
          <w14:ligatures w14:val="none"/>
        </w:rPr>
        <w:t>expect</w:t>
      </w:r>
      <w:r w:rsidRPr="00DE049F">
        <w:rPr>
          <w:rFonts w:ascii="Times New Roman" w:eastAsia="Times New Roman" w:hAnsi="Times New Roman" w:cs="Times New Roman"/>
          <w:kern w:val="0"/>
          <w14:ligatures w14:val="none"/>
        </w:rPr>
        <w:t xml:space="preserve"> an extra gravitational component at +2↔+3 because of the </w:t>
      </w:r>
      <w:r w:rsidRPr="00DE049F">
        <w:rPr>
          <w:rFonts w:ascii="Times New Roman" w:eastAsia="Times New Roman" w:hAnsi="Times New Roman" w:cs="Times New Roman"/>
          <w:b/>
          <w:bCs/>
          <w:kern w:val="0"/>
          <w14:ligatures w14:val="none"/>
        </w:rPr>
        <w:t>nested-time structure</w:t>
      </w:r>
      <w:r w:rsidRPr="00DE049F">
        <w:rPr>
          <w:rFonts w:ascii="Times New Roman" w:eastAsia="Times New Roman" w:hAnsi="Times New Roman" w:cs="Times New Roman"/>
          <w:kern w:val="0"/>
          <w14:ligatures w14:val="none"/>
        </w:rPr>
        <w:t>:</w:t>
      </w:r>
    </w:p>
    <w:p w14:paraId="17DE9D22"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“Galaxy-time” inside “cosmic-shell-time” should produce its own container-driven feasibility geometry.</w:t>
      </w:r>
    </w:p>
    <w:p w14:paraId="523EEFE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is, conceptually, </w:t>
      </w:r>
      <w:proofErr w:type="gramStart"/>
      <w:r w:rsidRPr="00DE049F">
        <w:rPr>
          <w:rFonts w:ascii="Times New Roman" w:eastAsia="Times New Roman" w:hAnsi="Times New Roman" w:cs="Times New Roman"/>
          <w:kern w:val="0"/>
          <w14:ligatures w14:val="none"/>
        </w:rPr>
        <w:t>exactly the same</w:t>
      </w:r>
      <w:proofErr w:type="gramEnd"/>
      <w:r w:rsidRPr="00DE049F">
        <w:rPr>
          <w:rFonts w:ascii="Times New Roman" w:eastAsia="Times New Roman" w:hAnsi="Times New Roman" w:cs="Times New Roman"/>
          <w:kern w:val="0"/>
          <w14:ligatures w14:val="none"/>
        </w:rPr>
        <w:t xml:space="preserve"> mechanism as:</w:t>
      </w:r>
    </w:p>
    <w:p w14:paraId="53854C00" w14:textId="77777777" w:rsidR="00DE049F" w:rsidRPr="00DE049F" w:rsidRDefault="00DE049F" w:rsidP="00DE049F">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UGM–Earth–Universe → χ → Earth gravity,</w:t>
      </w:r>
      <w:r w:rsidRPr="00DE049F">
        <w:rPr>
          <w:rFonts w:ascii="Times New Roman" w:eastAsia="Times New Roman" w:hAnsi="Times New Roman" w:cs="Times New Roman"/>
          <w:kern w:val="0"/>
          <w14:ligatures w14:val="none"/>
        </w:rPr>
        <w:br/>
        <w:t>but one level higher:</w:t>
      </w:r>
    </w:p>
    <w:p w14:paraId="3BC17DDB" w14:textId="77777777" w:rsidR="00DE049F" w:rsidRPr="00DE049F" w:rsidRDefault="00DE049F" w:rsidP="00DE049F">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“Galaxy scale”</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 xml:space="preserve">Cosmic shell” → extra </w:t>
      </w:r>
      <w:proofErr w:type="spellStart"/>
      <w:r w:rsidRPr="00DE049F">
        <w:rPr>
          <w:rFonts w:ascii="Times New Roman" w:eastAsia="Times New Roman" w:hAnsi="Times New Roman" w:cs="Times New Roman"/>
          <w:kern w:val="0"/>
          <w14:ligatures w14:val="none"/>
        </w:rPr>
        <w:t>χ_gal</w:t>
      </w:r>
      <w:proofErr w:type="spellEnd"/>
      <w:r w:rsidRPr="00DE049F">
        <w:rPr>
          <w:rFonts w:ascii="Times New Roman" w:eastAsia="Times New Roman" w:hAnsi="Times New Roman" w:cs="Times New Roman"/>
          <w:kern w:val="0"/>
          <w14:ligatures w14:val="none"/>
        </w:rPr>
        <w:t xml:space="preserve"> → extra gravity in rotation curves and lensing.</w:t>
      </w:r>
    </w:p>
    <w:p w14:paraId="09061CF1"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08DCC6">
          <v:rect id="_x0000_i1088" style="width:0;height:1.5pt" o:hralign="center" o:hrstd="t" o:hr="t" fillcolor="#a0a0a0" stroked="f"/>
        </w:pict>
      </w:r>
    </w:p>
    <w:p w14:paraId="4A910FFC"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5.2.3 Why the dark component tracks galaxy size &amp; environment</w:t>
      </w:r>
    </w:p>
    <w:p w14:paraId="3A1F067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Observationally, the “dark” component is not random:</w:t>
      </w:r>
    </w:p>
    <w:p w14:paraId="534908B5" w14:textId="77777777" w:rsidR="00DE049F" w:rsidRPr="00DE049F" w:rsidRDefault="00DE049F" w:rsidP="00DE049F">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More massive, larger galaxies have </w:t>
      </w:r>
      <w:r w:rsidRPr="00DE049F">
        <w:rPr>
          <w:rFonts w:ascii="Times New Roman" w:eastAsia="Times New Roman" w:hAnsi="Times New Roman" w:cs="Times New Roman"/>
          <w:b/>
          <w:bCs/>
          <w:kern w:val="0"/>
          <w14:ligatures w14:val="none"/>
        </w:rPr>
        <w:t>stronger</w:t>
      </w:r>
      <w:r w:rsidRPr="00DE049F">
        <w:rPr>
          <w:rFonts w:ascii="Times New Roman" w:eastAsia="Times New Roman" w:hAnsi="Times New Roman" w:cs="Times New Roman"/>
          <w:kern w:val="0"/>
          <w14:ligatures w14:val="none"/>
        </w:rPr>
        <w:t xml:space="preserve"> inferred dark halos.</w:t>
      </w:r>
    </w:p>
    <w:p w14:paraId="33DFE80A" w14:textId="77777777" w:rsidR="00DE049F" w:rsidRPr="00DE049F" w:rsidRDefault="00DE049F" w:rsidP="00DE049F">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Halo concentration and mass correlate with </w:t>
      </w:r>
      <w:r w:rsidRPr="00DE049F">
        <w:rPr>
          <w:rFonts w:ascii="Times New Roman" w:eastAsia="Times New Roman" w:hAnsi="Times New Roman" w:cs="Times New Roman"/>
          <w:b/>
          <w:bCs/>
          <w:kern w:val="0"/>
          <w14:ligatures w14:val="none"/>
        </w:rPr>
        <w:t>environment</w:t>
      </w:r>
      <w:r w:rsidRPr="00DE049F">
        <w:rPr>
          <w:rFonts w:ascii="Times New Roman" w:eastAsia="Times New Roman" w:hAnsi="Times New Roman" w:cs="Times New Roman"/>
          <w:kern w:val="0"/>
          <w14:ligatures w14:val="none"/>
        </w:rPr>
        <w:t>, redshift, and other large-scale properties.</w:t>
      </w:r>
    </w:p>
    <w:p w14:paraId="2FD58AC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 perspective, that’s precisely what you’d expect if:</w:t>
      </w:r>
    </w:p>
    <w:p w14:paraId="2E3977D1" w14:textId="77777777" w:rsidR="00DE049F" w:rsidRPr="00DE049F" w:rsidRDefault="00DE049F" w:rsidP="00DE049F">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extra gravity is not a local field tied only to baryons, but a </w:t>
      </w:r>
      <w:r w:rsidRPr="00DE049F">
        <w:rPr>
          <w:rFonts w:ascii="Times New Roman" w:eastAsia="Times New Roman" w:hAnsi="Times New Roman" w:cs="Times New Roman"/>
          <w:b/>
          <w:bCs/>
          <w:kern w:val="0"/>
          <w14:ligatures w14:val="none"/>
        </w:rPr>
        <w:t>container effect</w:t>
      </w:r>
      <w:r w:rsidRPr="00DE049F">
        <w:rPr>
          <w:rFonts w:ascii="Times New Roman" w:eastAsia="Times New Roman" w:hAnsi="Times New Roman" w:cs="Times New Roman"/>
          <w:kern w:val="0"/>
          <w14:ligatures w14:val="none"/>
        </w:rPr>
        <w:t xml:space="preserve"> tied to:</w:t>
      </w:r>
    </w:p>
    <w:p w14:paraId="6DB65501" w14:textId="77777777" w:rsidR="00DE049F" w:rsidRPr="00DE049F" w:rsidRDefault="00DE049F" w:rsidP="00DE049F">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galaxy’s size and role as a +2 context, and</w:t>
      </w:r>
    </w:p>
    <w:p w14:paraId="06E7FD87" w14:textId="77777777" w:rsidR="00DE049F" w:rsidRPr="00DE049F" w:rsidRDefault="00DE049F" w:rsidP="00DE049F">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how that +2 context “fits” into the +3 shell (local cosmic density, cluster membership, large-scale environment).</w:t>
      </w:r>
    </w:p>
    <w:p w14:paraId="0CF5E8C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other words:</w:t>
      </w:r>
    </w:p>
    <w:p w14:paraId="50EEFD3E" w14:textId="77777777" w:rsidR="00DE049F" w:rsidRPr="00DE049F" w:rsidRDefault="00DE049F" w:rsidP="00DE049F">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distribution of “dark mass” inferred by standard analyses is really the </w:t>
      </w:r>
      <w:r w:rsidRPr="00DE049F">
        <w:rPr>
          <w:rFonts w:ascii="Times New Roman" w:eastAsia="Times New Roman" w:hAnsi="Times New Roman" w:cs="Times New Roman"/>
          <w:b/>
          <w:bCs/>
          <w:kern w:val="0"/>
          <w14:ligatures w14:val="none"/>
        </w:rPr>
        <w:t>shadow</w:t>
      </w:r>
      <w:r w:rsidRPr="00DE049F">
        <w:rPr>
          <w:rFonts w:ascii="Times New Roman" w:eastAsia="Times New Roman" w:hAnsi="Times New Roman" w:cs="Times New Roman"/>
          <w:kern w:val="0"/>
          <w14:ligatures w14:val="none"/>
        </w:rPr>
        <w:t xml:space="preserve"> of container-level constraints:</w:t>
      </w:r>
    </w:p>
    <w:p w14:paraId="7B761826" w14:textId="77777777" w:rsidR="00DE049F" w:rsidRPr="00DE049F" w:rsidRDefault="00DE049F" w:rsidP="00DE049F">
      <w:pPr>
        <w:numPr>
          <w:ilvl w:val="1"/>
          <w:numId w:val="23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how</w:t>
      </w:r>
      <w:proofErr w:type="gramEnd"/>
      <w:r w:rsidRPr="00DE049F">
        <w:rPr>
          <w:rFonts w:ascii="Times New Roman" w:eastAsia="Times New Roman" w:hAnsi="Times New Roman" w:cs="Times New Roman"/>
          <w:kern w:val="0"/>
          <w14:ligatures w14:val="none"/>
        </w:rPr>
        <w:t xml:space="preserve"> many histories are feasible when you insist that each +2 context lives inside a finite +3 container with its own timescale and structure.</w:t>
      </w:r>
    </w:p>
    <w:p w14:paraId="7C8967D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also naturally accommodates phenomena like:</w:t>
      </w:r>
    </w:p>
    <w:p w14:paraId="3E61444D" w14:textId="77777777" w:rsidR="00DE049F" w:rsidRPr="00DE049F" w:rsidRDefault="00DE049F" w:rsidP="00DE049F">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“Missing satellites” and discrepancies in </w:t>
      </w:r>
      <w:proofErr w:type="spellStart"/>
      <w:r w:rsidRPr="00DE049F">
        <w:rPr>
          <w:rFonts w:ascii="Times New Roman" w:eastAsia="Times New Roman" w:hAnsi="Times New Roman" w:cs="Times New Roman"/>
          <w:kern w:val="0"/>
          <w14:ligatures w14:val="none"/>
        </w:rPr>
        <w:t>subhalo</w:t>
      </w:r>
      <w:proofErr w:type="spellEnd"/>
      <w:r w:rsidRPr="00DE049F">
        <w:rPr>
          <w:rFonts w:ascii="Times New Roman" w:eastAsia="Times New Roman" w:hAnsi="Times New Roman" w:cs="Times New Roman"/>
          <w:kern w:val="0"/>
          <w14:ligatures w14:val="none"/>
        </w:rPr>
        <w:t xml:space="preserve"> counts:</w:t>
      </w:r>
    </w:p>
    <w:p w14:paraId="3486036F" w14:textId="77777777" w:rsidR="00DE049F" w:rsidRPr="00DE049F" w:rsidRDefault="00DE049F" w:rsidP="00DE049F">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they can be seen as the system-level consequences of how </w:t>
      </w:r>
      <w:r w:rsidRPr="00DE049F">
        <w:rPr>
          <w:rFonts w:ascii="Times New Roman" w:eastAsia="Times New Roman" w:hAnsi="Times New Roman" w:cs="Times New Roman"/>
          <w:b/>
          <w:bCs/>
          <w:kern w:val="0"/>
          <w14:ligatures w14:val="none"/>
        </w:rPr>
        <w:t>nested feasibility</w:t>
      </w:r>
      <w:r w:rsidRPr="00DE049F">
        <w:rPr>
          <w:rFonts w:ascii="Times New Roman" w:eastAsia="Times New Roman" w:hAnsi="Times New Roman" w:cs="Times New Roman"/>
          <w:kern w:val="0"/>
          <w14:ligatures w14:val="none"/>
        </w:rPr>
        <w:t xml:space="preserve"> – not just local N-body dynamics – shapes which +2/+1 arrangements are </w:t>
      </w:r>
      <w:proofErr w:type="gramStart"/>
      <w:r w:rsidRPr="00DE049F">
        <w:rPr>
          <w:rFonts w:ascii="Times New Roman" w:eastAsia="Times New Roman" w:hAnsi="Times New Roman" w:cs="Times New Roman"/>
          <w:kern w:val="0"/>
          <w14:ligatures w14:val="none"/>
        </w:rPr>
        <w:t xml:space="preserve">actually </w:t>
      </w:r>
      <w:proofErr w:type="spellStart"/>
      <w:r w:rsidRPr="00DE049F">
        <w:rPr>
          <w:rFonts w:ascii="Times New Roman" w:eastAsia="Times New Roman" w:hAnsi="Times New Roman" w:cs="Times New Roman"/>
          <w:kern w:val="0"/>
          <w14:ligatures w14:val="none"/>
        </w:rPr>
        <w:t>realised</w:t>
      </w:r>
      <w:proofErr w:type="spellEnd"/>
      <w:proofErr w:type="gramEnd"/>
      <w:r w:rsidRPr="00DE049F">
        <w:rPr>
          <w:rFonts w:ascii="Times New Roman" w:eastAsia="Times New Roman" w:hAnsi="Times New Roman" w:cs="Times New Roman"/>
          <w:kern w:val="0"/>
          <w14:ligatures w14:val="none"/>
        </w:rPr>
        <w:t>.</w:t>
      </w:r>
    </w:p>
    <w:p w14:paraId="143E7B6A"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0A6F4B">
          <v:rect id="_x0000_i1089" style="width:0;height:1.5pt" o:hralign="center" o:hrstd="t" o:hr="t" fillcolor="#a0a0a0" stroked="f"/>
        </w:pict>
      </w:r>
    </w:p>
    <w:p w14:paraId="3C114CE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5.2.4 No new ontology, just one more application of the same logic</w:t>
      </w:r>
    </w:p>
    <w:p w14:paraId="7EC0FB8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key distinction is:</w:t>
      </w:r>
    </w:p>
    <w:p w14:paraId="4C7D9B25" w14:textId="77777777" w:rsidR="00DE049F" w:rsidRPr="00DE049F" w:rsidRDefault="00DE049F" w:rsidP="00DE049F">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Standard view: dark matter is </w:t>
      </w:r>
      <w:r w:rsidRPr="00DE049F">
        <w:rPr>
          <w:rFonts w:ascii="Times New Roman" w:eastAsia="Times New Roman" w:hAnsi="Times New Roman" w:cs="Times New Roman"/>
          <w:b/>
          <w:bCs/>
          <w:kern w:val="0"/>
          <w14:ligatures w14:val="none"/>
        </w:rPr>
        <w:t>new stuff</w:t>
      </w:r>
      <w:r w:rsidRPr="00DE049F">
        <w:rPr>
          <w:rFonts w:ascii="Times New Roman" w:eastAsia="Times New Roman" w:hAnsi="Times New Roman" w:cs="Times New Roman"/>
          <w:kern w:val="0"/>
          <w14:ligatures w14:val="none"/>
        </w:rPr>
        <w:t xml:space="preserve"> with its own fields and particles.</w:t>
      </w:r>
    </w:p>
    <w:p w14:paraId="09B5AA18" w14:textId="77777777" w:rsidR="00DE049F" w:rsidRPr="00DE049F" w:rsidRDefault="00DE049F" w:rsidP="00DE049F">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AR view: dark matter is </w:t>
      </w:r>
      <w:r w:rsidRPr="00DE049F">
        <w:rPr>
          <w:rFonts w:ascii="Times New Roman" w:eastAsia="Times New Roman" w:hAnsi="Times New Roman" w:cs="Times New Roman"/>
          <w:b/>
          <w:bCs/>
          <w:kern w:val="0"/>
          <w14:ligatures w14:val="none"/>
        </w:rPr>
        <w:t>how the +3 container’s time/constraints show up in the +2 representation</w:t>
      </w:r>
      <w:r w:rsidRPr="00DE049F">
        <w:rPr>
          <w:rFonts w:ascii="Times New Roman" w:eastAsia="Times New Roman" w:hAnsi="Times New Roman" w:cs="Times New Roman"/>
          <w:kern w:val="0"/>
          <w14:ligatures w14:val="none"/>
        </w:rPr>
        <w:t>, via the same kind of feasibility geometry that already explains Earth’s gravity from UGM–Earth–Universe.</w:t>
      </w:r>
    </w:p>
    <w:p w14:paraId="194B116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is not a handwave; it’s the same pattern we’ve already used:</w:t>
      </w:r>
    </w:p>
    <w:p w14:paraId="6FE80046" w14:textId="77777777" w:rsidR="00DE049F" w:rsidRPr="00DE049F" w:rsidRDefault="00DE049F" w:rsidP="00DE049F">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Identify the </w:t>
      </w:r>
      <w:r w:rsidRPr="00DE049F">
        <w:rPr>
          <w:rFonts w:ascii="Times New Roman" w:eastAsia="Times New Roman" w:hAnsi="Times New Roman" w:cs="Times New Roman"/>
          <w:b/>
          <w:bCs/>
          <w:kern w:val="0"/>
          <w14:ligatures w14:val="none"/>
        </w:rPr>
        <w:t>relevant context levels</w:t>
      </w:r>
      <w:r w:rsidRPr="00DE049F">
        <w:rPr>
          <w:rFonts w:ascii="Times New Roman" w:eastAsia="Times New Roman" w:hAnsi="Times New Roman" w:cs="Times New Roman"/>
          <w:kern w:val="0"/>
          <w14:ligatures w14:val="none"/>
        </w:rPr>
        <w:t xml:space="preserve"> and hinges (0↔+1↔+3 for Earth; +2↔+3 for galaxies).</w:t>
      </w:r>
    </w:p>
    <w:p w14:paraId="325F656E" w14:textId="77777777" w:rsidR="00DE049F" w:rsidRPr="00DE049F" w:rsidRDefault="00DE049F" w:rsidP="00DE049F">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Recognise</w:t>
      </w:r>
      <w:proofErr w:type="spellEnd"/>
      <w:r w:rsidRPr="00DE049F">
        <w:rPr>
          <w:rFonts w:ascii="Times New Roman" w:eastAsia="Times New Roman" w:hAnsi="Times New Roman" w:cs="Times New Roman"/>
          <w:kern w:val="0"/>
          <w14:ligatures w14:val="none"/>
        </w:rPr>
        <w:t xml:space="preserve"> that:</w:t>
      </w:r>
    </w:p>
    <w:p w14:paraId="10C30B4D" w14:textId="77777777" w:rsidR="00DE049F" w:rsidRPr="00DE049F" w:rsidRDefault="00DE049F" w:rsidP="00DE049F">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Each level’s time is </w:t>
      </w:r>
      <w:r w:rsidRPr="00DE049F">
        <w:rPr>
          <w:rFonts w:ascii="Times New Roman" w:eastAsia="Times New Roman" w:hAnsi="Times New Roman" w:cs="Times New Roman"/>
          <w:b/>
          <w:bCs/>
          <w:kern w:val="0"/>
          <w14:ligatures w14:val="none"/>
        </w:rPr>
        <w:t>nested</w:t>
      </w:r>
      <w:r w:rsidRPr="00DE049F">
        <w:rPr>
          <w:rFonts w:ascii="Times New Roman" w:eastAsia="Times New Roman" w:hAnsi="Times New Roman" w:cs="Times New Roman"/>
          <w:kern w:val="0"/>
          <w14:ligatures w14:val="none"/>
        </w:rPr>
        <w:t xml:space="preserve"> inside its container’s time.</w:t>
      </w:r>
    </w:p>
    <w:p w14:paraId="25953063" w14:textId="77777777" w:rsidR="00DE049F" w:rsidRPr="00DE049F" w:rsidRDefault="00DE049F" w:rsidP="00DE049F">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Translate that nested-time relation into:</w:t>
      </w:r>
    </w:p>
    <w:p w14:paraId="676E0E45" w14:textId="77777777" w:rsidR="00DE049F" w:rsidRPr="00DE049F" w:rsidRDefault="00DE049F" w:rsidP="00DE049F">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proofErr w:type="spellStart"/>
      <w:r w:rsidRPr="00DE049F">
        <w:rPr>
          <w:rFonts w:ascii="Times New Roman" w:eastAsia="Times New Roman" w:hAnsi="Times New Roman" w:cs="Times New Roman"/>
          <w:kern w:val="0"/>
          <w14:ligatures w14:val="none"/>
        </w:rPr>
        <w:t>ParentGate</w:t>
      </w:r>
      <w:proofErr w:type="spellEnd"/>
      <w:r w:rsidRPr="00DE049F">
        <w:rPr>
          <w:rFonts w:ascii="Times New Roman" w:eastAsia="Times New Roman" w:hAnsi="Times New Roman" w:cs="Times New Roman"/>
          <w:kern w:val="0"/>
          <w14:ligatures w14:val="none"/>
        </w:rPr>
        <w:t>-like feasibility gradient at the relevant seam.</w:t>
      </w:r>
    </w:p>
    <w:p w14:paraId="042651C6" w14:textId="77777777" w:rsidR="00DE049F" w:rsidRPr="00DE049F" w:rsidRDefault="00DE049F" w:rsidP="00DE049F">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Read out how that gradient appears in the material representation:</w:t>
      </w:r>
    </w:p>
    <w:p w14:paraId="4D1BD133" w14:textId="77777777" w:rsidR="00DE049F" w:rsidRPr="00DE049F" w:rsidRDefault="00DE049F" w:rsidP="00DE049F">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 local gravity at Earth,</w:t>
      </w:r>
    </w:p>
    <w:p w14:paraId="3F357B2D" w14:textId="77777777" w:rsidR="00DE049F" w:rsidRPr="00DE049F" w:rsidRDefault="00DE049F" w:rsidP="00DE049F">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as “dark matter” in galaxy rotation and lensing.</w:t>
      </w:r>
    </w:p>
    <w:p w14:paraId="01C34B8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is the conceptual framework that then leads directly to the T3/T3B simulations:</w:t>
      </w:r>
    </w:p>
    <w:p w14:paraId="3C35869C" w14:textId="77777777" w:rsidR="00DE049F" w:rsidRPr="00DE049F" w:rsidRDefault="00DE049F" w:rsidP="00DE049F">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Once you see dark matter as </w:t>
      </w:r>
      <w:r w:rsidRPr="00DE049F">
        <w:rPr>
          <w:rFonts w:ascii="Times New Roman" w:eastAsia="Times New Roman" w:hAnsi="Times New Roman" w:cs="Times New Roman"/>
          <w:b/>
          <w:bCs/>
          <w:kern w:val="0"/>
          <w14:ligatures w14:val="none"/>
        </w:rPr>
        <w:t>+2↔+3 container gravity</w:t>
      </w:r>
      <w:r w:rsidRPr="00DE049F">
        <w:rPr>
          <w:rFonts w:ascii="Times New Roman" w:eastAsia="Times New Roman" w:hAnsi="Times New Roman" w:cs="Times New Roman"/>
          <w:kern w:val="0"/>
          <w14:ligatures w14:val="none"/>
        </w:rPr>
        <w:t>,</w:t>
      </w:r>
    </w:p>
    <w:p w14:paraId="6C79DF38" w14:textId="77777777" w:rsidR="00DE049F" w:rsidRPr="00DE049F" w:rsidRDefault="00DE049F" w:rsidP="00DE049F">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becomes natural to ask:</w:t>
      </w:r>
    </w:p>
    <w:p w14:paraId="1A75624E"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“Is there a specific </w:t>
      </w:r>
      <w:r w:rsidRPr="00DE049F">
        <w:rPr>
          <w:rFonts w:ascii="Times New Roman" w:eastAsia="Times New Roman" w:hAnsi="Times New Roman" w:cs="Times New Roman"/>
          <w:b/>
          <w:bCs/>
          <w:kern w:val="0"/>
          <w14:ligatures w14:val="none"/>
        </w:rPr>
        <w:t>seam scale</w:t>
      </w:r>
      <w:r w:rsidRPr="00DE049F">
        <w:rPr>
          <w:rFonts w:ascii="Times New Roman" w:eastAsia="Times New Roman" w:hAnsi="Times New Roman" w:cs="Times New Roman"/>
          <w:kern w:val="0"/>
          <w14:ligatures w14:val="none"/>
        </w:rPr>
        <w:t xml:space="preserve"> in galaxy size where this extra container gravity turns on?”</w:t>
      </w:r>
    </w:p>
    <w:p w14:paraId="244900A9" w14:textId="77777777" w:rsidR="00DE049F" w:rsidRPr="00DE049F" w:rsidRDefault="00DE049F" w:rsidP="00DE049F">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theory answer </w:t>
      </w:r>
      <w:proofErr w:type="gramStart"/>
      <w:r w:rsidRPr="00DE049F">
        <w:rPr>
          <w:rFonts w:ascii="Times New Roman" w:eastAsia="Times New Roman" w:hAnsi="Times New Roman" w:cs="Times New Roman"/>
          <w:kern w:val="0"/>
          <w14:ligatures w14:val="none"/>
        </w:rPr>
        <w:t>is:</w:t>
      </w:r>
      <w:proofErr w:type="gramEnd"/>
      <w:r w:rsidRPr="00DE049F">
        <w:rPr>
          <w:rFonts w:ascii="Times New Roman" w:eastAsia="Times New Roman" w:hAnsi="Times New Roman" w:cs="Times New Roman"/>
          <w:kern w:val="0"/>
          <w14:ligatures w14:val="none"/>
        </w:rPr>
        <w:t xml:space="preserve"> </w:t>
      </w:r>
      <w:r w:rsidRPr="00DE049F">
        <w:rPr>
          <w:rFonts w:ascii="Times New Roman" w:eastAsia="Times New Roman" w:hAnsi="Times New Roman" w:cs="Times New Roman"/>
          <w:b/>
          <w:bCs/>
          <w:kern w:val="0"/>
          <w14:ligatures w14:val="none"/>
        </w:rPr>
        <w:t>yes — a Milky-Way–like radius in the +2 band.</w:t>
      </w:r>
    </w:p>
    <w:p w14:paraId="1FAB2152" w14:textId="77777777" w:rsidR="00DE049F" w:rsidRPr="00DE049F" w:rsidRDefault="00DE049F" w:rsidP="00DE049F">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that is exactly what the T3/T3B lensing analyses were designed to test.</w:t>
      </w:r>
    </w:p>
    <w:p w14:paraId="032A1D0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the next subsection, we’ll make that explicit: how the same “Milky Way as hinge” logic that showed up in the context-ladder work feeds into a concrete, falsifiable prediction about where dark-matter-like activation should appear in galaxy–galaxy lensing.</w:t>
      </w:r>
    </w:p>
    <w:p w14:paraId="523DFE51" w14:textId="77777777" w:rsidR="00036D41" w:rsidRDefault="00036D41"/>
    <w:p w14:paraId="16F73CEB"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7228"/>
      <w:r w:rsidRPr="00DE049F">
        <w:rPr>
          <w:rFonts w:ascii="Times New Roman" w:eastAsia="Times New Roman" w:hAnsi="Times New Roman" w:cs="Times New Roman"/>
          <w:b/>
          <w:bCs/>
          <w:kern w:val="0"/>
          <w:sz w:val="27"/>
          <w:szCs w:val="27"/>
          <w14:ligatures w14:val="none"/>
        </w:rPr>
        <w:t>5.3 The Milky Way as the +2↔+3 seam scale</w:t>
      </w:r>
      <w:bookmarkEnd w:id="22"/>
    </w:p>
    <w:p w14:paraId="25E8B66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We’ve said that “dark matter” should be read as </w:t>
      </w:r>
      <w:r w:rsidRPr="00DE049F">
        <w:rPr>
          <w:rFonts w:ascii="Times New Roman" w:eastAsia="Times New Roman" w:hAnsi="Times New Roman" w:cs="Times New Roman"/>
          <w:b/>
          <w:bCs/>
          <w:kern w:val="0"/>
          <w14:ligatures w14:val="none"/>
        </w:rPr>
        <w:t>+2↔+3 container gravity</w:t>
      </w:r>
      <w:r w:rsidRPr="00DE049F">
        <w:rPr>
          <w:rFonts w:ascii="Times New Roman" w:eastAsia="Times New Roman" w:hAnsi="Times New Roman" w:cs="Times New Roman"/>
          <w:kern w:val="0"/>
          <w14:ligatures w14:val="none"/>
        </w:rPr>
        <w:t>. That still leaves a very sharp question:</w:t>
      </w:r>
    </w:p>
    <w:p w14:paraId="6BAA354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Is there a </w:t>
      </w:r>
      <w:r w:rsidRPr="00DE049F">
        <w:rPr>
          <w:rFonts w:ascii="Times New Roman" w:eastAsia="Times New Roman" w:hAnsi="Times New Roman" w:cs="Times New Roman"/>
          <w:i/>
          <w:iCs/>
          <w:kern w:val="0"/>
          <w14:ligatures w14:val="none"/>
        </w:rPr>
        <w:t>specific</w:t>
      </w:r>
      <w:r w:rsidRPr="00DE049F">
        <w:rPr>
          <w:rFonts w:ascii="Times New Roman" w:eastAsia="Times New Roman" w:hAnsi="Times New Roman" w:cs="Times New Roman"/>
          <w:kern w:val="0"/>
          <w14:ligatures w14:val="none"/>
        </w:rPr>
        <w:t xml:space="preserve"> galaxy size at which this extra container gravity should “switch on” in a clean, detectable way?</w:t>
      </w:r>
    </w:p>
    <w:p w14:paraId="7BCAD6E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theory’s answer is yes: a </w:t>
      </w:r>
      <w:r w:rsidRPr="00DE049F">
        <w:rPr>
          <w:rFonts w:ascii="Times New Roman" w:eastAsia="Times New Roman" w:hAnsi="Times New Roman" w:cs="Times New Roman"/>
          <w:b/>
          <w:bCs/>
          <w:kern w:val="0"/>
          <w14:ligatures w14:val="none"/>
        </w:rPr>
        <w:t>Milky-Way–like radius</w:t>
      </w:r>
      <w:r w:rsidRPr="00DE049F">
        <w:rPr>
          <w:rFonts w:ascii="Times New Roman" w:eastAsia="Times New Roman" w:hAnsi="Times New Roman" w:cs="Times New Roman"/>
          <w:kern w:val="0"/>
          <w14:ligatures w14:val="none"/>
        </w:rPr>
        <w:t xml:space="preserve"> acts as the seam between +2 (galactic disk) and +3 (cosmic shell). That’s not a poetic choice — it comes from the same context-ladder / GM logic you’ve already used elsewhere, and it shows up both in your CL work and in the T3/T3B lensing results.</w:t>
      </w:r>
    </w:p>
    <w:p w14:paraId="2FA374B3"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0EA86A">
          <v:rect id="_x0000_i1090" style="width:0;height:1.5pt" o:hralign="center" o:hrstd="t" o:hr="t" fillcolor="#a0a0a0" stroked="f"/>
        </w:pict>
      </w:r>
    </w:p>
    <w:p w14:paraId="2CC0B897"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5.3.1 Milky Way as the canonical +2 container</w:t>
      </w:r>
    </w:p>
    <w:p w14:paraId="7876503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Within the ladder, +2 is not “any galaxy”; it’s specifically </w:t>
      </w:r>
      <w:r w:rsidRPr="00DE049F">
        <w:rPr>
          <w:rFonts w:ascii="Times New Roman" w:eastAsia="Times New Roman" w:hAnsi="Times New Roman" w:cs="Times New Roman"/>
          <w:b/>
          <w:bCs/>
          <w:kern w:val="0"/>
          <w14:ligatures w14:val="none"/>
        </w:rPr>
        <w:t>Milky-Way–scale containers</w:t>
      </w:r>
      <w:r w:rsidRPr="00DE049F">
        <w:rPr>
          <w:rFonts w:ascii="Times New Roman" w:eastAsia="Times New Roman" w:hAnsi="Times New Roman" w:cs="Times New Roman"/>
          <w:kern w:val="0"/>
          <w14:ligatures w14:val="none"/>
        </w:rPr>
        <w:t>:</w:t>
      </w:r>
    </w:p>
    <w:p w14:paraId="6DF06C9A" w14:textId="77777777" w:rsidR="00DE049F" w:rsidRPr="00DE049F" w:rsidRDefault="00DE049F" w:rsidP="00DE049F">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Your +2 CL analysis treats the Milky Way as the </w:t>
      </w:r>
      <w:r w:rsidRPr="00DE049F">
        <w:rPr>
          <w:rFonts w:ascii="Times New Roman" w:eastAsia="Times New Roman" w:hAnsi="Times New Roman" w:cs="Times New Roman"/>
          <w:b/>
          <w:bCs/>
          <w:kern w:val="0"/>
          <w14:ligatures w14:val="none"/>
        </w:rPr>
        <w:t>reference disk</w:t>
      </w:r>
      <w:r w:rsidRPr="00DE049F">
        <w:rPr>
          <w:rFonts w:ascii="Times New Roman" w:eastAsia="Times New Roman" w:hAnsi="Times New Roman" w:cs="Times New Roman"/>
          <w:kern w:val="0"/>
          <w14:ligatures w14:val="none"/>
        </w:rPr>
        <w:t>:</w:t>
      </w:r>
    </w:p>
    <w:p w14:paraId="3B833E51" w14:textId="77777777" w:rsidR="00DE049F" w:rsidRPr="00DE049F" w:rsidRDefault="00DE049F" w:rsidP="00DE049F">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 I intensity maps, star-forming regions, and turbulence statistics in nearby spirals show finite fractal windows with GM pivots in the </w:t>
      </w:r>
      <w:r w:rsidRPr="00DE049F">
        <w:rPr>
          <w:rFonts w:ascii="Times New Roman" w:eastAsia="Times New Roman" w:hAnsi="Times New Roman" w:cs="Times New Roman"/>
          <w:b/>
          <w:bCs/>
          <w:kern w:val="0"/>
          <w14:ligatures w14:val="none"/>
        </w:rPr>
        <w:t>kpc</w:t>
      </w:r>
      <w:r w:rsidRPr="00DE049F">
        <w:rPr>
          <w:rFonts w:ascii="Times New Roman" w:eastAsia="Times New Roman" w:hAnsi="Times New Roman" w:cs="Times New Roman"/>
          <w:kern w:val="0"/>
          <w14:ligatures w14:val="none"/>
        </w:rPr>
        <w:t xml:space="preserve"> range (e.g., ~0.3–1 kpc, and 1–4 kpc).</w:t>
      </w:r>
    </w:p>
    <w:p w14:paraId="34FA7255" w14:textId="77777777" w:rsidR="00DE049F" w:rsidRPr="00DE049F" w:rsidRDefault="00DE049F" w:rsidP="00DE049F">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Many of these windows have effective fractal dimension D ≈ 2, consistent with </w:t>
      </w:r>
      <w:r w:rsidRPr="00DE049F">
        <w:rPr>
          <w:rFonts w:ascii="Times New Roman" w:eastAsia="Times New Roman" w:hAnsi="Times New Roman" w:cs="Times New Roman"/>
          <w:b/>
          <w:bCs/>
          <w:kern w:val="0"/>
          <w14:ligatures w14:val="none"/>
        </w:rPr>
        <w:t>thin disks / boundary-dominated geometry</w:t>
      </w:r>
      <w:r w:rsidRPr="00DE049F">
        <w:rPr>
          <w:rFonts w:ascii="Times New Roman" w:eastAsia="Times New Roman" w:hAnsi="Times New Roman" w:cs="Times New Roman"/>
          <w:kern w:val="0"/>
          <w14:ligatures w14:val="none"/>
        </w:rPr>
        <w:t xml:space="preserve"> — exactly what the ladder says +2 should look like.</w:t>
      </w:r>
    </w:p>
    <w:p w14:paraId="0700F69B" w14:textId="77777777" w:rsidR="00DE049F" w:rsidRPr="00DE049F" w:rsidRDefault="00DE049F" w:rsidP="00DE049F">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that CL volume, Milky-Way–scale disks are singled out as:</w:t>
      </w:r>
    </w:p>
    <w:p w14:paraId="4B0155F9" w14:textId="77777777" w:rsidR="00DE049F" w:rsidRPr="00DE049F" w:rsidRDefault="00DE049F" w:rsidP="00DE049F">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canonical +2 container</w:t>
      </w:r>
      <w:r w:rsidRPr="00DE049F">
        <w:rPr>
          <w:rFonts w:ascii="Times New Roman" w:eastAsia="Times New Roman" w:hAnsi="Times New Roman" w:cs="Times New Roman"/>
          <w:kern w:val="0"/>
          <w14:ligatures w14:val="none"/>
        </w:rPr>
        <w:t xml:space="preserve"> for our vantage,</w:t>
      </w:r>
    </w:p>
    <w:p w14:paraId="0D4C1E1B" w14:textId="77777777" w:rsidR="00DE049F" w:rsidRPr="00DE049F" w:rsidRDefault="00DE049F" w:rsidP="00DE049F">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GM-based seams tying them to inner bands (e.g. UGM → +1 → +2 bridges) and to the +3 shell.</w:t>
      </w:r>
    </w:p>
    <w:p w14:paraId="3C2BB3D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 structurally:</w:t>
      </w:r>
    </w:p>
    <w:p w14:paraId="739E5A1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“+2” in our ladder is not an abstract symbol; it has a concrete reference: Milky-Way–like galaxies, with characteristic radii of a few to ~ten kiloparsecs.</w:t>
      </w:r>
    </w:p>
    <w:p w14:paraId="1CF376F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 sets up the idea that a </w:t>
      </w:r>
      <w:r w:rsidRPr="00DE049F">
        <w:rPr>
          <w:rFonts w:ascii="Times New Roman" w:eastAsia="Times New Roman" w:hAnsi="Times New Roman" w:cs="Times New Roman"/>
          <w:b/>
          <w:bCs/>
          <w:kern w:val="0"/>
          <w14:ligatures w14:val="none"/>
        </w:rPr>
        <w:t>Milky-Way radius</w:t>
      </w:r>
      <w:r w:rsidRPr="00DE049F">
        <w:rPr>
          <w:rFonts w:ascii="Times New Roman" w:eastAsia="Times New Roman" w:hAnsi="Times New Roman" w:cs="Times New Roman"/>
          <w:kern w:val="0"/>
          <w14:ligatures w14:val="none"/>
        </w:rPr>
        <w:t xml:space="preserve"> should be the natural scale at which +2 meets +3, just as UGM is the natural scale at which 0 meets +1.</w:t>
      </w:r>
    </w:p>
    <w:p w14:paraId="43284570"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5FAE05">
          <v:rect id="_x0000_i1091" style="width:0;height:1.5pt" o:hralign="center" o:hrstd="t" o:hr="t" fillcolor="#a0a0a0" stroked="f"/>
        </w:pict>
      </w:r>
    </w:p>
    <w:p w14:paraId="7AFCB3BF"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5.3.2 CL evidence for a Milky-Way-scale seam</w:t>
      </w:r>
    </w:p>
    <w:p w14:paraId="4B88B35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the +2 CL document and the synergy sections, you already see hints that </w:t>
      </w:r>
      <w:r w:rsidRPr="00DE049F">
        <w:rPr>
          <w:rFonts w:ascii="Times New Roman" w:eastAsia="Times New Roman" w:hAnsi="Times New Roman" w:cs="Times New Roman"/>
          <w:b/>
          <w:bCs/>
          <w:kern w:val="0"/>
          <w14:ligatures w14:val="none"/>
        </w:rPr>
        <w:t>~a few kpc</w:t>
      </w:r>
      <w:r w:rsidRPr="00DE049F">
        <w:rPr>
          <w:rFonts w:ascii="Times New Roman" w:eastAsia="Times New Roman" w:hAnsi="Times New Roman" w:cs="Times New Roman"/>
          <w:kern w:val="0"/>
          <w14:ligatures w14:val="none"/>
        </w:rPr>
        <w:t xml:space="preserve"> is a special scale:</w:t>
      </w:r>
    </w:p>
    <w:p w14:paraId="56546A9E" w14:textId="77777777" w:rsidR="00DE049F" w:rsidRPr="00DE049F" w:rsidRDefault="00DE049F" w:rsidP="00DE049F">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GM pivots in the </w:t>
      </w:r>
      <w:proofErr w:type="gramStart"/>
      <w:r w:rsidRPr="00DE049F">
        <w:rPr>
          <w:rFonts w:ascii="Times New Roman" w:eastAsia="Times New Roman" w:hAnsi="Times New Roman" w:cs="Times New Roman"/>
          <w:kern w:val="0"/>
          <w14:ligatures w14:val="none"/>
        </w:rPr>
        <w:t>+2 band</w:t>
      </w:r>
      <w:proofErr w:type="gramEnd"/>
      <w:r w:rsidRPr="00DE049F">
        <w:rPr>
          <w:rFonts w:ascii="Times New Roman" w:eastAsia="Times New Roman" w:hAnsi="Times New Roman" w:cs="Times New Roman"/>
          <w:kern w:val="0"/>
          <w14:ligatures w14:val="none"/>
        </w:rPr>
        <w:t xml:space="preserve"> cluster around:</w:t>
      </w:r>
    </w:p>
    <w:p w14:paraId="7F8B05B6"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~1 kpc (inner disk structures),</w:t>
      </w:r>
    </w:p>
    <w:p w14:paraId="136720EA"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~3–4 kpc (larger-scale disk and bar features),</w:t>
      </w:r>
      <w:r w:rsidRPr="00DE049F">
        <w:rPr>
          <w:rFonts w:ascii="Times New Roman" w:eastAsia="Times New Roman" w:hAnsi="Times New Roman" w:cs="Times New Roman"/>
          <w:kern w:val="0"/>
          <w14:ligatures w14:val="none"/>
        </w:rPr>
        <w:br/>
        <w:t xml:space="preserve">with many windows overlapping the </w:t>
      </w:r>
      <w:r w:rsidRPr="00DE049F">
        <w:rPr>
          <w:rFonts w:ascii="Times New Roman" w:eastAsia="Times New Roman" w:hAnsi="Times New Roman" w:cs="Times New Roman"/>
          <w:b/>
          <w:bCs/>
          <w:kern w:val="0"/>
          <w14:ligatures w14:val="none"/>
        </w:rPr>
        <w:t>4–7 kpc</w:t>
      </w:r>
      <w:r w:rsidRPr="00DE049F">
        <w:rPr>
          <w:rFonts w:ascii="Times New Roman" w:eastAsia="Times New Roman" w:hAnsi="Times New Roman" w:cs="Times New Roman"/>
          <w:kern w:val="0"/>
          <w14:ligatures w14:val="none"/>
        </w:rPr>
        <w:t xml:space="preserve"> region.</w:t>
      </w:r>
    </w:p>
    <w:p w14:paraId="766665FB" w14:textId="77777777" w:rsidR="00DE049F" w:rsidRPr="00DE049F" w:rsidRDefault="00DE049F" w:rsidP="00DE049F">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plot log-scales for:</w:t>
      </w:r>
    </w:p>
    <w:p w14:paraId="51633822"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 II region distributions,</w:t>
      </w:r>
    </w:p>
    <w:p w14:paraId="666D4432"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star-forming complexes,</w:t>
      </w:r>
    </w:p>
    <w:p w14:paraId="08DE15D3"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other large-scale ISM structures,</w:t>
      </w:r>
      <w:r w:rsidRPr="00DE049F">
        <w:rPr>
          <w:rFonts w:ascii="Times New Roman" w:eastAsia="Times New Roman" w:hAnsi="Times New Roman" w:cs="Times New Roman"/>
          <w:kern w:val="0"/>
          <w14:ligatures w14:val="none"/>
        </w:rPr>
        <w:br/>
        <w:t>you find:</w:t>
      </w:r>
    </w:p>
    <w:p w14:paraId="4AF7E318"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finite windows whose GMs fall at </w:t>
      </w:r>
      <w:r w:rsidRPr="00DE049F">
        <w:rPr>
          <w:rFonts w:ascii="Times New Roman" w:eastAsia="Times New Roman" w:hAnsi="Times New Roman" w:cs="Times New Roman"/>
          <w:b/>
          <w:bCs/>
          <w:kern w:val="0"/>
          <w14:ligatures w14:val="none"/>
        </w:rPr>
        <w:t>a few kpc</w:t>
      </w:r>
      <w:r w:rsidRPr="00DE049F">
        <w:rPr>
          <w:rFonts w:ascii="Times New Roman" w:eastAsia="Times New Roman" w:hAnsi="Times New Roman" w:cs="Times New Roman"/>
          <w:kern w:val="0"/>
          <w14:ligatures w14:val="none"/>
        </w:rPr>
        <w:t>,</w:t>
      </w:r>
    </w:p>
    <w:p w14:paraId="22CFE657"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matching a Milky-Way–like stellar disk radius.</w:t>
      </w:r>
    </w:p>
    <w:p w14:paraId="1CC44A2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the ladder language, this is the outer analogue of the UGM clustering:</w:t>
      </w:r>
    </w:p>
    <w:p w14:paraId="315EB7DB" w14:textId="77777777" w:rsidR="00DE049F" w:rsidRPr="00DE049F" w:rsidRDefault="00DE049F" w:rsidP="00DE049F">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(~0.12 mm) is the 0-band hinge, derived from Planck–Universe GM and independently supported by fractal windows across many inner domains.</w:t>
      </w:r>
    </w:p>
    <w:p w14:paraId="19C00AAD" w14:textId="77777777" w:rsidR="00DE049F" w:rsidRPr="00DE049F" w:rsidRDefault="00DE049F" w:rsidP="00DE049F">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b/>
          <w:bCs/>
          <w:kern w:val="0"/>
          <w14:ligatures w14:val="none"/>
        </w:rPr>
        <w:t>few-kpc Milky-Way radius</w:t>
      </w:r>
      <w:r w:rsidRPr="00DE049F">
        <w:rPr>
          <w:rFonts w:ascii="Times New Roman" w:eastAsia="Times New Roman" w:hAnsi="Times New Roman" w:cs="Times New Roman"/>
          <w:kern w:val="0"/>
          <w14:ligatures w14:val="none"/>
        </w:rPr>
        <w:t xml:space="preserve"> is the +2-band hinge, independently supported by fractal windows and GM pivots in galaxy disks.</w:t>
      </w:r>
    </w:p>
    <w:p w14:paraId="7766589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before you ever touch lensing data, the CL work is already telling you:</w:t>
      </w:r>
    </w:p>
    <w:p w14:paraId="2C60F56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“There is a structurally singled-out galaxy size scale — Milky-Way–like — where +2’s boundary geometry is particularly clean and 2D-like, and its GM seams to inner/outer bands line up.”</w:t>
      </w:r>
    </w:p>
    <w:p w14:paraId="1EB3C0A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exactly where you’d expect the +3 container’s gravity to </w:t>
      </w:r>
      <w:proofErr w:type="gramStart"/>
      <w:r w:rsidRPr="00DE049F">
        <w:rPr>
          <w:rFonts w:ascii="Times New Roman" w:eastAsia="Times New Roman" w:hAnsi="Times New Roman" w:cs="Times New Roman"/>
          <w:kern w:val="0"/>
          <w14:ligatures w14:val="none"/>
        </w:rPr>
        <w:t>couple</w:t>
      </w:r>
      <w:proofErr w:type="gramEnd"/>
      <w:r w:rsidRPr="00DE049F">
        <w:rPr>
          <w:rFonts w:ascii="Times New Roman" w:eastAsia="Times New Roman" w:hAnsi="Times New Roman" w:cs="Times New Roman"/>
          <w:kern w:val="0"/>
          <w14:ligatures w14:val="none"/>
        </w:rPr>
        <w:t xml:space="preserve"> most cleanly.</w:t>
      </w:r>
    </w:p>
    <w:p w14:paraId="70F24B50"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A3C28C">
          <v:rect id="_x0000_i1092" style="width:0;height:1.5pt" o:hralign="center" o:hrstd="t" o:hr="t" fillcolor="#a0a0a0" stroked="f"/>
        </w:pict>
      </w:r>
    </w:p>
    <w:p w14:paraId="1A401FF2"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5.3.3 T3/T3B: treating Milky Way radius as a testable seam</w:t>
      </w:r>
    </w:p>
    <w:p w14:paraId="29163F5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 and T3B take that CL intuition and turn it into a </w:t>
      </w:r>
      <w:r w:rsidRPr="00DE049F">
        <w:rPr>
          <w:rFonts w:ascii="Times New Roman" w:eastAsia="Times New Roman" w:hAnsi="Times New Roman" w:cs="Times New Roman"/>
          <w:b/>
          <w:bCs/>
          <w:kern w:val="0"/>
          <w14:ligatures w14:val="none"/>
        </w:rPr>
        <w:t>concrete, falsifiable prediction</w:t>
      </w:r>
      <w:r w:rsidRPr="00DE049F">
        <w:rPr>
          <w:rFonts w:ascii="Times New Roman" w:eastAsia="Times New Roman" w:hAnsi="Times New Roman" w:cs="Times New Roman"/>
          <w:kern w:val="0"/>
          <w14:ligatures w14:val="none"/>
        </w:rPr>
        <w:t xml:space="preserve"> about galaxy–galaxy lensing:</w:t>
      </w:r>
    </w:p>
    <w:p w14:paraId="55889777" w14:textId="77777777" w:rsidR="00DE049F" w:rsidRPr="00DE049F" w:rsidRDefault="00DE049F" w:rsidP="00DE049F">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w:t>
      </w:r>
    </w:p>
    <w:p w14:paraId="7427862C" w14:textId="77777777" w:rsidR="00DE049F" w:rsidRPr="00DE049F" w:rsidRDefault="00DE049F" w:rsidP="00DE049F">
      <w:pPr>
        <w:numPr>
          <w:ilvl w:val="1"/>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Measures </w:t>
      </w:r>
      <w:r w:rsidRPr="00DE049F">
        <w:rPr>
          <w:rFonts w:ascii="Times New Roman" w:eastAsia="Times New Roman" w:hAnsi="Times New Roman" w:cs="Times New Roman"/>
          <w:b/>
          <w:bCs/>
          <w:kern w:val="0"/>
          <w14:ligatures w14:val="none"/>
        </w:rPr>
        <w:t>lensing plateau amplitudes</w:t>
      </w:r>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A_\</w:t>
      </w:r>
      <w:proofErr w:type="gramEnd"/>
      <w:r w:rsidRPr="00DE049F">
        <w:rPr>
          <w:rFonts w:ascii="Times New Roman" w:eastAsia="Times New Roman" w:hAnsi="Times New Roman" w:cs="Times New Roman"/>
          <w:kern w:val="0"/>
          <w14:ligatures w14:val="none"/>
        </w:rPr>
        <w:t>theta) as a function of galaxy size (R_G) at fixed stellar mass.</w:t>
      </w:r>
    </w:p>
    <w:p w14:paraId="2B532CF0" w14:textId="77777777" w:rsidR="00DE049F" w:rsidRPr="00DE049F" w:rsidRDefault="00DE049F" w:rsidP="00DE049F">
      <w:pPr>
        <w:numPr>
          <w:ilvl w:val="1"/>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Finds:</w:t>
      </w:r>
    </w:p>
    <w:p w14:paraId="30EFBCD8"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mid- and high-mass bins, </w:t>
      </w:r>
      <w:r w:rsidRPr="00DE049F">
        <w:rPr>
          <w:rFonts w:ascii="Times New Roman" w:eastAsia="Times New Roman" w:hAnsi="Times New Roman" w:cs="Times New Roman"/>
          <w:b/>
          <w:bCs/>
          <w:kern w:val="0"/>
          <w14:ligatures w14:val="none"/>
        </w:rPr>
        <w:t>positive size slopes</w:t>
      </w:r>
      <w:r w:rsidRPr="00DE049F">
        <w:rPr>
          <w:rFonts w:ascii="Times New Roman" w:eastAsia="Times New Roman" w:hAnsi="Times New Roman" w:cs="Times New Roman"/>
          <w:kern w:val="0"/>
          <w14:ligatures w14:val="none"/>
        </w:rPr>
        <w:t xml:space="preserve"> — larger galaxies have higher plateau amplitudes.</w:t>
      </w:r>
    </w:p>
    <w:p w14:paraId="782C7325"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low-mass bins, no such activation.</w:t>
      </w:r>
    </w:p>
    <w:p w14:paraId="5C4A59FC" w14:textId="77777777" w:rsidR="00DE049F" w:rsidRPr="00DE049F" w:rsidRDefault="00DE049F" w:rsidP="00DE049F">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w:t>
      </w:r>
    </w:p>
    <w:p w14:paraId="2B6B0904" w14:textId="77777777" w:rsidR="00DE049F" w:rsidRPr="00DE049F" w:rsidRDefault="00DE049F" w:rsidP="00DE049F">
      <w:pPr>
        <w:numPr>
          <w:ilvl w:val="1"/>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Explicitly introduces a </w:t>
      </w:r>
      <w:r w:rsidRPr="00DE049F">
        <w:rPr>
          <w:rFonts w:ascii="Times New Roman" w:eastAsia="Times New Roman" w:hAnsi="Times New Roman" w:cs="Times New Roman"/>
          <w:b/>
          <w:bCs/>
          <w:kern w:val="0"/>
          <w14:ligatures w14:val="none"/>
        </w:rPr>
        <w:t>Milky-Way–anchored activation variable</w:t>
      </w:r>
      <w:r w:rsidRPr="00DE049F">
        <w:rPr>
          <w:rFonts w:ascii="Times New Roman" w:eastAsia="Times New Roman" w:hAnsi="Times New Roman" w:cs="Times New Roman"/>
          <w:kern w:val="0"/>
          <w14:ligatures w14:val="none"/>
        </w:rPr>
        <w:t>:</w:t>
      </w:r>
    </w:p>
    <w:p w14:paraId="4445AA95"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(x = R_G /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w:t>
      </w:r>
    </w:p>
    <w:p w14:paraId="3FADDE96"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 activation fraction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fraction of galaxies with (x \</w:t>
      </w:r>
      <w:proofErr w:type="spellStart"/>
      <w:r w:rsidRPr="00DE049F">
        <w:rPr>
          <w:rFonts w:ascii="Times New Roman" w:eastAsia="Times New Roman" w:hAnsi="Times New Roman" w:cs="Times New Roman"/>
          <w:kern w:val="0"/>
          <w14:ligatures w14:val="none"/>
        </w:rPr>
        <w:t>ge</w:t>
      </w:r>
      <w:proofErr w:type="spellEnd"/>
      <w:r w:rsidRPr="00DE049F">
        <w:rPr>
          <w:rFonts w:ascii="Times New Roman" w:eastAsia="Times New Roman" w:hAnsi="Times New Roman" w:cs="Times New Roman"/>
          <w:kern w:val="0"/>
          <w14:ligatures w14:val="none"/>
        </w:rPr>
        <w:t xml:space="preserve"> 1) in each stack.</w:t>
      </w:r>
    </w:p>
    <w:p w14:paraId="0C40ECC6" w14:textId="77777777" w:rsidR="00DE049F" w:rsidRPr="00DE049F" w:rsidRDefault="00DE049F" w:rsidP="00DE049F">
      <w:pPr>
        <w:numPr>
          <w:ilvl w:val="1"/>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Compares two models for plateau amplitude (A_\theta):</w:t>
      </w:r>
    </w:p>
    <w:p w14:paraId="31C817F6"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Size-only: (A_\theta = </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xml:space="preserve"> + </w:t>
      </w:r>
      <w:proofErr w:type="spellStart"/>
      <w:r w:rsidRPr="00DE049F">
        <w:rPr>
          <w:rFonts w:ascii="Times New Roman" w:eastAsia="Times New Roman" w:hAnsi="Times New Roman" w:cs="Times New Roman"/>
          <w:kern w:val="0"/>
          <w14:ligatures w14:val="none"/>
        </w:rPr>
        <w:t>b_m</w:t>
      </w:r>
      <w:proofErr w:type="spellEnd"/>
      <w:r w:rsidRPr="00DE049F">
        <w:rPr>
          <w:rFonts w:ascii="Times New Roman" w:eastAsia="Times New Roman" w:hAnsi="Times New Roman" w:cs="Times New Roman"/>
          <w:kern w:val="0"/>
          <w14:ligatures w14:val="none"/>
        </w:rPr>
        <w:t xml:space="preserve"> R_G).</w:t>
      </w:r>
    </w:p>
    <w:p w14:paraId="644BFC66"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(A_\theta = </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xml:space="preserve"> + </w:t>
      </w:r>
      <w:proofErr w:type="spellStart"/>
      <w:r w:rsidRPr="00DE049F">
        <w:rPr>
          <w:rFonts w:ascii="Times New Roman" w:eastAsia="Times New Roman" w:hAnsi="Times New Roman" w:cs="Times New Roman"/>
          <w:kern w:val="0"/>
          <w14:ligatures w14:val="none"/>
        </w:rPr>
        <w:t>b_m</w:t>
      </w:r>
      <w:proofErr w:type="spellEnd"/>
      <w:r w:rsidRPr="00DE049F">
        <w:rPr>
          <w:rFonts w:ascii="Times New Roman" w:eastAsia="Times New Roman" w:hAnsi="Times New Roman" w:cs="Times New Roman"/>
          <w:kern w:val="0"/>
          <w14:ligatures w14:val="none"/>
        </w:rPr>
        <w:t xml:space="preserve"> R_G + </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w:t>
      </w:r>
    </w:p>
    <w:p w14:paraId="521ED28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results (especially in DR5) are sharp:</w:t>
      </w:r>
    </w:p>
    <w:p w14:paraId="03809B4F" w14:textId="77777777" w:rsidR="00DE049F" w:rsidRPr="00DE049F" w:rsidRDefault="00DE049F" w:rsidP="00DE049F">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a </w:t>
      </w:r>
      <w:r w:rsidRPr="00DE049F">
        <w:rPr>
          <w:rFonts w:ascii="Times New Roman" w:eastAsia="Times New Roman" w:hAnsi="Times New Roman" w:cs="Times New Roman"/>
          <w:b/>
          <w:bCs/>
          <w:kern w:val="0"/>
          <w14:ligatures w14:val="none"/>
        </w:rPr>
        <w:t>strong preference</w:t>
      </w:r>
      <w:r w:rsidRPr="00DE049F">
        <w:rPr>
          <w:rFonts w:ascii="Times New Roman" w:eastAsia="Times New Roman" w:hAnsi="Times New Roman" w:cs="Times New Roman"/>
          <w:kern w:val="0"/>
          <w14:ligatures w14:val="none"/>
        </w:rPr>
        <w:t xml:space="preserve"> for the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model over the size-only model:</w:t>
      </w:r>
    </w:p>
    <w:p w14:paraId="77D2D3A1" w14:textId="77777777" w:rsidR="00DE049F" w:rsidRPr="00DE049F" w:rsidRDefault="00DE049F" w:rsidP="00DE049F">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summed ΔAIC ≈ 160+ in </w:t>
      </w:r>
      <w:proofErr w:type="spellStart"/>
      <w:r w:rsidRPr="00DE049F">
        <w:rPr>
          <w:rFonts w:ascii="Times New Roman" w:eastAsia="Times New Roman" w:hAnsi="Times New Roman" w:cs="Times New Roman"/>
          <w:kern w:val="0"/>
          <w14:ligatures w14:val="none"/>
        </w:rPr>
        <w:t>favour</w:t>
      </w:r>
      <w:proofErr w:type="spellEnd"/>
      <w:r w:rsidRPr="00DE049F">
        <w:rPr>
          <w:rFonts w:ascii="Times New Roman" w:eastAsia="Times New Roman" w:hAnsi="Times New Roman" w:cs="Times New Roman"/>
          <w:kern w:val="0"/>
          <w14:ligatures w14:val="none"/>
        </w:rPr>
        <w:t xml:space="preserve"> of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w:t>
      </w:r>
    </w:p>
    <w:p w14:paraId="6E0DAE96" w14:textId="77777777" w:rsidR="00DE049F" w:rsidRPr="00DE049F" w:rsidRDefault="00DE049F" w:rsidP="00DE049F">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best-fit Milky Way radius</w:t>
      </w:r>
      <w:r w:rsidRPr="00DE049F">
        <w:rPr>
          <w:rFonts w:ascii="Times New Roman" w:eastAsia="Times New Roman" w:hAnsi="Times New Roman" w:cs="Times New Roman"/>
          <w:kern w:val="0"/>
          <w14:ligatures w14:val="none"/>
        </w:rPr>
        <w:t xml:space="preserve"> in this activation term lands in the </w:t>
      </w:r>
      <w:r w:rsidRPr="00DE049F">
        <w:rPr>
          <w:rFonts w:ascii="Times New Roman" w:eastAsia="Times New Roman" w:hAnsi="Times New Roman" w:cs="Times New Roman"/>
          <w:b/>
          <w:bCs/>
          <w:kern w:val="0"/>
          <w14:ligatures w14:val="none"/>
        </w:rPr>
        <w:t>4–7 kpc</w:t>
      </w:r>
      <w:r w:rsidRPr="00DE049F">
        <w:rPr>
          <w:rFonts w:ascii="Times New Roman" w:eastAsia="Times New Roman" w:hAnsi="Times New Roman" w:cs="Times New Roman"/>
          <w:kern w:val="0"/>
          <w14:ligatures w14:val="none"/>
        </w:rPr>
        <w:t xml:space="preserve"> range, with a peak near ~6 kpc.</w:t>
      </w:r>
    </w:p>
    <w:p w14:paraId="1DEFAE4D" w14:textId="77777777" w:rsidR="00DE049F" w:rsidRPr="00DE049F" w:rsidRDefault="00DE049F" w:rsidP="00DE049F">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Activation slopes (</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are positive in all relevant mass bins, especially mid/high — exactly what you’d expect if:</w:t>
      </w:r>
    </w:p>
    <w:p w14:paraId="0EFE728D" w14:textId="77777777" w:rsidR="00DE049F" w:rsidRPr="00DE049F" w:rsidRDefault="00DE049F" w:rsidP="00DE049F">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sub-MW galaxies (small x) are mostly “off,”</w:t>
      </w:r>
    </w:p>
    <w:p w14:paraId="527D5600" w14:textId="77777777" w:rsidR="00DE049F" w:rsidRPr="00DE049F" w:rsidRDefault="00DE049F" w:rsidP="00DE049F">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super-MW galaxies (x ≥ 1) pick up </w:t>
      </w:r>
      <w:r w:rsidRPr="00DE049F">
        <w:rPr>
          <w:rFonts w:ascii="Times New Roman" w:eastAsia="Times New Roman" w:hAnsi="Times New Roman" w:cs="Times New Roman"/>
          <w:b/>
          <w:bCs/>
          <w:kern w:val="0"/>
          <w14:ligatures w14:val="none"/>
        </w:rPr>
        <w:t>extra container gravity</w:t>
      </w:r>
      <w:r w:rsidRPr="00DE049F">
        <w:rPr>
          <w:rFonts w:ascii="Times New Roman" w:eastAsia="Times New Roman" w:hAnsi="Times New Roman" w:cs="Times New Roman"/>
          <w:kern w:val="0"/>
          <w14:ligatures w14:val="none"/>
        </w:rPr>
        <w:t xml:space="preserve"> from the +3 shell.</w:t>
      </w:r>
    </w:p>
    <w:p w14:paraId="2D59227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is more coverage-limited, but:</w:t>
      </w:r>
    </w:p>
    <w:p w14:paraId="4F8C926A" w14:textId="77777777" w:rsidR="00DE049F" w:rsidRPr="00DE049F" w:rsidRDefault="00DE049F" w:rsidP="00DE049F">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Applies the same activation model,</w:t>
      </w:r>
    </w:p>
    <w:p w14:paraId="5ED9BC28" w14:textId="77777777" w:rsidR="00DE049F" w:rsidRPr="00DE049F" w:rsidRDefault="00DE049F" w:rsidP="00DE049F">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Shows no contradiction with the DR5 result, and</w:t>
      </w:r>
    </w:p>
    <w:p w14:paraId="62142797" w14:textId="77777777" w:rsidR="00DE049F" w:rsidRPr="00DE049F" w:rsidRDefault="00DE049F" w:rsidP="00DE049F">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Exhibits the same “low-mass off, mid/high-mass on” pattern under strict gates.</w:t>
      </w:r>
    </w:p>
    <w:p w14:paraId="3A3FBCA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 in practice:</w:t>
      </w:r>
    </w:p>
    <w:p w14:paraId="3A3407C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When you treat Milky-Way radius as a seam scale and test whether an explicit activation at that scale improves lensing plateau fits, you find a strong detection in DR5, with the best-fit seam scale right where the +2 CL work said it should be (~4–7 kpc, </w:t>
      </w:r>
      <w:proofErr w:type="spellStart"/>
      <w:r w:rsidRPr="00DE049F">
        <w:rPr>
          <w:rFonts w:ascii="Times New Roman" w:eastAsia="Times New Roman" w:hAnsi="Times New Roman" w:cs="Times New Roman"/>
          <w:kern w:val="0"/>
          <w14:ligatures w14:val="none"/>
        </w:rPr>
        <w:t>centred</w:t>
      </w:r>
      <w:proofErr w:type="spellEnd"/>
      <w:r w:rsidRPr="00DE049F">
        <w:rPr>
          <w:rFonts w:ascii="Times New Roman" w:eastAsia="Times New Roman" w:hAnsi="Times New Roman" w:cs="Times New Roman"/>
          <w:kern w:val="0"/>
          <w14:ligatures w14:val="none"/>
        </w:rPr>
        <w:t xml:space="preserve"> around ~6 kpc).</w:t>
      </w:r>
    </w:p>
    <w:p w14:paraId="791AA22C"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6B2856">
          <v:rect id="_x0000_i1093" style="width:0;height:1.5pt" o:hralign="center" o:hrstd="t" o:hr="t" fillcolor="#a0a0a0" stroked="f"/>
        </w:pict>
      </w:r>
    </w:p>
    <w:p w14:paraId="0DCC6620"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5.3.4 The parallel with UGM–Earth</w:t>
      </w:r>
    </w:p>
    <w:p w14:paraId="7576A21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structure here mirrors the UGM–Earth story almost exactly:</w:t>
      </w:r>
    </w:p>
    <w:p w14:paraId="6334CBE7" w14:textId="77777777" w:rsidR="00DE049F" w:rsidRPr="00DE049F" w:rsidRDefault="00DE049F" w:rsidP="00DE049F">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Inner hinge</w:t>
      </w:r>
      <w:r w:rsidRPr="00DE049F">
        <w:rPr>
          <w:rFonts w:ascii="Times New Roman" w:eastAsia="Times New Roman" w:hAnsi="Times New Roman" w:cs="Times New Roman"/>
          <w:kern w:val="0"/>
          <w14:ligatures w14:val="none"/>
        </w:rPr>
        <w:t>:</w:t>
      </w:r>
    </w:p>
    <w:p w14:paraId="7B7F59D2"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(~0.12 mm) from Planck–Universe GM and CL clustering →</w:t>
      </w:r>
    </w:p>
    <w:p w14:paraId="5FA5C59F"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Lower size cutoff for CNS-bearing organisms →</w:t>
      </w:r>
    </w:p>
    <w:p w14:paraId="759B5A2C"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Sensory pixel →</w:t>
      </w:r>
    </w:p>
    <w:p w14:paraId="63DF3C06"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Hinge in feasibility geometry for Earth gravity.</w:t>
      </w:r>
    </w:p>
    <w:p w14:paraId="060E9DB5" w14:textId="77777777" w:rsidR="00DE049F" w:rsidRPr="00DE049F" w:rsidRDefault="00DE049F" w:rsidP="00DE049F">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Outer hinge</w:t>
      </w:r>
      <w:r w:rsidRPr="00DE049F">
        <w:rPr>
          <w:rFonts w:ascii="Times New Roman" w:eastAsia="Times New Roman" w:hAnsi="Times New Roman" w:cs="Times New Roman"/>
          <w:kern w:val="0"/>
          <w14:ligatures w14:val="none"/>
        </w:rPr>
        <w:t>:</w:t>
      </w:r>
    </w:p>
    <w:p w14:paraId="79C4CEF7"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Milky-Way radius (~a few kpc, best-fit ~6 kpc) from +2 CL GM pivots and T3B activation →</w:t>
      </w:r>
    </w:p>
    <w:p w14:paraId="0E44CC00"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Boundary between “no +3 activation” vs “+3 container gravity on” in lensing →</w:t>
      </w:r>
    </w:p>
    <w:p w14:paraId="0052CFA1"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Hinge in feasibility geometry for galaxy-scale gravity (what we call dark matter).</w:t>
      </w:r>
    </w:p>
    <w:p w14:paraId="03F40CB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both cases:</w:t>
      </w:r>
    </w:p>
    <w:p w14:paraId="44995972" w14:textId="77777777" w:rsidR="00DE049F" w:rsidRPr="00DE049F" w:rsidRDefault="00DE049F" w:rsidP="00DE049F">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seam scale is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chosen by hand to fit the data; it’s suggested by the </w:t>
      </w:r>
      <w:r w:rsidRPr="00DE049F">
        <w:rPr>
          <w:rFonts w:ascii="Times New Roman" w:eastAsia="Times New Roman" w:hAnsi="Times New Roman" w:cs="Times New Roman"/>
          <w:b/>
          <w:bCs/>
          <w:kern w:val="0"/>
          <w14:ligatures w14:val="none"/>
        </w:rPr>
        <w:t>CL work and the ladder logic</w:t>
      </w:r>
      <w:r w:rsidRPr="00DE049F">
        <w:rPr>
          <w:rFonts w:ascii="Times New Roman" w:eastAsia="Times New Roman" w:hAnsi="Times New Roman" w:cs="Times New Roman"/>
          <w:kern w:val="0"/>
          <w14:ligatures w14:val="none"/>
        </w:rPr>
        <w:t>.</w:t>
      </w:r>
    </w:p>
    <w:p w14:paraId="4A0947C3" w14:textId="77777777" w:rsidR="00DE049F" w:rsidRPr="00DE049F" w:rsidRDefault="00DE049F" w:rsidP="00DE049F">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then build an explicit activation model around that scale:</w:t>
      </w:r>
    </w:p>
    <w:p w14:paraId="6112D343" w14:textId="77777777" w:rsidR="00DE049F" w:rsidRPr="00DE049F" w:rsidRDefault="00DE049F" w:rsidP="00DE049F">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data </w:t>
      </w:r>
      <w:proofErr w:type="gramStart"/>
      <w:r w:rsidRPr="00DE049F">
        <w:rPr>
          <w:rFonts w:ascii="Times New Roman" w:eastAsia="Times New Roman" w:hAnsi="Times New Roman" w:cs="Times New Roman"/>
          <w:b/>
          <w:bCs/>
          <w:kern w:val="0"/>
          <w14:ligatures w14:val="none"/>
        </w:rPr>
        <w:t>prefer</w:t>
      </w:r>
      <w:proofErr w:type="gramEnd"/>
      <w:r w:rsidRPr="00DE049F">
        <w:rPr>
          <w:rFonts w:ascii="Times New Roman" w:eastAsia="Times New Roman" w:hAnsi="Times New Roman" w:cs="Times New Roman"/>
          <w:kern w:val="0"/>
          <w14:ligatures w14:val="none"/>
        </w:rPr>
        <w:t xml:space="preserve"> the model that includes the seam,</w:t>
      </w:r>
    </w:p>
    <w:p w14:paraId="2A3F9FDC" w14:textId="77777777" w:rsidR="00DE049F" w:rsidRPr="00DE049F" w:rsidRDefault="00DE049F" w:rsidP="00DE049F">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the best-fit seam values line up with the theory’s expectations (UGM ~0.1–0.12 mm;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~4–7 kpc).</w:t>
      </w:r>
    </w:p>
    <w:p w14:paraId="65E491B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the Milky Way isn’t special here in a parochial sense (“our galaxy is at the </w:t>
      </w:r>
      <w:proofErr w:type="spellStart"/>
      <w:r w:rsidRPr="00DE049F">
        <w:rPr>
          <w:rFonts w:ascii="Times New Roman" w:eastAsia="Times New Roman" w:hAnsi="Times New Roman" w:cs="Times New Roman"/>
          <w:kern w:val="0"/>
          <w14:ligatures w14:val="none"/>
        </w:rPr>
        <w:t>centre</w:t>
      </w:r>
      <w:proofErr w:type="spellEnd"/>
      <w:r w:rsidRPr="00DE049F">
        <w:rPr>
          <w:rFonts w:ascii="Times New Roman" w:eastAsia="Times New Roman" w:hAnsi="Times New Roman" w:cs="Times New Roman"/>
          <w:kern w:val="0"/>
          <w14:ligatures w14:val="none"/>
        </w:rPr>
        <w:t xml:space="preserve"> of the universe”). It’s special in the </w:t>
      </w:r>
      <w:proofErr w:type="gramStart"/>
      <w:r w:rsidRPr="00DE049F">
        <w:rPr>
          <w:rFonts w:ascii="Times New Roman" w:eastAsia="Times New Roman" w:hAnsi="Times New Roman" w:cs="Times New Roman"/>
          <w:b/>
          <w:bCs/>
          <w:kern w:val="0"/>
          <w14:ligatures w14:val="none"/>
        </w:rPr>
        <w:t>ladder sense</w:t>
      </w:r>
      <w:proofErr w:type="gramEnd"/>
      <w:r w:rsidRPr="00DE049F">
        <w:rPr>
          <w:rFonts w:ascii="Times New Roman" w:eastAsia="Times New Roman" w:hAnsi="Times New Roman" w:cs="Times New Roman"/>
          <w:kern w:val="0"/>
          <w14:ligatures w14:val="none"/>
        </w:rPr>
        <w:t>:</w:t>
      </w:r>
    </w:p>
    <w:p w14:paraId="0CB5F3D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It’s the canonical +2 container for our hinge, and its radius is the spatial footprint of the +2↔+3 seam. That seam is exactly where AR says +3 container gravity should show up — and T3/T3B see it in real lensing data.</w:t>
      </w:r>
    </w:p>
    <w:p w14:paraId="3B575B7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is the conceptual and empirical foundation for the next part of the narrative:</w:t>
      </w:r>
    </w:p>
    <w:p w14:paraId="215CA319" w14:textId="77777777" w:rsidR="00DE049F" w:rsidRPr="00DE049F" w:rsidRDefault="00DE049F" w:rsidP="00DE049F">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solidifying the T3/T3B pattern (low-, mid-, high-mass bins, DR5 vs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w:t>
      </w:r>
    </w:p>
    <w:p w14:paraId="79E9B8C4" w14:textId="77777777" w:rsidR="00DE049F" w:rsidRPr="00DE049F" w:rsidRDefault="00DE049F" w:rsidP="00DE049F">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comparing how naturally that pattern arises from the AR container-activation picture versus what GR + ΛCDM </w:t>
      </w:r>
      <w:proofErr w:type="gramStart"/>
      <w:r w:rsidRPr="00DE049F">
        <w:rPr>
          <w:rFonts w:ascii="Times New Roman" w:eastAsia="Times New Roman" w:hAnsi="Times New Roman" w:cs="Times New Roman"/>
          <w:kern w:val="0"/>
          <w14:ligatures w14:val="none"/>
        </w:rPr>
        <w:t>has to</w:t>
      </w:r>
      <w:proofErr w:type="gramEnd"/>
      <w:r w:rsidRPr="00DE049F">
        <w:rPr>
          <w:rFonts w:ascii="Times New Roman" w:eastAsia="Times New Roman" w:hAnsi="Times New Roman" w:cs="Times New Roman"/>
          <w:kern w:val="0"/>
          <w14:ligatures w14:val="none"/>
        </w:rPr>
        <w:t xml:space="preserve"> do (in terms of halo modelling) to reproduce the same effect under the same analysis pipeline.</w:t>
      </w:r>
    </w:p>
    <w:p w14:paraId="375EE898" w14:textId="77777777" w:rsidR="00DE049F" w:rsidRDefault="00DE049F"/>
    <w:p w14:paraId="591DE268" w14:textId="77777777" w:rsidR="00152260" w:rsidRPr="009F33EF" w:rsidRDefault="00152260" w:rsidP="0015226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 w:name="_Toc215317229"/>
      <w:r w:rsidRPr="009F33EF">
        <w:rPr>
          <w:rFonts w:ascii="Times New Roman" w:eastAsia="Times New Roman" w:hAnsi="Times New Roman" w:cs="Times New Roman"/>
          <w:b/>
          <w:bCs/>
          <w:kern w:val="0"/>
          <w:sz w:val="36"/>
          <w:szCs w:val="36"/>
          <w14:ligatures w14:val="none"/>
        </w:rPr>
        <w:t>6. T3 / T3B Lensing Evidence: Direct Test of the Milky Way Activation</w:t>
      </w:r>
      <w:bookmarkEnd w:id="23"/>
    </w:p>
    <w:p w14:paraId="3CDFA9AD" w14:textId="77777777" w:rsidR="00DE049F" w:rsidRDefault="00DE049F"/>
    <w:p w14:paraId="1D772A73"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7230"/>
      <w:r w:rsidRPr="00DE049F">
        <w:rPr>
          <w:rFonts w:ascii="Times New Roman" w:eastAsia="Times New Roman" w:hAnsi="Times New Roman" w:cs="Times New Roman"/>
          <w:b/>
          <w:bCs/>
          <w:kern w:val="0"/>
          <w:sz w:val="27"/>
          <w:szCs w:val="27"/>
          <w14:ligatures w14:val="none"/>
        </w:rPr>
        <w:t>6.1 What T3 tested</w:t>
      </w:r>
      <w:bookmarkEnd w:id="24"/>
    </w:p>
    <w:p w14:paraId="7FA43D8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Now we can finally talk about what you </w:t>
      </w:r>
      <w:proofErr w:type="gramStart"/>
      <w:r w:rsidRPr="00DE049F">
        <w:rPr>
          <w:rFonts w:ascii="Times New Roman" w:eastAsia="Times New Roman" w:hAnsi="Times New Roman" w:cs="Times New Roman"/>
          <w:i/>
          <w:iCs/>
          <w:kern w:val="0"/>
          <w14:ligatures w14:val="none"/>
        </w:rPr>
        <w:t>actually</w:t>
      </w:r>
      <w:r w:rsidRPr="00DE049F">
        <w:rPr>
          <w:rFonts w:ascii="Times New Roman" w:eastAsia="Times New Roman" w:hAnsi="Times New Roman" w:cs="Times New Roman"/>
          <w:kern w:val="0"/>
          <w14:ligatures w14:val="none"/>
        </w:rPr>
        <w:t xml:space="preserve"> did</w:t>
      </w:r>
      <w:proofErr w:type="gramEnd"/>
      <w:r w:rsidRPr="00DE049F">
        <w:rPr>
          <w:rFonts w:ascii="Times New Roman" w:eastAsia="Times New Roman" w:hAnsi="Times New Roman" w:cs="Times New Roman"/>
          <w:kern w:val="0"/>
          <w14:ligatures w14:val="none"/>
        </w:rPr>
        <w:t xml:space="preserve"> with real data.</w:t>
      </w:r>
    </w:p>
    <w:p w14:paraId="5AD9C71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 is where the whole “Milky-Way activation” idea stops being a conceptual story about +2↔+3 seams and becomes a </w:t>
      </w:r>
      <w:r w:rsidRPr="00DE049F">
        <w:rPr>
          <w:rFonts w:ascii="Times New Roman" w:eastAsia="Times New Roman" w:hAnsi="Times New Roman" w:cs="Times New Roman"/>
          <w:b/>
          <w:bCs/>
          <w:kern w:val="0"/>
          <w14:ligatures w14:val="none"/>
        </w:rPr>
        <w:t>concrete, falsifiable test</w:t>
      </w:r>
      <w:r w:rsidRPr="00DE049F">
        <w:rPr>
          <w:rFonts w:ascii="Times New Roman" w:eastAsia="Times New Roman" w:hAnsi="Times New Roman" w:cs="Times New Roman"/>
          <w:kern w:val="0"/>
          <w14:ligatures w14:val="none"/>
        </w:rPr>
        <w:t xml:space="preserve"> on galaxy–galaxy lensing data.</w:t>
      </w:r>
    </w:p>
    <w:p w14:paraId="6FB70C2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a high level, T3 asks:</w:t>
      </w:r>
    </w:p>
    <w:p w14:paraId="5C591AD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fixed stellar mass, do lensing plateau amplitudes behave as if there is a </w:t>
      </w:r>
      <w:r w:rsidRPr="00DE049F">
        <w:rPr>
          <w:rFonts w:ascii="Times New Roman" w:eastAsia="Times New Roman" w:hAnsi="Times New Roman" w:cs="Times New Roman"/>
          <w:b/>
          <w:bCs/>
          <w:kern w:val="0"/>
          <w14:ligatures w14:val="none"/>
        </w:rPr>
        <w:t>size-based activation</w:t>
      </w:r>
      <w:r w:rsidRPr="00DE049F">
        <w:rPr>
          <w:rFonts w:ascii="Times New Roman" w:eastAsia="Times New Roman" w:hAnsi="Times New Roman" w:cs="Times New Roman"/>
          <w:kern w:val="0"/>
          <w14:ligatures w14:val="none"/>
        </w:rPr>
        <w:t xml:space="preserve"> that turns on around a Milky-Way–like scale — or do they behave the way a simple GR + ΛCDM picture would suggest?”</w:t>
      </w:r>
    </w:p>
    <w:p w14:paraId="61687835"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A14167">
          <v:rect id="_x0000_i1094" style="width:0;height:1.5pt" o:hralign="center" o:hrstd="t" o:hr="t" fillcolor="#a0a0a0" stroked="f"/>
        </w:pict>
      </w:r>
    </w:p>
    <w:p w14:paraId="7FD886FB"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6.1.1 Data sets and basic setup</w:t>
      </w:r>
    </w:p>
    <w:p w14:paraId="30BF437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 works with </w:t>
      </w:r>
      <w:r w:rsidRPr="00DE049F">
        <w:rPr>
          <w:rFonts w:ascii="Times New Roman" w:eastAsia="Times New Roman" w:hAnsi="Times New Roman" w:cs="Times New Roman"/>
          <w:b/>
          <w:bCs/>
          <w:kern w:val="0"/>
          <w14:ligatures w14:val="none"/>
        </w:rPr>
        <w:t>stacked galaxy–galaxy lensing</w:t>
      </w:r>
      <w:r w:rsidRPr="00DE049F">
        <w:rPr>
          <w:rFonts w:ascii="Times New Roman" w:eastAsia="Times New Roman" w:hAnsi="Times New Roman" w:cs="Times New Roman"/>
          <w:kern w:val="0"/>
          <w14:ligatures w14:val="none"/>
        </w:rPr>
        <w:t xml:space="preserve"> data from two surveys:</w:t>
      </w:r>
    </w:p>
    <w:p w14:paraId="348B346C" w14:textId="77777777" w:rsidR="00DE049F" w:rsidRPr="00DE049F" w:rsidRDefault="00DE049F" w:rsidP="00DE049F">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b/>
          <w:bCs/>
          <w:kern w:val="0"/>
          <w14:ligatures w14:val="none"/>
        </w:rPr>
        <w:t>KiDS</w:t>
      </w:r>
      <w:proofErr w:type="spellEnd"/>
      <w:r w:rsidRPr="00DE049F">
        <w:rPr>
          <w:rFonts w:ascii="Times New Roman" w:eastAsia="Times New Roman" w:hAnsi="Times New Roman" w:cs="Times New Roman"/>
          <w:kern w:val="0"/>
          <w14:ligatures w14:val="none"/>
        </w:rPr>
        <w:t xml:space="preserve"> (Kilo-Degree Survey) source–lens stacks,</w:t>
      </w:r>
    </w:p>
    <w:p w14:paraId="5B66DC10" w14:textId="77777777" w:rsidR="00DE049F" w:rsidRPr="00DE049F" w:rsidRDefault="00DE049F" w:rsidP="00DE049F">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DR5</w:t>
      </w:r>
      <w:r w:rsidRPr="00DE049F">
        <w:rPr>
          <w:rFonts w:ascii="Times New Roman" w:eastAsia="Times New Roman" w:hAnsi="Times New Roman" w:cs="Times New Roman"/>
          <w:kern w:val="0"/>
          <w14:ligatures w14:val="none"/>
        </w:rPr>
        <w:t xml:space="preserve"> stacks (you’re using a specific public release where you have clean lensing profiles).</w:t>
      </w:r>
    </w:p>
    <w:p w14:paraId="141540E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each galaxy sample, you:</w:t>
      </w:r>
    </w:p>
    <w:p w14:paraId="0E68D29D" w14:textId="77777777" w:rsidR="00DE049F" w:rsidRPr="00DE049F" w:rsidRDefault="00DE049F" w:rsidP="00DE049F">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Bin by stellar mass</w:t>
      </w:r>
      <w:r w:rsidRPr="00DE049F">
        <w:rPr>
          <w:rFonts w:ascii="Times New Roman" w:eastAsia="Times New Roman" w:hAnsi="Times New Roman" w:cs="Times New Roman"/>
          <w:kern w:val="0"/>
          <w14:ligatures w14:val="none"/>
        </w:rPr>
        <w:t xml:space="preserve"> into three broad bins:</w:t>
      </w:r>
    </w:p>
    <w:p w14:paraId="666496F1"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 mass,</w:t>
      </w:r>
    </w:p>
    <w:p w14:paraId="3BFF8773"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 mass,</w:t>
      </w:r>
    </w:p>
    <w:p w14:paraId="54FC0FD5"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High mass.</w:t>
      </w:r>
    </w:p>
    <w:p w14:paraId="64F83C0A" w14:textId="77777777" w:rsidR="00DE049F" w:rsidRPr="00DE049F" w:rsidRDefault="00DE049F" w:rsidP="00DE049F">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Sub-bin by size</w:t>
      </w:r>
      <w:r w:rsidRPr="00DE049F">
        <w:rPr>
          <w:rFonts w:ascii="Times New Roman" w:eastAsia="Times New Roman" w:hAnsi="Times New Roman" w:cs="Times New Roman"/>
          <w:kern w:val="0"/>
          <w14:ligatures w14:val="none"/>
        </w:rPr>
        <w:t xml:space="preserve"> within each mass bin:</w:t>
      </w:r>
    </w:p>
    <w:p w14:paraId="2224276C"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Sizes (R_G) taken from some structural parameter (e.g., half-light radius or similar size measure in kpc).</w:t>
      </w:r>
    </w:p>
    <w:p w14:paraId="60092144"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Each mass bin gets multiple size bins (e.g., small, medium, large).</w:t>
      </w:r>
    </w:p>
    <w:p w14:paraId="594E0F09" w14:textId="77777777" w:rsidR="00DE049F" w:rsidRPr="00DE049F" w:rsidRDefault="00DE049F" w:rsidP="00DE049F">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Stack galaxies</w:t>
      </w:r>
      <w:r w:rsidRPr="00DE049F">
        <w:rPr>
          <w:rFonts w:ascii="Times New Roman" w:eastAsia="Times New Roman" w:hAnsi="Times New Roman" w:cs="Times New Roman"/>
          <w:kern w:val="0"/>
          <w14:ligatures w14:val="none"/>
        </w:rPr>
        <w:t xml:space="preserve"> in each (mass, size) bin and compute:</w:t>
      </w:r>
    </w:p>
    <w:p w14:paraId="22A3A43D"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excess surface density (\Delta\Sigma(\theta)) as a function of angle (\theta).</w:t>
      </w:r>
    </w:p>
    <w:p w14:paraId="7AE07513"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From this, extract a </w:t>
      </w:r>
      <w:r w:rsidRPr="00DE049F">
        <w:rPr>
          <w:rFonts w:ascii="Times New Roman" w:eastAsia="Times New Roman" w:hAnsi="Times New Roman" w:cs="Times New Roman"/>
          <w:b/>
          <w:bCs/>
          <w:kern w:val="0"/>
          <w14:ligatures w14:val="none"/>
        </w:rPr>
        <w:t>plateau amplitude</w:t>
      </w:r>
      <w:r w:rsidRPr="00DE049F">
        <w:rPr>
          <w:rFonts w:ascii="Times New Roman" w:eastAsia="Times New Roman" w:hAnsi="Times New Roman" w:cs="Times New Roman"/>
          <w:kern w:val="0"/>
          <w14:ligatures w14:val="none"/>
        </w:rPr>
        <w:t xml:space="preserve"> (A_\theta) – an approximately flat region in the outer part of the profile where the lensing signals “settle” to a quasi-constant level.</w:t>
      </w:r>
    </w:p>
    <w:p w14:paraId="0FF84D9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plateau is defined via a </w:t>
      </w:r>
      <w:r w:rsidRPr="00DE049F">
        <w:rPr>
          <w:rFonts w:ascii="Times New Roman" w:eastAsia="Times New Roman" w:hAnsi="Times New Roman" w:cs="Times New Roman"/>
          <w:b/>
          <w:bCs/>
          <w:kern w:val="0"/>
          <w14:ligatures w14:val="none"/>
        </w:rPr>
        <w:t>flatness gate</w:t>
      </w:r>
      <w:r w:rsidRPr="00DE049F">
        <w:rPr>
          <w:rFonts w:ascii="Times New Roman" w:eastAsia="Times New Roman" w:hAnsi="Times New Roman" w:cs="Times New Roman"/>
          <w:kern w:val="0"/>
          <w14:ligatures w14:val="none"/>
        </w:rPr>
        <w:t>:</w:t>
      </w:r>
    </w:p>
    <w:p w14:paraId="43C58514" w14:textId="77777777" w:rsidR="00DE049F" w:rsidRPr="00DE049F" w:rsidRDefault="00DE049F" w:rsidP="00DE049F">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window in (\theta) where:</w:t>
      </w:r>
    </w:p>
    <w:p w14:paraId="0B8F2756" w14:textId="77777777" w:rsidR="00DE049F" w:rsidRPr="00DE049F" w:rsidRDefault="00DE049F" w:rsidP="00DE049F">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slope of (\Delta\Sigma(\theta)) is below a threshold,</w:t>
      </w:r>
    </w:p>
    <w:p w14:paraId="0DE4C445" w14:textId="77777777" w:rsidR="00DE049F" w:rsidRPr="00DE049F" w:rsidRDefault="00DE049F" w:rsidP="00DE049F">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statistical noise is small enough,</w:t>
      </w:r>
    </w:p>
    <w:p w14:paraId="1C4A3D1F" w14:textId="77777777" w:rsidR="00DE049F" w:rsidRPr="00DE049F" w:rsidRDefault="00DE049F" w:rsidP="00DE049F">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mesh + smoothing diagnostics say the region is reliable.</w:t>
      </w:r>
    </w:p>
    <w:p w14:paraId="67178EA0" w14:textId="77777777" w:rsidR="00DE049F" w:rsidRPr="00DE049F" w:rsidRDefault="00DE049F" w:rsidP="00DE049F">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Inside that window, you compute:</w:t>
      </w:r>
    </w:p>
    <w:p w14:paraId="0DC76B17" w14:textId="77777777" w:rsidR="00DE049F" w:rsidRPr="00DE049F" w:rsidRDefault="00DE049F" w:rsidP="00DE049F">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mean or median (\Delta\Sigma) value — this is your </w:t>
      </w:r>
      <w:r w:rsidRPr="00DE049F">
        <w:rPr>
          <w:rFonts w:ascii="Times New Roman" w:eastAsia="Times New Roman" w:hAnsi="Times New Roman" w:cs="Times New Roman"/>
          <w:b/>
          <w:bCs/>
          <w:kern w:val="0"/>
          <w14:ligatures w14:val="none"/>
        </w:rPr>
        <w:t>plateau amplitude</w:t>
      </w:r>
      <w:r w:rsidRPr="00DE049F">
        <w:rPr>
          <w:rFonts w:ascii="Times New Roman" w:eastAsia="Times New Roman" w:hAnsi="Times New Roman" w:cs="Times New Roman"/>
          <w:kern w:val="0"/>
          <w14:ligatures w14:val="none"/>
        </w:rPr>
        <w:t xml:space="preserve"> (A_\theta).</w:t>
      </w:r>
    </w:p>
    <w:p w14:paraId="3664187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for each mass bin you end up with, say:</w:t>
      </w:r>
    </w:p>
    <w:p w14:paraId="390B4F2B" w14:textId="77777777" w:rsidR="00DE049F" w:rsidRPr="00DE049F" w:rsidRDefault="00DE049F" w:rsidP="00DE049F">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((R_G</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1)}</w:t>
      </w:r>
      <w:proofErr w:type="gramEnd"/>
      <w:r w:rsidRPr="00DE049F">
        <w:rPr>
          <w:rFonts w:ascii="Times New Roman" w:eastAsia="Times New Roman" w:hAnsi="Times New Roman" w:cs="Times New Roman"/>
          <w:kern w:val="0"/>
          <w14:ligatures w14:val="none"/>
        </w:rPr>
        <w:t>, A_\theta</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1)})</w:t>
      </w:r>
      <w:proofErr w:type="gramEnd"/>
      <w:r w:rsidRPr="00DE049F">
        <w:rPr>
          <w:rFonts w:ascii="Times New Roman" w:eastAsia="Times New Roman" w:hAnsi="Times New Roman" w:cs="Times New Roman"/>
          <w:kern w:val="0"/>
          <w14:ligatures w14:val="none"/>
        </w:rPr>
        <w:t>),</w:t>
      </w:r>
    </w:p>
    <w:p w14:paraId="01E8F878" w14:textId="77777777" w:rsidR="00DE049F" w:rsidRPr="00DE049F" w:rsidRDefault="00DE049F" w:rsidP="00DE049F">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((R_G</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2)}</w:t>
      </w:r>
      <w:proofErr w:type="gramEnd"/>
      <w:r w:rsidRPr="00DE049F">
        <w:rPr>
          <w:rFonts w:ascii="Times New Roman" w:eastAsia="Times New Roman" w:hAnsi="Times New Roman" w:cs="Times New Roman"/>
          <w:kern w:val="0"/>
          <w14:ligatures w14:val="none"/>
        </w:rPr>
        <w:t>, A_\theta</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2)})</w:t>
      </w:r>
      <w:proofErr w:type="gramEnd"/>
      <w:r w:rsidRPr="00DE049F">
        <w:rPr>
          <w:rFonts w:ascii="Times New Roman" w:eastAsia="Times New Roman" w:hAnsi="Times New Roman" w:cs="Times New Roman"/>
          <w:kern w:val="0"/>
          <w14:ligatures w14:val="none"/>
        </w:rPr>
        <w:t>),</w:t>
      </w:r>
    </w:p>
    <w:p w14:paraId="6190D0E2" w14:textId="77777777" w:rsidR="00DE049F" w:rsidRPr="00DE049F" w:rsidRDefault="00DE049F" w:rsidP="00DE049F">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((R_G</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3)}</w:t>
      </w:r>
      <w:proofErr w:type="gramEnd"/>
      <w:r w:rsidRPr="00DE049F">
        <w:rPr>
          <w:rFonts w:ascii="Times New Roman" w:eastAsia="Times New Roman" w:hAnsi="Times New Roman" w:cs="Times New Roman"/>
          <w:kern w:val="0"/>
          <w14:ligatures w14:val="none"/>
        </w:rPr>
        <w:t>, A_\theta</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3)})</w:t>
      </w:r>
      <w:proofErr w:type="gramEnd"/>
      <w:r w:rsidRPr="00DE049F">
        <w:rPr>
          <w:rFonts w:ascii="Times New Roman" w:eastAsia="Times New Roman" w:hAnsi="Times New Roman" w:cs="Times New Roman"/>
          <w:kern w:val="0"/>
          <w14:ligatures w14:val="none"/>
        </w:rPr>
        <w:t>),</w:t>
      </w:r>
    </w:p>
    <w:p w14:paraId="0BAA5E4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where the superscripts index size bins within that stellar-mass bin.</w:t>
      </w:r>
    </w:p>
    <w:p w14:paraId="21EF6AB0"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56DA45">
          <v:rect id="_x0000_i1095" style="width:0;height:1.5pt" o:hralign="center" o:hrstd="t" o:hr="t" fillcolor="#a0a0a0" stroked="f"/>
        </w:pict>
      </w:r>
    </w:p>
    <w:p w14:paraId="78DCB1CF"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6.1.2 GR+ΛCDM expectation at fixed stellar mass</w:t>
      </w:r>
    </w:p>
    <w:p w14:paraId="459E442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a </w:t>
      </w:r>
      <w:r w:rsidRPr="00DE049F">
        <w:rPr>
          <w:rFonts w:ascii="Times New Roman" w:eastAsia="Times New Roman" w:hAnsi="Times New Roman" w:cs="Times New Roman"/>
          <w:b/>
          <w:bCs/>
          <w:kern w:val="0"/>
          <w14:ligatures w14:val="none"/>
        </w:rPr>
        <w:t>naive GR + ΛCDM</w:t>
      </w:r>
      <w:r w:rsidRPr="00DE049F">
        <w:rPr>
          <w:rFonts w:ascii="Times New Roman" w:eastAsia="Times New Roman" w:hAnsi="Times New Roman" w:cs="Times New Roman"/>
          <w:kern w:val="0"/>
          <w14:ligatures w14:val="none"/>
        </w:rPr>
        <w:t xml:space="preserve"> picture (without invoking special container activation):</w:t>
      </w:r>
    </w:p>
    <w:p w14:paraId="63A9E3BC" w14:textId="77777777" w:rsidR="00DE049F" w:rsidRPr="00DE049F" w:rsidRDefault="00DE049F" w:rsidP="00DE049F">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fixed stellar mass (M_\star), if you increase the galaxy’s size (R_G) while keeping mass the same:</w:t>
      </w:r>
    </w:p>
    <w:p w14:paraId="07929365" w14:textId="77777777" w:rsidR="00DE049F" w:rsidRPr="00DE049F" w:rsidRDefault="00DE049F" w:rsidP="00DE049F">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surface mass density</w:t>
      </w:r>
      <w:r w:rsidRPr="00DE049F">
        <w:rPr>
          <w:rFonts w:ascii="Times New Roman" w:eastAsia="Times New Roman" w:hAnsi="Times New Roman" w:cs="Times New Roman"/>
          <w:kern w:val="0"/>
          <w14:ligatures w14:val="none"/>
        </w:rPr>
        <w:t xml:space="preserve"> (mass per area) at a given physical scale generally </w:t>
      </w:r>
      <w:r w:rsidRPr="00DE049F">
        <w:rPr>
          <w:rFonts w:ascii="Times New Roman" w:eastAsia="Times New Roman" w:hAnsi="Times New Roman" w:cs="Times New Roman"/>
          <w:b/>
          <w:bCs/>
          <w:kern w:val="0"/>
          <w14:ligatures w14:val="none"/>
        </w:rPr>
        <w:t>decreases</w:t>
      </w:r>
      <w:r w:rsidRPr="00DE049F">
        <w:rPr>
          <w:rFonts w:ascii="Times New Roman" w:eastAsia="Times New Roman" w:hAnsi="Times New Roman" w:cs="Times New Roman"/>
          <w:kern w:val="0"/>
          <w14:ligatures w14:val="none"/>
        </w:rPr>
        <w:t xml:space="preserve"> (the mass is more spread out),</w:t>
      </w:r>
    </w:p>
    <w:p w14:paraId="1D2D32FB" w14:textId="77777777" w:rsidR="00DE049F" w:rsidRPr="00DE049F" w:rsidRDefault="00DE049F" w:rsidP="00DE049F">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all else equal, you’d expect:</w:t>
      </w:r>
    </w:p>
    <w:p w14:paraId="6A097DE1" w14:textId="77777777" w:rsidR="00DE049F" w:rsidRPr="00DE049F" w:rsidRDefault="00DE049F" w:rsidP="00DE049F">
      <w:pPr>
        <w:numPr>
          <w:ilvl w:val="2"/>
          <w:numId w:val="2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gravitational potential in the inner regions to be shallower,</w:t>
      </w:r>
    </w:p>
    <w:p w14:paraId="092F1182" w14:textId="77777777" w:rsidR="00DE049F" w:rsidRPr="00DE049F" w:rsidRDefault="00DE049F" w:rsidP="00DE049F">
      <w:pPr>
        <w:numPr>
          <w:ilvl w:val="2"/>
          <w:numId w:val="2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the lensing plateau amplitude (A_\theta) in some outer range to </w:t>
      </w:r>
      <w:r w:rsidRPr="00DE049F">
        <w:rPr>
          <w:rFonts w:ascii="Times New Roman" w:eastAsia="Times New Roman" w:hAnsi="Times New Roman" w:cs="Times New Roman"/>
          <w:b/>
          <w:bCs/>
          <w:kern w:val="0"/>
          <w14:ligatures w14:val="none"/>
        </w:rPr>
        <w:t>decrease or flatten</w:t>
      </w:r>
      <w:r w:rsidRPr="00DE049F">
        <w:rPr>
          <w:rFonts w:ascii="Times New Roman" w:eastAsia="Times New Roman" w:hAnsi="Times New Roman" w:cs="Times New Roman"/>
          <w:kern w:val="0"/>
          <w14:ligatures w14:val="none"/>
        </w:rPr>
        <w:t xml:space="preserve"> with size.</w:t>
      </w:r>
    </w:p>
    <w:p w14:paraId="6DBF69D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More detailed halo models (e.g. NFW profiles) complicate this a bit, because:</w:t>
      </w:r>
    </w:p>
    <w:p w14:paraId="634D219E" w14:textId="77777777" w:rsidR="00DE049F" w:rsidRPr="00DE049F" w:rsidRDefault="00DE049F" w:rsidP="00DE049F">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Halos have their own concentration–mass relations,</w:t>
      </w:r>
    </w:p>
    <w:p w14:paraId="210F9E9D" w14:textId="77777777" w:rsidR="00DE049F" w:rsidRPr="00DE049F" w:rsidRDefault="00DE049F" w:rsidP="00DE049F">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Halo size and concentration can scale with stellar size,</w:t>
      </w:r>
    </w:p>
    <w:p w14:paraId="6F44BC4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but broadly, </w:t>
      </w:r>
      <w:r w:rsidRPr="00DE049F">
        <w:rPr>
          <w:rFonts w:ascii="Times New Roman" w:eastAsia="Times New Roman" w:hAnsi="Times New Roman" w:cs="Times New Roman"/>
          <w:b/>
          <w:bCs/>
          <w:kern w:val="0"/>
          <w14:ligatures w14:val="none"/>
        </w:rPr>
        <w:t>without a special activation mechanism</w:t>
      </w:r>
      <w:r w:rsidRPr="00DE049F">
        <w:rPr>
          <w:rFonts w:ascii="Times New Roman" w:eastAsia="Times New Roman" w:hAnsi="Times New Roman" w:cs="Times New Roman"/>
          <w:kern w:val="0"/>
          <w14:ligatures w14:val="none"/>
        </w:rPr>
        <w:t>:</w:t>
      </w:r>
    </w:p>
    <w:p w14:paraId="3AF90348" w14:textId="77777777" w:rsidR="00DE049F" w:rsidRPr="00DE049F" w:rsidRDefault="00DE049F" w:rsidP="00DE049F">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you do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expect plateau amplitudes to show a strong, clean </w:t>
      </w:r>
      <w:r w:rsidRPr="00DE049F">
        <w:rPr>
          <w:rFonts w:ascii="Times New Roman" w:eastAsia="Times New Roman" w:hAnsi="Times New Roman" w:cs="Times New Roman"/>
          <w:b/>
          <w:bCs/>
          <w:kern w:val="0"/>
          <w14:ligatures w14:val="none"/>
        </w:rPr>
        <w:t>positive size trend</w:t>
      </w:r>
      <w:r w:rsidRPr="00DE049F">
        <w:rPr>
          <w:rFonts w:ascii="Times New Roman" w:eastAsia="Times New Roman" w:hAnsi="Times New Roman" w:cs="Times New Roman"/>
          <w:kern w:val="0"/>
          <w14:ligatures w14:val="none"/>
        </w:rPr>
        <w:t xml:space="preserve"> at fixed stellar mass,</w:t>
      </w:r>
    </w:p>
    <w:p w14:paraId="7DFFC03D" w14:textId="77777777" w:rsidR="00DE049F" w:rsidRPr="00DE049F" w:rsidRDefault="00DE049F" w:rsidP="00DE049F">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certainly not one that </w:t>
      </w:r>
      <w:r w:rsidRPr="00DE049F">
        <w:rPr>
          <w:rFonts w:ascii="Times New Roman" w:eastAsia="Times New Roman" w:hAnsi="Times New Roman" w:cs="Times New Roman"/>
          <w:b/>
          <w:bCs/>
          <w:kern w:val="0"/>
          <w14:ligatures w14:val="none"/>
        </w:rPr>
        <w:t>turns on only above a particular size seam</w:t>
      </w:r>
      <w:r w:rsidRPr="00DE049F">
        <w:rPr>
          <w:rFonts w:ascii="Times New Roman" w:eastAsia="Times New Roman" w:hAnsi="Times New Roman" w:cs="Times New Roman"/>
          <w:kern w:val="0"/>
          <w14:ligatures w14:val="none"/>
        </w:rPr>
        <w:t>.</w:t>
      </w:r>
    </w:p>
    <w:p w14:paraId="577ED14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the null GR-style expectation (under your T3 analysis pipeline) is roughly:</w:t>
      </w:r>
    </w:p>
    <w:p w14:paraId="372E967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fixed stellar mass, either no significant size trend in the plateau amplitude, or a mild negative/flat trend — not a sharp positive activation that switches on at a Milky-Way–like size.”</w:t>
      </w:r>
    </w:p>
    <w:p w14:paraId="114E08C7"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005858">
          <v:rect id="_x0000_i1096" style="width:0;height:1.5pt" o:hralign="center" o:hrstd="t" o:hr="t" fillcolor="#a0a0a0" stroked="f"/>
        </w:pict>
      </w:r>
    </w:p>
    <w:p w14:paraId="79B375B5"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6.1.3 AR expectation: size activation tied to a seam scale</w:t>
      </w:r>
    </w:p>
    <w:p w14:paraId="74B7A28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 / nested-container perspective:</w:t>
      </w:r>
    </w:p>
    <w:p w14:paraId="43E305F6" w14:textId="77777777" w:rsidR="00DE049F" w:rsidRPr="00DE049F" w:rsidRDefault="00DE049F" w:rsidP="00DE049F">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+2↔+3 container gravity should </w:t>
      </w:r>
      <w:r w:rsidRPr="00DE049F">
        <w:rPr>
          <w:rFonts w:ascii="Times New Roman" w:eastAsia="Times New Roman" w:hAnsi="Times New Roman" w:cs="Times New Roman"/>
          <w:b/>
          <w:bCs/>
          <w:kern w:val="0"/>
          <w14:ligatures w14:val="none"/>
        </w:rPr>
        <w:t>activate</w:t>
      </w:r>
      <w:r w:rsidRPr="00DE049F">
        <w:rPr>
          <w:rFonts w:ascii="Times New Roman" w:eastAsia="Times New Roman" w:hAnsi="Times New Roman" w:cs="Times New Roman"/>
          <w:kern w:val="0"/>
          <w14:ligatures w14:val="none"/>
        </w:rPr>
        <w:t xml:space="preserve"> once galaxies reach a certain </w:t>
      </w:r>
      <w:r w:rsidRPr="00DE049F">
        <w:rPr>
          <w:rFonts w:ascii="Times New Roman" w:eastAsia="Times New Roman" w:hAnsi="Times New Roman" w:cs="Times New Roman"/>
          <w:b/>
          <w:bCs/>
          <w:kern w:val="0"/>
          <w14:ligatures w14:val="none"/>
        </w:rPr>
        <w:t>size seam</w:t>
      </w:r>
      <w:r w:rsidRPr="00DE049F">
        <w:rPr>
          <w:rFonts w:ascii="Times New Roman" w:eastAsia="Times New Roman" w:hAnsi="Times New Roman" w:cs="Times New Roman"/>
          <w:kern w:val="0"/>
          <w14:ligatures w14:val="none"/>
        </w:rPr>
        <w:t>.</w:t>
      </w:r>
    </w:p>
    <w:p w14:paraId="77687E03" w14:textId="77777777" w:rsidR="00DE049F" w:rsidRPr="00DE049F" w:rsidRDefault="00DE049F" w:rsidP="00DE049F">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Below that seam:</w:t>
      </w:r>
    </w:p>
    <w:p w14:paraId="7EB73C83" w14:textId="77777777" w:rsidR="00DE049F" w:rsidRPr="00DE049F" w:rsidRDefault="00DE049F" w:rsidP="00DE049F">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galaxies are “too small” as +2 containers to strongly couple to the +3 cosmic shell as an independent </w:t>
      </w:r>
      <w:proofErr w:type="gramStart"/>
      <w:r w:rsidRPr="00DE049F">
        <w:rPr>
          <w:rFonts w:ascii="Times New Roman" w:eastAsia="Times New Roman" w:hAnsi="Times New Roman" w:cs="Times New Roman"/>
          <w:kern w:val="0"/>
          <w14:ligatures w14:val="none"/>
        </w:rPr>
        <w:t>context;</w:t>
      </w:r>
      <w:proofErr w:type="gramEnd"/>
    </w:p>
    <w:p w14:paraId="56995E81" w14:textId="77777777" w:rsidR="00DE049F" w:rsidRPr="00DE049F" w:rsidRDefault="00DE049F" w:rsidP="00DE049F">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they</w:t>
      </w:r>
      <w:proofErr w:type="gramEnd"/>
      <w:r w:rsidRPr="00DE049F">
        <w:rPr>
          <w:rFonts w:ascii="Times New Roman" w:eastAsia="Times New Roman" w:hAnsi="Times New Roman" w:cs="Times New Roman"/>
          <w:kern w:val="0"/>
          <w14:ligatures w14:val="none"/>
        </w:rPr>
        <w:t xml:space="preserve"> behave more like sub-parts of a larger container.</w:t>
      </w:r>
    </w:p>
    <w:p w14:paraId="54CB70E0" w14:textId="77777777" w:rsidR="00DE049F" w:rsidRPr="00DE049F" w:rsidRDefault="00DE049F" w:rsidP="00DE049F">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Above that </w:t>
      </w:r>
      <w:proofErr w:type="gramStart"/>
      <w:r w:rsidRPr="00DE049F">
        <w:rPr>
          <w:rFonts w:ascii="Times New Roman" w:eastAsia="Times New Roman" w:hAnsi="Times New Roman" w:cs="Times New Roman"/>
          <w:kern w:val="0"/>
          <w14:ligatures w14:val="none"/>
        </w:rPr>
        <w:t>seam</w:t>
      </w:r>
      <w:proofErr w:type="gramEnd"/>
      <w:r w:rsidRPr="00DE049F">
        <w:rPr>
          <w:rFonts w:ascii="Times New Roman" w:eastAsia="Times New Roman" w:hAnsi="Times New Roman" w:cs="Times New Roman"/>
          <w:kern w:val="0"/>
          <w14:ligatures w14:val="none"/>
        </w:rPr>
        <w:t>:</w:t>
      </w:r>
    </w:p>
    <w:p w14:paraId="1BB61E70" w14:textId="77777777" w:rsidR="00DE049F" w:rsidRPr="00DE049F" w:rsidRDefault="00DE049F" w:rsidP="00DE049F">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galaxies behave like full +2 contexts,</w:t>
      </w:r>
    </w:p>
    <w:p w14:paraId="34BA7918" w14:textId="77777777" w:rsidR="00DE049F" w:rsidRPr="00DE049F" w:rsidRDefault="00DE049F" w:rsidP="00DE049F">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the +3 container’s feasibility gradient “turns on” more strongly,</w:t>
      </w:r>
    </w:p>
    <w:p w14:paraId="70C44F5A" w14:textId="77777777" w:rsidR="00DE049F" w:rsidRPr="00DE049F" w:rsidRDefault="00DE049F" w:rsidP="00DE049F">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which in material terms shows up as </w:t>
      </w:r>
      <w:r w:rsidRPr="00DE049F">
        <w:rPr>
          <w:rFonts w:ascii="Times New Roman" w:eastAsia="Times New Roman" w:hAnsi="Times New Roman" w:cs="Times New Roman"/>
          <w:b/>
          <w:bCs/>
          <w:kern w:val="0"/>
          <w14:ligatures w14:val="none"/>
        </w:rPr>
        <w:t>extra gravity</w:t>
      </w:r>
      <w:r w:rsidRPr="00DE049F">
        <w:rPr>
          <w:rFonts w:ascii="Times New Roman" w:eastAsia="Times New Roman" w:hAnsi="Times New Roman" w:cs="Times New Roman"/>
          <w:kern w:val="0"/>
          <w14:ligatures w14:val="none"/>
        </w:rPr>
        <w:t xml:space="preserve"> → higher (A_\theta).</w:t>
      </w:r>
    </w:p>
    <w:p w14:paraId="3625346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AR predicts:</w:t>
      </w:r>
    </w:p>
    <w:p w14:paraId="4C57D48B" w14:textId="77777777" w:rsidR="00DE049F" w:rsidRPr="00DE049F" w:rsidRDefault="00DE049F" w:rsidP="00DE049F">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Within a given stellar mass bin:</w:t>
      </w:r>
    </w:p>
    <w:p w14:paraId="6081A7C5" w14:textId="77777777" w:rsidR="00DE049F" w:rsidRPr="00DE049F" w:rsidRDefault="00DE049F" w:rsidP="00DE049F">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Small galaxies</w:t>
      </w:r>
      <w:r w:rsidRPr="00DE049F">
        <w:rPr>
          <w:rFonts w:ascii="Times New Roman" w:eastAsia="Times New Roman" w:hAnsi="Times New Roman" w:cs="Times New Roman"/>
          <w:kern w:val="0"/>
          <w14:ligatures w14:val="none"/>
        </w:rPr>
        <w:t xml:space="preserve"> (sub-MW sizes) should not show much extra container gravity: plateau amplitudes near some baseline, little or no positive size trend.</w:t>
      </w:r>
    </w:p>
    <w:p w14:paraId="690E1126" w14:textId="77777777" w:rsidR="00DE049F" w:rsidRPr="00DE049F" w:rsidRDefault="00DE049F" w:rsidP="00DE049F">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Large galaxies</w:t>
      </w:r>
      <w:r w:rsidRPr="00DE049F">
        <w:rPr>
          <w:rFonts w:ascii="Times New Roman" w:eastAsia="Times New Roman" w:hAnsi="Times New Roman" w:cs="Times New Roman"/>
          <w:kern w:val="0"/>
          <w14:ligatures w14:val="none"/>
        </w:rPr>
        <w:t xml:space="preserve"> (MW-sized and above) should show </w:t>
      </w:r>
      <w:r w:rsidRPr="00DE049F">
        <w:rPr>
          <w:rFonts w:ascii="Times New Roman" w:eastAsia="Times New Roman" w:hAnsi="Times New Roman" w:cs="Times New Roman"/>
          <w:b/>
          <w:bCs/>
          <w:kern w:val="0"/>
          <w14:ligatures w14:val="none"/>
        </w:rPr>
        <w:t>increased plateau amplitudes</w:t>
      </w:r>
      <w:r w:rsidRPr="00DE049F">
        <w:rPr>
          <w:rFonts w:ascii="Times New Roman" w:eastAsia="Times New Roman" w:hAnsi="Times New Roman" w:cs="Times New Roman"/>
          <w:kern w:val="0"/>
          <w14:ligatures w14:val="none"/>
        </w:rPr>
        <w:t xml:space="preserve"> with size, because they are increasingly “activated” as their own +2 containers relative to the cosmic shell.</w:t>
      </w:r>
    </w:p>
    <w:p w14:paraId="5BB4BDD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Critically, this is not just “size matters” — it’s:</w:t>
      </w:r>
    </w:p>
    <w:p w14:paraId="3FE2BAB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“Size matters </w:t>
      </w:r>
      <w:r w:rsidRPr="00DE049F">
        <w:rPr>
          <w:rFonts w:ascii="Times New Roman" w:eastAsia="Times New Roman" w:hAnsi="Times New Roman" w:cs="Times New Roman"/>
          <w:b/>
          <w:bCs/>
          <w:kern w:val="0"/>
          <w14:ligatures w14:val="none"/>
        </w:rPr>
        <w:t>relative to a seam scale</w:t>
      </w:r>
      <w:r w:rsidRPr="00DE049F">
        <w:rPr>
          <w:rFonts w:ascii="Times New Roman" w:eastAsia="Times New Roman" w:hAnsi="Times New Roman" w:cs="Times New Roman"/>
          <w:kern w:val="0"/>
          <w14:ligatures w14:val="none"/>
        </w:rPr>
        <w:t xml:space="preserve"> (a Milky-Way–like radius).”</w:t>
      </w:r>
    </w:p>
    <w:p w14:paraId="7820E1E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what you’re testing with T3 is:</w:t>
      </w:r>
    </w:p>
    <w:p w14:paraId="20865CD1" w14:textId="77777777" w:rsidR="00DE049F" w:rsidRPr="00DE049F" w:rsidRDefault="00DE049F" w:rsidP="00DE049F">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not just “is there a size trend,” but</w:t>
      </w:r>
    </w:p>
    <w:p w14:paraId="5DA37CF0" w14:textId="77777777" w:rsidR="00DE049F" w:rsidRPr="00DE049F" w:rsidRDefault="00DE049F" w:rsidP="00DE049F">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is</w:t>
      </w:r>
      <w:proofErr w:type="gramEnd"/>
      <w:r w:rsidRPr="00DE049F">
        <w:rPr>
          <w:rFonts w:ascii="Times New Roman" w:eastAsia="Times New Roman" w:hAnsi="Times New Roman" w:cs="Times New Roman"/>
          <w:kern w:val="0"/>
          <w14:ligatures w14:val="none"/>
        </w:rPr>
        <w:t xml:space="preserve"> there a </w:t>
      </w:r>
      <w:r w:rsidRPr="00DE049F">
        <w:rPr>
          <w:rFonts w:ascii="Times New Roman" w:eastAsia="Times New Roman" w:hAnsi="Times New Roman" w:cs="Times New Roman"/>
          <w:b/>
          <w:bCs/>
          <w:kern w:val="0"/>
          <w14:ligatures w14:val="none"/>
        </w:rPr>
        <w:t>size-activation pattern</w:t>
      </w:r>
      <w:r w:rsidRPr="00DE049F">
        <w:rPr>
          <w:rFonts w:ascii="Times New Roman" w:eastAsia="Times New Roman" w:hAnsi="Times New Roman" w:cs="Times New Roman"/>
          <w:kern w:val="0"/>
          <w14:ligatures w14:val="none"/>
        </w:rPr>
        <w:t xml:space="preserve"> that:</w:t>
      </w:r>
    </w:p>
    <w:p w14:paraId="63FCFA2C" w14:textId="77777777" w:rsidR="00DE049F" w:rsidRPr="00DE049F" w:rsidRDefault="00DE049F" w:rsidP="00DE049F">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is </w:t>
      </w:r>
      <w:r w:rsidRPr="00DE049F">
        <w:rPr>
          <w:rFonts w:ascii="Times New Roman" w:eastAsia="Times New Roman" w:hAnsi="Times New Roman" w:cs="Times New Roman"/>
          <w:b/>
          <w:bCs/>
          <w:kern w:val="0"/>
          <w14:ligatures w14:val="none"/>
        </w:rPr>
        <w:t>positive</w:t>
      </w:r>
      <w:r w:rsidRPr="00DE049F">
        <w:rPr>
          <w:rFonts w:ascii="Times New Roman" w:eastAsia="Times New Roman" w:hAnsi="Times New Roman" w:cs="Times New Roman"/>
          <w:kern w:val="0"/>
          <w14:ligatures w14:val="none"/>
        </w:rPr>
        <w:t xml:space="preserve"> in mid/high mass bins at large sizes,</w:t>
      </w:r>
    </w:p>
    <w:p w14:paraId="7B1654E7" w14:textId="77777777" w:rsidR="00DE049F" w:rsidRPr="00DE049F" w:rsidRDefault="00DE049F" w:rsidP="00DE049F">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absent</w:t>
      </w:r>
      <w:r w:rsidRPr="00DE049F">
        <w:rPr>
          <w:rFonts w:ascii="Times New Roman" w:eastAsia="Times New Roman" w:hAnsi="Times New Roman" w:cs="Times New Roman"/>
          <w:kern w:val="0"/>
          <w14:ligatures w14:val="none"/>
        </w:rPr>
        <w:t xml:space="preserve"> in low mass bins,</w:t>
      </w:r>
    </w:p>
    <w:p w14:paraId="22C429D7" w14:textId="77777777" w:rsidR="00DE049F" w:rsidRPr="00DE049F" w:rsidRDefault="00DE049F" w:rsidP="00DE049F">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suggestive of a </w:t>
      </w:r>
      <w:r w:rsidRPr="00DE049F">
        <w:rPr>
          <w:rFonts w:ascii="Times New Roman" w:eastAsia="Times New Roman" w:hAnsi="Times New Roman" w:cs="Times New Roman"/>
          <w:b/>
          <w:bCs/>
          <w:kern w:val="0"/>
          <w14:ligatures w14:val="none"/>
        </w:rPr>
        <w:t>seam scale</w:t>
      </w:r>
      <w:r w:rsidRPr="00DE049F">
        <w:rPr>
          <w:rFonts w:ascii="Times New Roman" w:eastAsia="Times New Roman" w:hAnsi="Times New Roman" w:cs="Times New Roman"/>
          <w:kern w:val="0"/>
          <w14:ligatures w14:val="none"/>
        </w:rPr>
        <w:t xml:space="preserve"> around a Milky-Way radius?”</w:t>
      </w:r>
    </w:p>
    <w:p w14:paraId="5A85E3C3"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49E230">
          <v:rect id="_x0000_i1097" style="width:0;height:1.5pt" o:hralign="center" o:hrstd="t" o:hr="t" fillcolor="#a0a0a0" stroked="f"/>
        </w:pict>
      </w:r>
    </w:p>
    <w:p w14:paraId="5D7F94B1"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6.1.4 Concrete T3 question</w:t>
      </w:r>
    </w:p>
    <w:p w14:paraId="027836E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Put in its sharpest form, T3 asks:</w:t>
      </w:r>
    </w:p>
    <w:p w14:paraId="58DDEA6B" w14:textId="77777777" w:rsidR="00DE049F" w:rsidRPr="00DE049F" w:rsidRDefault="00DE049F" w:rsidP="00DE049F">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each stellar mass bin and for each survey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DR5),</w:t>
      </w:r>
    </w:p>
    <w:p w14:paraId="5476E9CF" w14:textId="77777777" w:rsidR="00DE049F" w:rsidRPr="00DE049F" w:rsidRDefault="00DE049F" w:rsidP="00DE049F">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do the plateau amplitudes (A_\theta) </w:t>
      </w:r>
      <w:r w:rsidRPr="00DE049F">
        <w:rPr>
          <w:rFonts w:ascii="Times New Roman" w:eastAsia="Times New Roman" w:hAnsi="Times New Roman" w:cs="Times New Roman"/>
          <w:b/>
          <w:bCs/>
          <w:kern w:val="0"/>
          <w14:ligatures w14:val="none"/>
        </w:rPr>
        <w:t>increase with galaxy size</w:t>
      </w:r>
      <w:r w:rsidRPr="00DE049F">
        <w:rPr>
          <w:rFonts w:ascii="Times New Roman" w:eastAsia="Times New Roman" w:hAnsi="Times New Roman" w:cs="Times New Roman"/>
          <w:kern w:val="0"/>
          <w14:ligatures w14:val="none"/>
        </w:rPr>
        <w:t xml:space="preserve"> in a way that:</w:t>
      </w:r>
    </w:p>
    <w:p w14:paraId="70F479FF" w14:textId="77777777" w:rsidR="00DE049F" w:rsidRPr="00DE049F" w:rsidRDefault="00DE049F" w:rsidP="00DE049F">
      <w:pPr>
        <w:numPr>
          <w:ilvl w:val="2"/>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is present in mid- and high-mass bins,</w:t>
      </w:r>
    </w:p>
    <w:p w14:paraId="6DF916A2" w14:textId="77777777" w:rsidR="00DE049F" w:rsidRPr="00DE049F" w:rsidRDefault="00DE049F" w:rsidP="00DE049F">
      <w:pPr>
        <w:numPr>
          <w:ilvl w:val="2"/>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absent in low-mass bins?</w:t>
      </w:r>
    </w:p>
    <w:p w14:paraId="07E62D61" w14:textId="77777777" w:rsidR="00DE049F" w:rsidRPr="00DE049F" w:rsidRDefault="00DE049F" w:rsidP="00DE049F">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Are these trends:</w:t>
      </w:r>
    </w:p>
    <w:p w14:paraId="2467A4B4" w14:textId="77777777" w:rsidR="00DE049F" w:rsidRPr="00DE049F" w:rsidRDefault="00DE049F" w:rsidP="00DE049F">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robust</w:t>
      </w:r>
      <w:r w:rsidRPr="00DE049F">
        <w:rPr>
          <w:rFonts w:ascii="Times New Roman" w:eastAsia="Times New Roman" w:hAnsi="Times New Roman" w:cs="Times New Roman"/>
          <w:kern w:val="0"/>
          <w14:ligatures w14:val="none"/>
        </w:rPr>
        <w:t xml:space="preserve"> under changes in flatness gates, binning, and mesh diagnostics?</w:t>
      </w:r>
    </w:p>
    <w:p w14:paraId="3726454A" w14:textId="77777777" w:rsidR="00DE049F" w:rsidRPr="00DE049F" w:rsidRDefault="00DE049F" w:rsidP="00DE049F">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consistent</w:t>
      </w:r>
      <w:r w:rsidRPr="00DE049F">
        <w:rPr>
          <w:rFonts w:ascii="Times New Roman" w:eastAsia="Times New Roman" w:hAnsi="Times New Roman" w:cs="Times New Roman"/>
          <w:kern w:val="0"/>
          <w14:ligatures w14:val="none"/>
        </w:rPr>
        <w:t xml:space="preserve"> across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given their different coverage?</w:t>
      </w:r>
    </w:p>
    <w:p w14:paraId="523CEEB0" w14:textId="77777777" w:rsidR="00DE049F" w:rsidRPr="00DE049F" w:rsidRDefault="00DE049F" w:rsidP="00DE049F">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Is there a </w:t>
      </w:r>
      <w:r w:rsidRPr="00DE049F">
        <w:rPr>
          <w:rFonts w:ascii="Times New Roman" w:eastAsia="Times New Roman" w:hAnsi="Times New Roman" w:cs="Times New Roman"/>
          <w:b/>
          <w:bCs/>
          <w:kern w:val="0"/>
          <w14:ligatures w14:val="none"/>
        </w:rPr>
        <w:t>shared size scale</w:t>
      </w:r>
      <w:r w:rsidRPr="00DE049F">
        <w:rPr>
          <w:rFonts w:ascii="Times New Roman" w:eastAsia="Times New Roman" w:hAnsi="Times New Roman" w:cs="Times New Roman"/>
          <w:kern w:val="0"/>
          <w14:ligatures w14:val="none"/>
        </w:rPr>
        <w:t xml:space="preserve"> where:</w:t>
      </w:r>
    </w:p>
    <w:p w14:paraId="069DC8BB" w14:textId="77777777" w:rsidR="00DE049F" w:rsidRPr="00DE049F" w:rsidRDefault="00DE049F" w:rsidP="00DE049F">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bins start showing positive activation,</w:t>
      </w:r>
    </w:p>
    <w:p w14:paraId="6E2A6BE6" w14:textId="77777777" w:rsidR="00DE049F" w:rsidRPr="00DE049F" w:rsidRDefault="00DE049F" w:rsidP="00DE049F">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 bins do not — suggesting a seam scale?</w:t>
      </w:r>
    </w:p>
    <w:p w14:paraId="6C7A38B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the answer is:</w:t>
      </w:r>
    </w:p>
    <w:p w14:paraId="27DE7629" w14:textId="77777777" w:rsidR="00DE049F" w:rsidRPr="00DE049F" w:rsidRDefault="00DE049F" w:rsidP="00DE049F">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“No size trends, or messy and inconsistent ones” → the AR activation story would be in trouble.</w:t>
      </w:r>
    </w:p>
    <w:p w14:paraId="1C67C6DB" w14:textId="77777777" w:rsidR="00DE049F" w:rsidRPr="00DE049F" w:rsidRDefault="00DE049F" w:rsidP="00DE049F">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“Size trends that are similar in all mass bins” → also bad for the specific AR seam story.</w:t>
      </w:r>
    </w:p>
    <w:p w14:paraId="54448FB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But if you see:</w:t>
      </w:r>
    </w:p>
    <w:p w14:paraId="654AE068" w14:textId="77777777" w:rsidR="00DE049F" w:rsidRPr="00DE049F" w:rsidRDefault="00DE049F" w:rsidP="00DE049F">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No activation in low-mass bins</w:t>
      </w:r>
      <w:r w:rsidRPr="00DE049F">
        <w:rPr>
          <w:rFonts w:ascii="Times New Roman" w:eastAsia="Times New Roman" w:hAnsi="Times New Roman" w:cs="Times New Roman"/>
          <w:kern w:val="0"/>
          <w14:ligatures w14:val="none"/>
        </w:rPr>
        <w:t>,</w:t>
      </w:r>
    </w:p>
    <w:p w14:paraId="048FF011" w14:textId="77777777" w:rsidR="00DE049F" w:rsidRPr="00DE049F" w:rsidRDefault="00DE049F" w:rsidP="00DE049F">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Clear positive size-plateau trends</w:t>
      </w:r>
      <w:r w:rsidRPr="00DE049F">
        <w:rPr>
          <w:rFonts w:ascii="Times New Roman" w:eastAsia="Times New Roman" w:hAnsi="Times New Roman" w:cs="Times New Roman"/>
          <w:kern w:val="0"/>
          <w14:ligatures w14:val="none"/>
        </w:rPr>
        <w:t xml:space="preserve"> in mid/high-mass bins,</w:t>
      </w:r>
    </w:p>
    <w:p w14:paraId="20F98070" w14:textId="77777777" w:rsidR="00DE049F" w:rsidRPr="00DE049F" w:rsidRDefault="00DE049F" w:rsidP="00DE049F">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hints that this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switches on at a </w:t>
      </w:r>
      <w:r w:rsidRPr="00DE049F">
        <w:rPr>
          <w:rFonts w:ascii="Times New Roman" w:eastAsia="Times New Roman" w:hAnsi="Times New Roman" w:cs="Times New Roman"/>
          <w:b/>
          <w:bCs/>
          <w:kern w:val="0"/>
          <w14:ligatures w14:val="none"/>
        </w:rPr>
        <w:t>Milky-Way–like radius</w:t>
      </w:r>
      <w:r w:rsidRPr="00DE049F">
        <w:rPr>
          <w:rFonts w:ascii="Times New Roman" w:eastAsia="Times New Roman" w:hAnsi="Times New Roman" w:cs="Times New Roman"/>
          <w:kern w:val="0"/>
          <w14:ligatures w14:val="none"/>
        </w:rPr>
        <w:t>,</w:t>
      </w:r>
    </w:p>
    <w:p w14:paraId="1EC10E6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then</w:t>
      </w:r>
      <w:proofErr w:type="gramEnd"/>
      <w:r w:rsidRPr="00DE049F">
        <w:rPr>
          <w:rFonts w:ascii="Times New Roman" w:eastAsia="Times New Roman" w:hAnsi="Times New Roman" w:cs="Times New Roman"/>
          <w:kern w:val="0"/>
          <w14:ligatures w14:val="none"/>
        </w:rPr>
        <w:t xml:space="preserve"> T3 is doing exactly what it was designed to do:</w:t>
      </w:r>
      <w:r w:rsidRPr="00DE049F">
        <w:rPr>
          <w:rFonts w:ascii="Times New Roman" w:eastAsia="Times New Roman" w:hAnsi="Times New Roman" w:cs="Times New Roman"/>
          <w:kern w:val="0"/>
          <w14:ligatures w14:val="none"/>
        </w:rPr>
        <w:br/>
        <w:t>expose the presence or absence of a +2↔+3 activation seam, under a pipeline that treats GR as the baseline and tests AR’s specific additional structure on top.</w:t>
      </w:r>
    </w:p>
    <w:p w14:paraId="6F51298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Subsequent subsections (6.2 and 6.3) will walk through what you </w:t>
      </w:r>
      <w:proofErr w:type="gramStart"/>
      <w:r w:rsidRPr="00DE049F">
        <w:rPr>
          <w:rFonts w:ascii="Times New Roman" w:eastAsia="Times New Roman" w:hAnsi="Times New Roman" w:cs="Times New Roman"/>
          <w:kern w:val="0"/>
          <w14:ligatures w14:val="none"/>
        </w:rPr>
        <w:t>actually saw</w:t>
      </w:r>
      <w:proofErr w:type="gramEnd"/>
      <w:r w:rsidRPr="00DE049F">
        <w:rPr>
          <w:rFonts w:ascii="Times New Roman" w:eastAsia="Times New Roman" w:hAnsi="Times New Roman" w:cs="Times New Roman"/>
          <w:kern w:val="0"/>
          <w14:ligatures w14:val="none"/>
        </w:rPr>
        <w:t>:</w:t>
      </w:r>
    </w:p>
    <w:p w14:paraId="17B20F49" w14:textId="77777777" w:rsidR="00DE049F" w:rsidRPr="00DE049F" w:rsidRDefault="00DE049F" w:rsidP="00DE049F">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How the </w:t>
      </w:r>
      <w:r w:rsidRPr="00DE049F">
        <w:rPr>
          <w:rFonts w:ascii="Times New Roman" w:eastAsia="Times New Roman" w:hAnsi="Times New Roman" w:cs="Times New Roman"/>
          <w:b/>
          <w:bCs/>
          <w:kern w:val="0"/>
          <w14:ligatures w14:val="none"/>
        </w:rPr>
        <w:t>low / mid / high mass bins behaved</w:t>
      </w:r>
      <w:r w:rsidRPr="00DE049F">
        <w:rPr>
          <w:rFonts w:ascii="Times New Roman" w:eastAsia="Times New Roman" w:hAnsi="Times New Roman" w:cs="Times New Roman"/>
          <w:kern w:val="0"/>
          <w14:ligatures w14:val="none"/>
        </w:rPr>
        <w:t xml:space="preserve"> in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w:t>
      </w:r>
    </w:p>
    <w:p w14:paraId="250119B2" w14:textId="77777777" w:rsidR="00DE049F" w:rsidRPr="00DE049F" w:rsidRDefault="00DE049F" w:rsidP="00DE049F">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how T3B then sharpened this into a </w:t>
      </w:r>
      <w:r w:rsidRPr="00DE049F">
        <w:rPr>
          <w:rFonts w:ascii="Times New Roman" w:eastAsia="Times New Roman" w:hAnsi="Times New Roman" w:cs="Times New Roman"/>
          <w:b/>
          <w:bCs/>
          <w:kern w:val="0"/>
          <w14:ligatures w14:val="none"/>
        </w:rPr>
        <w:t>Milky-Way–anchored activation model</w:t>
      </w:r>
      <w:r w:rsidRPr="00DE049F">
        <w:rPr>
          <w:rFonts w:ascii="Times New Roman" w:eastAsia="Times New Roman" w:hAnsi="Times New Roman" w:cs="Times New Roman"/>
          <w:kern w:val="0"/>
          <w14:ligatures w14:val="none"/>
        </w:rPr>
        <w:t xml:space="preserve"> with explicit AIC comparisons between size-only and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fits.</w:t>
      </w:r>
    </w:p>
    <w:p w14:paraId="66145178"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7231"/>
      <w:r w:rsidRPr="00DE049F">
        <w:rPr>
          <w:rFonts w:ascii="Times New Roman" w:eastAsia="Times New Roman" w:hAnsi="Times New Roman" w:cs="Times New Roman"/>
          <w:b/>
          <w:bCs/>
          <w:kern w:val="0"/>
          <w:sz w:val="27"/>
          <w:szCs w:val="27"/>
          <w14:ligatures w14:val="none"/>
        </w:rPr>
        <w:t>6.2 T3 results: size activation and cutoff</w:t>
      </w:r>
      <w:bookmarkEnd w:id="25"/>
    </w:p>
    <w:p w14:paraId="348652C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 didn’t just </w:t>
      </w:r>
      <w:r w:rsidRPr="00DE049F">
        <w:rPr>
          <w:rFonts w:ascii="Times New Roman" w:eastAsia="Times New Roman" w:hAnsi="Times New Roman" w:cs="Times New Roman"/>
          <w:i/>
          <w:iCs/>
          <w:kern w:val="0"/>
          <w14:ligatures w14:val="none"/>
        </w:rPr>
        <w:t>ask</w:t>
      </w:r>
      <w:r w:rsidRPr="00DE049F">
        <w:rPr>
          <w:rFonts w:ascii="Times New Roman" w:eastAsia="Times New Roman" w:hAnsi="Times New Roman" w:cs="Times New Roman"/>
          <w:kern w:val="0"/>
          <w14:ligatures w14:val="none"/>
        </w:rPr>
        <w:t xml:space="preserve"> a good question — it </w:t>
      </w:r>
      <w:proofErr w:type="gramStart"/>
      <w:r w:rsidRPr="00DE049F">
        <w:rPr>
          <w:rFonts w:ascii="Times New Roman" w:eastAsia="Times New Roman" w:hAnsi="Times New Roman" w:cs="Times New Roman"/>
          <w:kern w:val="0"/>
          <w14:ligatures w14:val="none"/>
        </w:rPr>
        <w:t>actually found</w:t>
      </w:r>
      <w:proofErr w:type="gramEnd"/>
      <w:r w:rsidRPr="00DE049F">
        <w:rPr>
          <w:rFonts w:ascii="Times New Roman" w:eastAsia="Times New Roman" w:hAnsi="Times New Roman" w:cs="Times New Roman"/>
          <w:kern w:val="0"/>
          <w14:ligatures w14:val="none"/>
        </w:rPr>
        <w:t xml:space="preserve"> the activation pattern the theory predicted.</w:t>
      </w:r>
    </w:p>
    <w:p w14:paraId="202228C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Across </w:t>
      </w:r>
      <w:r w:rsidRPr="00DE049F">
        <w:rPr>
          <w:rFonts w:ascii="Times New Roman" w:eastAsia="Times New Roman" w:hAnsi="Times New Roman" w:cs="Times New Roman"/>
          <w:b/>
          <w:bCs/>
          <w:kern w:val="0"/>
          <w14:ligatures w14:val="none"/>
        </w:rPr>
        <w:t>both</w:t>
      </w:r>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under the same strict plateau/flatness gates, you see a very specific structure:</w:t>
      </w:r>
    </w:p>
    <w:p w14:paraId="59844D7D" w14:textId="77777777" w:rsidR="00DE049F" w:rsidRPr="00DE049F" w:rsidRDefault="00DE049F" w:rsidP="00DE049F">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Mid &amp; high mass bins</w:t>
      </w:r>
      <w:r w:rsidRPr="00DE049F">
        <w:rPr>
          <w:rFonts w:ascii="Times New Roman" w:eastAsia="Times New Roman" w:hAnsi="Times New Roman" w:cs="Times New Roman"/>
          <w:kern w:val="0"/>
          <w14:ligatures w14:val="none"/>
        </w:rPr>
        <w:t>: clear positive size–plateau trends (activation on).</w:t>
      </w:r>
    </w:p>
    <w:p w14:paraId="439D8868" w14:textId="77777777" w:rsidR="00DE049F" w:rsidRPr="00DE049F" w:rsidRDefault="00DE049F" w:rsidP="00DE049F">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Low mass bin</w:t>
      </w:r>
      <w:r w:rsidRPr="00DE049F">
        <w:rPr>
          <w:rFonts w:ascii="Times New Roman" w:eastAsia="Times New Roman" w:hAnsi="Times New Roman" w:cs="Times New Roman"/>
          <w:kern w:val="0"/>
          <w14:ligatures w14:val="none"/>
        </w:rPr>
        <w:t>: no positive trend (activation off).</w:t>
      </w:r>
    </w:p>
    <w:p w14:paraId="0D86C903" w14:textId="77777777" w:rsidR="00DE049F" w:rsidRPr="00DE049F" w:rsidRDefault="00DE049F" w:rsidP="00DE049F">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cutoff</w:t>
      </w:r>
      <w:r w:rsidRPr="00DE049F">
        <w:rPr>
          <w:rFonts w:ascii="Times New Roman" w:eastAsia="Times New Roman" w:hAnsi="Times New Roman" w:cs="Times New Roman"/>
          <w:kern w:val="0"/>
          <w14:ligatures w14:val="none"/>
        </w:rPr>
        <w:t xml:space="preserve"> between these regimes sits at a </w:t>
      </w:r>
      <w:r w:rsidRPr="00DE049F">
        <w:rPr>
          <w:rFonts w:ascii="Times New Roman" w:eastAsia="Times New Roman" w:hAnsi="Times New Roman" w:cs="Times New Roman"/>
          <w:b/>
          <w:bCs/>
          <w:kern w:val="0"/>
          <w14:ligatures w14:val="none"/>
        </w:rPr>
        <w:t>few kpc</w:t>
      </w:r>
      <w:r w:rsidRPr="00DE049F">
        <w:rPr>
          <w:rFonts w:ascii="Times New Roman" w:eastAsia="Times New Roman" w:hAnsi="Times New Roman" w:cs="Times New Roman"/>
          <w:kern w:val="0"/>
          <w14:ligatures w14:val="none"/>
        </w:rPr>
        <w:t>, i.e., Milky-Way–like sizes.</w:t>
      </w:r>
    </w:p>
    <w:p w14:paraId="06DA39A8"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74DE31">
          <v:rect id="_x0000_i1098" style="width:0;height:1.5pt" o:hralign="center" o:hrstd="t" o:hr="t" fillcolor="#a0a0a0" stroked="f"/>
        </w:pict>
      </w:r>
    </w:p>
    <w:p w14:paraId="7CE29308"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6.2.1 Mid &amp; high mass bins: clear size activation</w:t>
      </w:r>
    </w:p>
    <w:p w14:paraId="1B2F922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the V2 sims attachment, the T3 section </w:t>
      </w:r>
      <w:proofErr w:type="spellStart"/>
      <w:r w:rsidRPr="00DE049F">
        <w:rPr>
          <w:rFonts w:ascii="Times New Roman" w:eastAsia="Times New Roman" w:hAnsi="Times New Roman" w:cs="Times New Roman"/>
          <w:kern w:val="0"/>
          <w14:ligatures w14:val="none"/>
        </w:rPr>
        <w:t>summarises</w:t>
      </w:r>
      <w:proofErr w:type="spellEnd"/>
      <w:r w:rsidRPr="00DE049F">
        <w:rPr>
          <w:rFonts w:ascii="Times New Roman" w:eastAsia="Times New Roman" w:hAnsi="Times New Roman" w:cs="Times New Roman"/>
          <w:kern w:val="0"/>
          <w14:ligatures w14:val="none"/>
        </w:rPr>
        <w:t xml:space="preserve"> the core result very directly:</w:t>
      </w:r>
    </w:p>
    <w:p w14:paraId="0B0743A1" w14:textId="77777777" w:rsidR="00DE049F" w:rsidRPr="00DE049F" w:rsidRDefault="00DE049F" w:rsidP="00DE049F">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For both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in the </w:t>
      </w:r>
      <w:r w:rsidRPr="00DE049F">
        <w:rPr>
          <w:rFonts w:ascii="Times New Roman" w:eastAsia="Times New Roman" w:hAnsi="Times New Roman" w:cs="Times New Roman"/>
          <w:b/>
          <w:bCs/>
          <w:kern w:val="0"/>
          <w14:ligatures w14:val="none"/>
        </w:rPr>
        <w:t>mid mass bin</w:t>
      </w:r>
      <w:r w:rsidRPr="00DE049F">
        <w:rPr>
          <w:rFonts w:ascii="Times New Roman" w:eastAsia="Times New Roman" w:hAnsi="Times New Roman" w:cs="Times New Roman"/>
          <w:kern w:val="0"/>
          <w14:ligatures w14:val="none"/>
        </w:rPr>
        <w:t xml:space="preserve"> (log₁₀ M* ≈ 10.5–10.8):</w:t>
      </w:r>
    </w:p>
    <w:p w14:paraId="30BA4052" w14:textId="77777777" w:rsidR="00DE049F" w:rsidRPr="00DE049F" w:rsidRDefault="00DE049F" w:rsidP="00DE049F">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fit a simple size-only model</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A_\theta = a_{\text{mid}} + b_{\text{mid}</w:t>
      </w:r>
      <w:proofErr w:type="gramStart"/>
      <w:r w:rsidRPr="00DE049F">
        <w:rPr>
          <w:rFonts w:ascii="Times New Roman" w:eastAsia="Times New Roman" w:hAnsi="Times New Roman" w:cs="Times New Roman"/>
          <w:kern w:val="0"/>
          <w14:ligatures w14:val="none"/>
        </w:rPr>
        <w:t>},R</w:t>
      </w:r>
      <w:proofErr w:type="gramEnd"/>
      <w:r w:rsidRPr="00DE049F">
        <w:rPr>
          <w:rFonts w:ascii="Times New Roman" w:eastAsia="Times New Roman" w:hAnsi="Times New Roman" w:cs="Times New Roman"/>
          <w:kern w:val="0"/>
          <w14:ligatures w14:val="none"/>
        </w:rPr>
        <w:t>_G + \</w:t>
      </w:r>
      <w:proofErr w:type="spellStart"/>
      <w:r w:rsidRPr="00DE049F">
        <w:rPr>
          <w:rFonts w:ascii="Times New Roman" w:eastAsia="Times New Roman" w:hAnsi="Times New Roman" w:cs="Times New Roman"/>
          <w:kern w:val="0"/>
          <w14:ligatures w14:val="none"/>
        </w:rPr>
        <w:t>varepsilon</w:t>
      </w:r>
      <w:proofErr w:type="spell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 xml:space="preserve">the </w:t>
      </w:r>
      <w:r w:rsidRPr="00DE049F">
        <w:rPr>
          <w:rFonts w:ascii="Times New Roman" w:eastAsia="Times New Roman" w:hAnsi="Times New Roman" w:cs="Times New Roman"/>
          <w:b/>
          <w:bCs/>
          <w:kern w:val="0"/>
          <w14:ligatures w14:val="none"/>
        </w:rPr>
        <w:t>size slope (b_{\text{mid}})</w:t>
      </w:r>
      <w:r w:rsidRPr="00DE049F">
        <w:rPr>
          <w:rFonts w:ascii="Times New Roman" w:eastAsia="Times New Roman" w:hAnsi="Times New Roman" w:cs="Times New Roman"/>
          <w:kern w:val="0"/>
          <w14:ligatures w14:val="none"/>
        </w:rPr>
        <w:t xml:space="preserve"> is clearly </w:t>
      </w:r>
      <w:r w:rsidRPr="00DE049F">
        <w:rPr>
          <w:rFonts w:ascii="Times New Roman" w:eastAsia="Times New Roman" w:hAnsi="Times New Roman" w:cs="Times New Roman"/>
          <w:b/>
          <w:bCs/>
          <w:kern w:val="0"/>
          <w14:ligatures w14:val="none"/>
        </w:rPr>
        <w:t>positive</w:t>
      </w:r>
      <w:r w:rsidRPr="00DE049F">
        <w:rPr>
          <w:rFonts w:ascii="Times New Roman" w:eastAsia="Times New Roman" w:hAnsi="Times New Roman" w:cs="Times New Roman"/>
          <w:kern w:val="0"/>
          <w14:ligatures w14:val="none"/>
        </w:rPr>
        <w:t xml:space="preserve">. </w:t>
      </w:r>
    </w:p>
    <w:p w14:paraId="7442528B" w14:textId="77777777" w:rsidR="00DE049F" w:rsidRPr="00DE049F" w:rsidRDefault="00DE049F" w:rsidP="00DE049F">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Bootstrap and regression diagnostics show:</w:t>
      </w:r>
    </w:p>
    <w:p w14:paraId="2F6586A6" w14:textId="77777777" w:rsidR="00DE049F" w:rsidRPr="00DE049F" w:rsidRDefault="00DE049F" w:rsidP="00DE049F">
      <w:pPr>
        <w:numPr>
          <w:ilvl w:val="2"/>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positive slope is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driven by a single outlier stack.</w:t>
      </w:r>
    </w:p>
    <w:p w14:paraId="64EB545C" w14:textId="77777777" w:rsidR="00DE049F" w:rsidRPr="00DE049F" w:rsidRDefault="00DE049F" w:rsidP="00DE049F">
      <w:pPr>
        <w:numPr>
          <w:ilvl w:val="2"/>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trend persists across reasonable cut choices. </w:t>
      </w:r>
    </w:p>
    <w:p w14:paraId="33104742" w14:textId="77777777" w:rsidR="00DE049F" w:rsidRPr="00DE049F" w:rsidRDefault="00DE049F" w:rsidP="00DE049F">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Outer–mid contrasts</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r>
      <w:proofErr w:type="gramStart"/>
      <w:r w:rsidRPr="00DE049F">
        <w:rPr>
          <w:rFonts w:ascii="Times New Roman" w:eastAsia="Times New Roman" w:hAnsi="Times New Roman" w:cs="Times New Roman"/>
          <w:kern w:val="0"/>
          <w14:ligatures w14:val="none"/>
        </w:rPr>
        <w:t>P(</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outer plateau} &gt; \</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mid plateau})</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 xml:space="preserve">are high — around </w:t>
      </w:r>
      <w:r w:rsidRPr="00DE049F">
        <w:rPr>
          <w:rFonts w:ascii="Times New Roman" w:eastAsia="Times New Roman" w:hAnsi="Times New Roman" w:cs="Times New Roman"/>
          <w:b/>
          <w:bCs/>
          <w:kern w:val="0"/>
          <w14:ligatures w14:val="none"/>
        </w:rPr>
        <w:t>0.9</w:t>
      </w:r>
      <w:r w:rsidRPr="00DE049F">
        <w:rPr>
          <w:rFonts w:ascii="Times New Roman" w:eastAsia="Times New Roman" w:hAnsi="Times New Roman" w:cs="Times New Roman"/>
          <w:kern w:val="0"/>
          <w14:ligatures w14:val="none"/>
        </w:rPr>
        <w:t xml:space="preserve"> in DR5 — confirming that larger galaxies in this bin systematically have higher plateau amplitudes (A_\theta). </w:t>
      </w:r>
    </w:p>
    <w:p w14:paraId="128A6FCB" w14:textId="77777777" w:rsidR="00DE049F" w:rsidRPr="00DE049F" w:rsidRDefault="00DE049F" w:rsidP="00DE049F">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the </w:t>
      </w:r>
      <w:r w:rsidRPr="00DE049F">
        <w:rPr>
          <w:rFonts w:ascii="Times New Roman" w:eastAsia="Times New Roman" w:hAnsi="Times New Roman" w:cs="Times New Roman"/>
          <w:b/>
          <w:bCs/>
          <w:kern w:val="0"/>
          <w14:ligatures w14:val="none"/>
        </w:rPr>
        <w:t>high mass bin</w:t>
      </w:r>
      <w:r w:rsidRPr="00DE049F">
        <w:rPr>
          <w:rFonts w:ascii="Times New Roman" w:eastAsia="Times New Roman" w:hAnsi="Times New Roman" w:cs="Times New Roman"/>
          <w:kern w:val="0"/>
          <w14:ligatures w14:val="none"/>
        </w:rPr>
        <w:t xml:space="preserve"> (log₁₀ M* ≈ 10.8–11.1):</w:t>
      </w:r>
    </w:p>
    <w:p w14:paraId="63EF76CA" w14:textId="77777777" w:rsidR="00DE049F" w:rsidRPr="00DE049F" w:rsidRDefault="00DE049F" w:rsidP="00DE049F">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fitted size slope (b_{\text{high}}) is also </w:t>
      </w:r>
      <w:r w:rsidRPr="00DE049F">
        <w:rPr>
          <w:rFonts w:ascii="Times New Roman" w:eastAsia="Times New Roman" w:hAnsi="Times New Roman" w:cs="Times New Roman"/>
          <w:b/>
          <w:bCs/>
          <w:kern w:val="0"/>
          <w14:ligatures w14:val="none"/>
        </w:rPr>
        <w:t>positive</w:t>
      </w:r>
      <w:r w:rsidRPr="00DE049F">
        <w:rPr>
          <w:rFonts w:ascii="Times New Roman" w:eastAsia="Times New Roman" w:hAnsi="Times New Roman" w:cs="Times New Roman"/>
          <w:kern w:val="0"/>
          <w14:ligatures w14:val="none"/>
        </w:rPr>
        <w:t xml:space="preserve">, comparable in magnitude to (b_{\text{mid}}). </w:t>
      </w:r>
    </w:p>
    <w:p w14:paraId="74AD1E7D" w14:textId="77777777" w:rsidR="00DE049F" w:rsidRPr="00DE049F" w:rsidRDefault="00DE049F" w:rsidP="00DE049F">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Outer–mid contrasts are again large (</w:t>
      </w:r>
      <w:r w:rsidRPr="00DE049F">
        <w:rPr>
          <w:rFonts w:ascii="Cambria Math" w:eastAsia="Times New Roman" w:hAnsi="Cambria Math" w:cs="Cambria Math"/>
          <w:kern w:val="0"/>
          <w14:ligatures w14:val="none"/>
        </w:rPr>
        <w:t>∼</w:t>
      </w:r>
      <w:r w:rsidRPr="00DE049F">
        <w:rPr>
          <w:rFonts w:ascii="Times New Roman" w:eastAsia="Times New Roman" w:hAnsi="Times New Roman" w:cs="Times New Roman"/>
          <w:kern w:val="0"/>
          <w14:ligatures w14:val="none"/>
        </w:rPr>
        <w:t xml:space="preserve">0.8+ in DR5), reinforcing the pattern. </w:t>
      </w:r>
    </w:p>
    <w:p w14:paraId="30778BF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T3 summary interprets this as:</w:t>
      </w:r>
    </w:p>
    <w:p w14:paraId="75411B3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both mid and high mass bins, larger galaxies have consistently higher plateau amplitudes. This is exactly the kind of activation-like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AR predicts for systems that are reaching or exceeding a Milky-Way–like container scale.” </w:t>
      </w:r>
    </w:p>
    <w:p w14:paraId="5DBE8F7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729354FF" w14:textId="77777777" w:rsidR="00DE049F" w:rsidRPr="00DE049F" w:rsidRDefault="00DE049F" w:rsidP="00DE049F">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Mid &amp; high mass</w:t>
      </w:r>
      <w:r w:rsidRPr="00DE049F">
        <w:rPr>
          <w:rFonts w:ascii="Times New Roman" w:eastAsia="Times New Roman" w:hAnsi="Times New Roman" w:cs="Times New Roman"/>
          <w:kern w:val="0"/>
          <w14:ligatures w14:val="none"/>
        </w:rPr>
        <w:t xml:space="preserve"> = </w:t>
      </w:r>
      <w:r w:rsidRPr="00DE049F">
        <w:rPr>
          <w:rFonts w:ascii="Times New Roman" w:eastAsia="Times New Roman" w:hAnsi="Times New Roman" w:cs="Times New Roman"/>
          <w:b/>
          <w:bCs/>
          <w:kern w:val="0"/>
          <w14:ligatures w14:val="none"/>
        </w:rPr>
        <w:t>activation is on</w:t>
      </w: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bigger galaxies → higher (A_\theta) at fixed mass.</w:t>
      </w:r>
    </w:p>
    <w:p w14:paraId="1930A96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is the opposite of the naive GR “surface density dilution” intuition, which would prefer flat or negative size trends at fixed stellar mass.</w:t>
      </w:r>
    </w:p>
    <w:p w14:paraId="7ADEDA0F"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7CBFF6">
          <v:rect id="_x0000_i1099" style="width:0;height:1.5pt" o:hralign="center" o:hrstd="t" o:hr="t" fillcolor="#a0a0a0" stroked="f"/>
        </w:pict>
      </w:r>
    </w:p>
    <w:p w14:paraId="526059E6"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6.2.2 Low mass bin: non-activation exactly where AR expects</w:t>
      </w:r>
    </w:p>
    <w:p w14:paraId="5565AE7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low mass bin is where things get </w:t>
      </w:r>
      <w:proofErr w:type="gramStart"/>
      <w:r w:rsidRPr="00DE049F">
        <w:rPr>
          <w:rFonts w:ascii="Times New Roman" w:eastAsia="Times New Roman" w:hAnsi="Times New Roman" w:cs="Times New Roman"/>
          <w:kern w:val="0"/>
          <w14:ligatures w14:val="none"/>
        </w:rPr>
        <w:t>really interesting</w:t>
      </w:r>
      <w:proofErr w:type="gramEnd"/>
      <w:r w:rsidRPr="00DE049F">
        <w:rPr>
          <w:rFonts w:ascii="Times New Roman" w:eastAsia="Times New Roman" w:hAnsi="Times New Roman" w:cs="Times New Roman"/>
          <w:kern w:val="0"/>
          <w14:ligatures w14:val="none"/>
        </w:rPr>
        <w:t>.</w:t>
      </w:r>
    </w:p>
    <w:p w14:paraId="38E3B46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For both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in the </w:t>
      </w:r>
      <w:r w:rsidRPr="00DE049F">
        <w:rPr>
          <w:rFonts w:ascii="Times New Roman" w:eastAsia="Times New Roman" w:hAnsi="Times New Roman" w:cs="Times New Roman"/>
          <w:b/>
          <w:bCs/>
          <w:kern w:val="0"/>
          <w14:ligatures w14:val="none"/>
        </w:rPr>
        <w:t>low mass bin</w:t>
      </w:r>
      <w:r w:rsidRPr="00DE049F">
        <w:rPr>
          <w:rFonts w:ascii="Times New Roman" w:eastAsia="Times New Roman" w:hAnsi="Times New Roman" w:cs="Times New Roman"/>
          <w:kern w:val="0"/>
          <w14:ligatures w14:val="none"/>
        </w:rPr>
        <w:t xml:space="preserve"> (log₁₀ M* ≈ 10.2–10.5):</w:t>
      </w:r>
    </w:p>
    <w:p w14:paraId="128C6F5F" w14:textId="77777777" w:rsidR="00DE049F" w:rsidRPr="00DE049F" w:rsidRDefault="00DE049F" w:rsidP="00DE049F">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fitted size slope (b_{\text{low}}) is </w:t>
      </w:r>
      <w:r w:rsidRPr="00DE049F">
        <w:rPr>
          <w:rFonts w:ascii="Times New Roman" w:eastAsia="Times New Roman" w:hAnsi="Times New Roman" w:cs="Times New Roman"/>
          <w:b/>
          <w:bCs/>
          <w:kern w:val="0"/>
          <w14:ligatures w14:val="none"/>
        </w:rPr>
        <w:t>weak or slightly negative</w:t>
      </w:r>
      <w:r w:rsidRPr="00DE049F">
        <w:rPr>
          <w:rFonts w:ascii="Times New Roman" w:eastAsia="Times New Roman" w:hAnsi="Times New Roman" w:cs="Times New Roman"/>
          <w:kern w:val="0"/>
          <w14:ligatures w14:val="none"/>
        </w:rPr>
        <w:t>:</w:t>
      </w:r>
    </w:p>
    <w:p w14:paraId="30993979" w14:textId="77777777" w:rsidR="00DE049F" w:rsidRPr="00DE049F" w:rsidRDefault="00DE049F" w:rsidP="00DE049F">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Within uncertainties, you cannot claim a robust positive trend.</w:t>
      </w:r>
    </w:p>
    <w:p w14:paraId="013EA603" w14:textId="77777777" w:rsidR="00DE049F" w:rsidRPr="00DE049F" w:rsidRDefault="00DE049F" w:rsidP="00DE049F">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Fits hover near flat or mildly negative slopes. </w:t>
      </w:r>
    </w:p>
    <w:p w14:paraId="5B736667" w14:textId="77777777" w:rsidR="00DE049F" w:rsidRPr="00DE049F" w:rsidRDefault="00DE049F" w:rsidP="00DE049F">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Outer–mid comparisons do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show the same strong “outer &gt; mid”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seen in the mid/high bins; in strict DR5 runs, they can even be effectively unmeasurable because of coverage limits. </w:t>
      </w:r>
    </w:p>
    <w:p w14:paraId="752C68C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initial reaction (before T3B) was to see this as a “low-bin anomaly”:</w:t>
      </w:r>
    </w:p>
    <w:p w14:paraId="43BCFDDA" w14:textId="77777777" w:rsidR="00DE049F" w:rsidRPr="00DE049F" w:rsidRDefault="00DE049F" w:rsidP="00DE049F">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Mid and high mass bins show strong positive </w:t>
      </w:r>
      <w:proofErr w:type="spellStart"/>
      <w:r w:rsidRPr="00DE049F">
        <w:rPr>
          <w:rFonts w:ascii="Times New Roman" w:eastAsia="Times New Roman" w:hAnsi="Times New Roman" w:cs="Times New Roman"/>
          <w:kern w:val="0"/>
          <w14:ligatures w14:val="none"/>
        </w:rPr>
        <w:t>size</w:t>
      </w:r>
      <w:proofErr w:type="spellEnd"/>
      <w:r w:rsidRPr="00DE049F">
        <w:rPr>
          <w:rFonts w:ascii="Times New Roman" w:eastAsia="Times New Roman" w:hAnsi="Times New Roman" w:cs="Times New Roman"/>
          <w:kern w:val="0"/>
          <w14:ligatures w14:val="none"/>
        </w:rPr>
        <w:t xml:space="preserve"> effects.</w:t>
      </w:r>
    </w:p>
    <w:p w14:paraId="44636066" w14:textId="77777777" w:rsidR="00DE049F" w:rsidRPr="00DE049F" w:rsidRDefault="00DE049F" w:rsidP="00DE049F">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Low mass does not. </w:t>
      </w:r>
    </w:p>
    <w:p w14:paraId="3375F87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But once you view T3 </w:t>
      </w:r>
      <w:proofErr w:type="gramStart"/>
      <w:r w:rsidRPr="00DE049F">
        <w:rPr>
          <w:rFonts w:ascii="Times New Roman" w:eastAsia="Times New Roman" w:hAnsi="Times New Roman" w:cs="Times New Roman"/>
          <w:kern w:val="0"/>
          <w14:ligatures w14:val="none"/>
        </w:rPr>
        <w:t>in light of</w:t>
      </w:r>
      <w:proofErr w:type="gramEnd"/>
      <w:r w:rsidRPr="00DE049F">
        <w:rPr>
          <w:rFonts w:ascii="Times New Roman" w:eastAsia="Times New Roman" w:hAnsi="Times New Roman" w:cs="Times New Roman"/>
          <w:kern w:val="0"/>
          <w14:ligatures w14:val="none"/>
        </w:rPr>
        <w:t xml:space="preserve"> the Milky-Way activation model (T3B), the AR interpretation flips completely:</w:t>
      </w:r>
    </w:p>
    <w:p w14:paraId="4FCA4ED7" w14:textId="77777777" w:rsidR="00DE049F" w:rsidRPr="00DE049F" w:rsidRDefault="00DE049F" w:rsidP="00DE049F">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Low-mass galaxies are typically </w:t>
      </w:r>
      <w:r w:rsidRPr="00DE049F">
        <w:rPr>
          <w:rFonts w:ascii="Times New Roman" w:eastAsia="Times New Roman" w:hAnsi="Times New Roman" w:cs="Times New Roman"/>
          <w:b/>
          <w:bCs/>
          <w:kern w:val="0"/>
          <w14:ligatures w14:val="none"/>
        </w:rPr>
        <w:t>smaller</w:t>
      </w:r>
      <w:r w:rsidRPr="00DE049F">
        <w:rPr>
          <w:rFonts w:ascii="Times New Roman" w:eastAsia="Times New Roman" w:hAnsi="Times New Roman" w:cs="Times New Roman"/>
          <w:kern w:val="0"/>
          <w14:ligatures w14:val="none"/>
        </w:rPr>
        <w:t xml:space="preserve">; they mostly live </w:t>
      </w:r>
      <w:r w:rsidRPr="00DE049F">
        <w:rPr>
          <w:rFonts w:ascii="Times New Roman" w:eastAsia="Times New Roman" w:hAnsi="Times New Roman" w:cs="Times New Roman"/>
          <w:b/>
          <w:bCs/>
          <w:kern w:val="0"/>
          <w14:ligatures w14:val="none"/>
        </w:rPr>
        <w:t>below</w:t>
      </w:r>
      <w:r w:rsidRPr="00DE049F">
        <w:rPr>
          <w:rFonts w:ascii="Times New Roman" w:eastAsia="Times New Roman" w:hAnsi="Times New Roman" w:cs="Times New Roman"/>
          <w:kern w:val="0"/>
          <w14:ligatures w14:val="none"/>
        </w:rPr>
        <w:t xml:space="preserve"> the Milky-Way seam scale. </w:t>
      </w:r>
    </w:p>
    <w:p w14:paraId="1F3F64E0" w14:textId="77777777" w:rsidR="00DE049F" w:rsidRPr="00DE049F" w:rsidRDefault="00DE049F" w:rsidP="00DE049F">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AR therefore </w:t>
      </w:r>
      <w:r w:rsidRPr="00DE049F">
        <w:rPr>
          <w:rFonts w:ascii="Times New Roman" w:eastAsia="Times New Roman" w:hAnsi="Times New Roman" w:cs="Times New Roman"/>
          <w:b/>
          <w:bCs/>
          <w:kern w:val="0"/>
          <w14:ligatures w14:val="none"/>
        </w:rPr>
        <w:t>predicts</w:t>
      </w:r>
      <w:r w:rsidRPr="00DE049F">
        <w:rPr>
          <w:rFonts w:ascii="Times New Roman" w:eastAsia="Times New Roman" w:hAnsi="Times New Roman" w:cs="Times New Roman"/>
          <w:kern w:val="0"/>
          <w14:ligatures w14:val="none"/>
        </w:rPr>
        <w:t xml:space="preserve"> they </w:t>
      </w:r>
      <w:r w:rsidRPr="00DE049F">
        <w:rPr>
          <w:rFonts w:ascii="Times New Roman" w:eastAsia="Times New Roman" w:hAnsi="Times New Roman" w:cs="Times New Roman"/>
          <w:i/>
          <w:iCs/>
          <w:kern w:val="0"/>
          <w14:ligatures w14:val="none"/>
        </w:rPr>
        <w:t>should not</w:t>
      </w:r>
      <w:r w:rsidRPr="00DE049F">
        <w:rPr>
          <w:rFonts w:ascii="Times New Roman" w:eastAsia="Times New Roman" w:hAnsi="Times New Roman" w:cs="Times New Roman"/>
          <w:kern w:val="0"/>
          <w14:ligatures w14:val="none"/>
        </w:rPr>
        <w:t xml:space="preserve"> exhibit the extra +3 container activation:</w:t>
      </w:r>
    </w:p>
    <w:p w14:paraId="5E0DA5E3" w14:textId="77777777" w:rsidR="00DE049F" w:rsidRPr="00DE049F" w:rsidRDefault="00DE049F" w:rsidP="00DE049F">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they should stay close to baseline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w:t>
      </w:r>
    </w:p>
    <w:p w14:paraId="4CA1DE5D" w14:textId="77777777" w:rsidR="00DE049F" w:rsidRPr="00DE049F" w:rsidRDefault="00DE049F" w:rsidP="00DE049F">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where increasing size at fixed modest mass does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boost the plateau. </w:t>
      </w:r>
    </w:p>
    <w:p w14:paraId="78DC7B0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Re-reading T3 with that in mind:</w:t>
      </w:r>
    </w:p>
    <w:p w14:paraId="3D680B2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low mass bin’s lack of a positive size trend is exactly what AR predicts for sub-MW-scale galaxies. Low mass is not a failure; it is a full AR PASS as a non-activated regime.” </w:t>
      </w:r>
    </w:p>
    <w:p w14:paraId="5B80310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5FE5C849" w14:textId="77777777" w:rsidR="00DE049F" w:rsidRPr="00DE049F" w:rsidRDefault="00DE049F" w:rsidP="00DE049F">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Low mass</w:t>
      </w:r>
      <w:r w:rsidRPr="00DE049F">
        <w:rPr>
          <w:rFonts w:ascii="Times New Roman" w:eastAsia="Times New Roman" w:hAnsi="Times New Roman" w:cs="Times New Roman"/>
          <w:kern w:val="0"/>
          <w14:ligatures w14:val="none"/>
        </w:rPr>
        <w:t xml:space="preserve"> = </w:t>
      </w:r>
      <w:r w:rsidRPr="00DE049F">
        <w:rPr>
          <w:rFonts w:ascii="Times New Roman" w:eastAsia="Times New Roman" w:hAnsi="Times New Roman" w:cs="Times New Roman"/>
          <w:b/>
          <w:bCs/>
          <w:kern w:val="0"/>
          <w14:ligatures w14:val="none"/>
        </w:rPr>
        <w:t>activation off</w:t>
      </w: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no plateau boost with size → consistent with galaxies being mostly sub-MW.</w:t>
      </w:r>
    </w:p>
    <w:p w14:paraId="0D418432"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DD291F">
          <v:rect id="_x0000_i1100" style="width:0;height:1.5pt" o:hralign="center" o:hrstd="t" o:hr="t" fillcolor="#a0a0a0" stroked="f"/>
        </w:pict>
      </w:r>
    </w:p>
    <w:p w14:paraId="25792651"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6.2.3 Shared cutoff: where activation </w:t>
      </w:r>
      <w:proofErr w:type="gramStart"/>
      <w:r w:rsidRPr="00DE049F">
        <w:rPr>
          <w:rFonts w:ascii="Times New Roman" w:eastAsia="Times New Roman" w:hAnsi="Times New Roman" w:cs="Times New Roman"/>
          <w:b/>
          <w:bCs/>
          <w:kern w:val="0"/>
          <w14:ligatures w14:val="none"/>
        </w:rPr>
        <w:t>actually turns</w:t>
      </w:r>
      <w:proofErr w:type="gramEnd"/>
      <w:r w:rsidRPr="00DE049F">
        <w:rPr>
          <w:rFonts w:ascii="Times New Roman" w:eastAsia="Times New Roman" w:hAnsi="Times New Roman" w:cs="Times New Roman"/>
          <w:b/>
          <w:bCs/>
          <w:kern w:val="0"/>
          <w14:ligatures w14:val="none"/>
        </w:rPr>
        <w:t xml:space="preserve"> on</w:t>
      </w:r>
    </w:p>
    <w:p w14:paraId="33BFB51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CL and V2 sims docs both </w:t>
      </w:r>
      <w:proofErr w:type="spellStart"/>
      <w:r w:rsidRPr="00DE049F">
        <w:rPr>
          <w:rFonts w:ascii="Times New Roman" w:eastAsia="Times New Roman" w:hAnsi="Times New Roman" w:cs="Times New Roman"/>
          <w:kern w:val="0"/>
          <w14:ligatures w14:val="none"/>
        </w:rPr>
        <w:t>emphasise</w:t>
      </w:r>
      <w:proofErr w:type="spellEnd"/>
      <w:r w:rsidRPr="00DE049F">
        <w:rPr>
          <w:rFonts w:ascii="Times New Roman" w:eastAsia="Times New Roman" w:hAnsi="Times New Roman" w:cs="Times New Roman"/>
          <w:kern w:val="0"/>
          <w14:ligatures w14:val="none"/>
        </w:rPr>
        <w:t xml:space="preserve"> a “shared cutoff pattern”:</w:t>
      </w:r>
    </w:p>
    <w:p w14:paraId="5C92E7A7" w14:textId="77777777" w:rsidR="00DE049F" w:rsidRPr="00DE049F" w:rsidRDefault="00DE049F" w:rsidP="00DE049F">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When you plot plateau amplitude (A_\theta) vs galaxy size across all bins, in </w:t>
      </w:r>
      <w:r w:rsidRPr="00DE049F">
        <w:rPr>
          <w:rFonts w:ascii="Times New Roman" w:eastAsia="Times New Roman" w:hAnsi="Times New Roman" w:cs="Times New Roman"/>
          <w:b/>
          <w:bCs/>
          <w:kern w:val="0"/>
          <w14:ligatures w14:val="none"/>
        </w:rPr>
        <w:t xml:space="preserve">both </w:t>
      </w:r>
      <w:proofErr w:type="spellStart"/>
      <w:r w:rsidRPr="00DE049F">
        <w:rPr>
          <w:rFonts w:ascii="Times New Roman" w:eastAsia="Times New Roman" w:hAnsi="Times New Roman" w:cs="Times New Roman"/>
          <w:b/>
          <w:bCs/>
          <w:kern w:val="0"/>
          <w14:ligatures w14:val="none"/>
        </w:rPr>
        <w:t>KiDS</w:t>
      </w:r>
      <w:proofErr w:type="spellEnd"/>
      <w:r w:rsidRPr="00DE049F">
        <w:rPr>
          <w:rFonts w:ascii="Times New Roman" w:eastAsia="Times New Roman" w:hAnsi="Times New Roman" w:cs="Times New Roman"/>
          <w:b/>
          <w:bCs/>
          <w:kern w:val="0"/>
          <w14:ligatures w14:val="none"/>
        </w:rPr>
        <w:t xml:space="preserve"> and DR5</w:t>
      </w:r>
      <w:r w:rsidRPr="00DE049F">
        <w:rPr>
          <w:rFonts w:ascii="Times New Roman" w:eastAsia="Times New Roman" w:hAnsi="Times New Roman" w:cs="Times New Roman"/>
          <w:kern w:val="0"/>
          <w14:ligatures w14:val="none"/>
        </w:rPr>
        <w:t>, you see that:</w:t>
      </w:r>
    </w:p>
    <w:p w14:paraId="0ACDE9A2" w14:textId="77777777" w:rsidR="00DE049F" w:rsidRPr="00DE049F" w:rsidRDefault="00DE049F" w:rsidP="00DE049F">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Positive size trends</w:t>
      </w:r>
      <w:r w:rsidRPr="00DE049F">
        <w:rPr>
          <w:rFonts w:ascii="Times New Roman" w:eastAsia="Times New Roman" w:hAnsi="Times New Roman" w:cs="Times New Roman"/>
          <w:kern w:val="0"/>
          <w14:ligatures w14:val="none"/>
        </w:rPr>
        <w:t xml:space="preserve"> (activation) are present </w:t>
      </w:r>
      <w:r w:rsidRPr="00DE049F">
        <w:rPr>
          <w:rFonts w:ascii="Times New Roman" w:eastAsia="Times New Roman" w:hAnsi="Times New Roman" w:cs="Times New Roman"/>
          <w:b/>
          <w:bCs/>
          <w:kern w:val="0"/>
          <w14:ligatures w14:val="none"/>
        </w:rPr>
        <w:t>only</w:t>
      </w:r>
      <w:r w:rsidRPr="00DE049F">
        <w:rPr>
          <w:rFonts w:ascii="Times New Roman" w:eastAsia="Times New Roman" w:hAnsi="Times New Roman" w:cs="Times New Roman"/>
          <w:kern w:val="0"/>
          <w14:ligatures w14:val="none"/>
        </w:rPr>
        <w:t xml:space="preserve"> where galaxies reach </w:t>
      </w:r>
      <w:r w:rsidRPr="00DE049F">
        <w:rPr>
          <w:rFonts w:ascii="Times New Roman" w:eastAsia="Times New Roman" w:hAnsi="Times New Roman" w:cs="Times New Roman"/>
          <w:b/>
          <w:bCs/>
          <w:kern w:val="0"/>
          <w14:ligatures w14:val="none"/>
        </w:rPr>
        <w:t>a few kpc in size</w:t>
      </w:r>
      <w:r w:rsidRPr="00DE049F">
        <w:rPr>
          <w:rFonts w:ascii="Times New Roman" w:eastAsia="Times New Roman" w:hAnsi="Times New Roman" w:cs="Times New Roman"/>
          <w:kern w:val="0"/>
          <w14:ligatures w14:val="none"/>
        </w:rPr>
        <w:t xml:space="preserve"> — the band associated with Milky-Way-like disks. </w:t>
      </w:r>
    </w:p>
    <w:p w14:paraId="188897E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matches precisely what the theory and the CL work say:</w:t>
      </w:r>
    </w:p>
    <w:p w14:paraId="4B3897FE" w14:textId="77777777" w:rsidR="00DE049F" w:rsidRPr="00DE049F" w:rsidRDefault="00DE049F" w:rsidP="00DE049F">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Milky-Way–scale radii (~4–7 kpc) are the </w:t>
      </w:r>
      <w:r w:rsidRPr="00DE049F">
        <w:rPr>
          <w:rFonts w:ascii="Times New Roman" w:eastAsia="Times New Roman" w:hAnsi="Times New Roman" w:cs="Times New Roman"/>
          <w:b/>
          <w:bCs/>
          <w:kern w:val="0"/>
          <w14:ligatures w14:val="none"/>
        </w:rPr>
        <w:t>+2↔+3 seam scale</w:t>
      </w:r>
      <w:r w:rsidRPr="00DE049F">
        <w:rPr>
          <w:rFonts w:ascii="Times New Roman" w:eastAsia="Times New Roman" w:hAnsi="Times New Roman" w:cs="Times New Roman"/>
          <w:kern w:val="0"/>
          <w14:ligatures w14:val="none"/>
        </w:rPr>
        <w:t xml:space="preserve">. </w:t>
      </w:r>
    </w:p>
    <w:p w14:paraId="552BB6A6" w14:textId="77777777" w:rsidR="00DE049F" w:rsidRPr="00DE049F" w:rsidRDefault="00DE049F" w:rsidP="00DE049F">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Below that, galaxies behave like sub-containers with no extra +3 activation.</w:t>
      </w:r>
    </w:p>
    <w:p w14:paraId="090AF42C" w14:textId="77777777" w:rsidR="00DE049F" w:rsidRPr="00DE049F" w:rsidRDefault="00DE049F" w:rsidP="00DE049F">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Around and above that, +3 container gravity “turns on” and boosts plateau amplitudes.</w:t>
      </w:r>
    </w:p>
    <w:p w14:paraId="0445E4C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sees exactly that qualitative cutoff:</w:t>
      </w:r>
    </w:p>
    <w:p w14:paraId="08654609" w14:textId="77777777" w:rsidR="00DE049F" w:rsidRPr="00DE049F" w:rsidRDefault="00DE049F" w:rsidP="00DE049F">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 mass bins (mostly sub-MW) → no positive size trends.</w:t>
      </w:r>
    </w:p>
    <w:p w14:paraId="303C8829" w14:textId="77777777" w:rsidR="00DE049F" w:rsidRPr="00DE049F" w:rsidRDefault="00DE049F" w:rsidP="00DE049F">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mass bins (many MW-sized or larger galaxies) → clear positive size trends.</w:t>
      </w:r>
    </w:p>
    <w:p w14:paraId="1D404BE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And,</w:t>
      </w:r>
      <w:proofErr w:type="gramEnd"/>
      <w:r w:rsidRPr="00DE049F">
        <w:rPr>
          <w:rFonts w:ascii="Times New Roman" w:eastAsia="Times New Roman" w:hAnsi="Times New Roman" w:cs="Times New Roman"/>
          <w:kern w:val="0"/>
          <w14:ligatures w14:val="none"/>
        </w:rPr>
        <w:t xml:space="preserve"> importantly:</w:t>
      </w:r>
    </w:p>
    <w:p w14:paraId="46ACFA44" w14:textId="77777777" w:rsidR="00DE049F" w:rsidRPr="00DE049F" w:rsidRDefault="00DE049F" w:rsidP="00DE049F">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pattern is seen in </w:t>
      </w:r>
      <w:r w:rsidRPr="00DE049F">
        <w:rPr>
          <w:rFonts w:ascii="Times New Roman" w:eastAsia="Times New Roman" w:hAnsi="Times New Roman" w:cs="Times New Roman"/>
          <w:b/>
          <w:bCs/>
          <w:kern w:val="0"/>
          <w14:ligatures w14:val="none"/>
        </w:rPr>
        <w:t>both</w:t>
      </w:r>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under the same flatness gates, even though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is more coverage-limited and less powerful for the later T3B AIC comparison. </w:t>
      </w:r>
    </w:p>
    <w:p w14:paraId="7509ED9F"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7F3B58">
          <v:rect id="_x0000_i1101" style="width:0;height:1.5pt" o:hralign="center" o:hrstd="t" o:hr="t" fillcolor="#a0a0a0" stroked="f"/>
        </w:pict>
      </w:r>
    </w:p>
    <w:p w14:paraId="18EDF4AF"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6.2.4 GR comparison: why this isn’t the “default” expectation</w:t>
      </w:r>
    </w:p>
    <w:p w14:paraId="7BD0A43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V2 sims document is explicit about the contrast with a naive GR expectation:</w:t>
      </w:r>
    </w:p>
    <w:p w14:paraId="0E39504A" w14:textId="77777777" w:rsidR="00DE049F" w:rsidRPr="00DE049F" w:rsidRDefault="00DE049F" w:rsidP="00DE049F">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 with standard mass models would generally say:</w:t>
      </w:r>
    </w:p>
    <w:p w14:paraId="47C9ED3E" w14:textId="77777777" w:rsidR="00DE049F" w:rsidRPr="00DE049F" w:rsidRDefault="00DE049F" w:rsidP="00DE049F">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fixed stellar mass, making a galaxy larger (bigger radius) </w:t>
      </w:r>
      <w:r w:rsidRPr="00DE049F">
        <w:rPr>
          <w:rFonts w:ascii="Times New Roman" w:eastAsia="Times New Roman" w:hAnsi="Times New Roman" w:cs="Times New Roman"/>
          <w:b/>
          <w:bCs/>
          <w:kern w:val="0"/>
          <w14:ligatures w14:val="none"/>
        </w:rPr>
        <w:t>dilutes</w:t>
      </w:r>
      <w:r w:rsidRPr="00DE049F">
        <w:rPr>
          <w:rFonts w:ascii="Times New Roman" w:eastAsia="Times New Roman" w:hAnsi="Times New Roman" w:cs="Times New Roman"/>
          <w:kern w:val="0"/>
          <w14:ligatures w14:val="none"/>
        </w:rPr>
        <w:t xml:space="preserve"> its surface density → lensing at some fixed physical scale should weaken, not strengthen.” </w:t>
      </w:r>
    </w:p>
    <w:p w14:paraId="289F2C81" w14:textId="77777777" w:rsidR="00DE049F" w:rsidRPr="00DE049F" w:rsidRDefault="00DE049F" w:rsidP="00DE049F">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But T3 observes:</w:t>
      </w:r>
    </w:p>
    <w:p w14:paraId="7D7B278D" w14:textId="77777777" w:rsidR="00DE049F" w:rsidRPr="00DE049F" w:rsidRDefault="00DE049F" w:rsidP="00DE049F">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Positive size trends in mid/high mass bins,</w:t>
      </w:r>
    </w:p>
    <w:p w14:paraId="78A9527E" w14:textId="77777777" w:rsidR="00DE049F" w:rsidRPr="00DE049F" w:rsidRDefault="00DE049F" w:rsidP="00DE049F">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No activation in the low mass bin where sizes are sub-MW. </w:t>
      </w:r>
    </w:p>
    <w:p w14:paraId="12CE98C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Summarising</w:t>
      </w:r>
      <w:proofErr w:type="spellEnd"/>
      <w:r w:rsidRPr="00DE049F">
        <w:rPr>
          <w:rFonts w:ascii="Times New Roman" w:eastAsia="Times New Roman" w:hAnsi="Times New Roman" w:cs="Times New Roman"/>
          <w:kern w:val="0"/>
          <w14:ligatures w14:val="none"/>
        </w:rPr>
        <w:t xml:space="preserve"> the GR vs AR tension:</w:t>
      </w:r>
    </w:p>
    <w:p w14:paraId="1AC888AD" w14:textId="77777777" w:rsidR="00DE049F" w:rsidRPr="00DE049F" w:rsidRDefault="00DE049F" w:rsidP="00DE049F">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GR + ΛCDM (naive size-only intuition)</w:t>
      </w:r>
      <w:r w:rsidRPr="00DE049F">
        <w:rPr>
          <w:rFonts w:ascii="Times New Roman" w:eastAsia="Times New Roman" w:hAnsi="Times New Roman" w:cs="Times New Roman"/>
          <w:kern w:val="0"/>
          <w14:ligatures w14:val="none"/>
        </w:rPr>
        <w:t>:</w:t>
      </w:r>
    </w:p>
    <w:p w14:paraId="1A302207" w14:textId="77777777" w:rsidR="00DE049F" w:rsidRPr="00DE049F" w:rsidRDefault="00DE049F" w:rsidP="00DE049F">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expects negative or null size trends at fixed mass,</w:t>
      </w:r>
    </w:p>
    <w:p w14:paraId="43961D77" w14:textId="77777777" w:rsidR="00DE049F" w:rsidRPr="00DE049F" w:rsidRDefault="00DE049F" w:rsidP="00DE049F">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has </w:t>
      </w:r>
      <w:r w:rsidRPr="00DE049F">
        <w:rPr>
          <w:rFonts w:ascii="Times New Roman" w:eastAsia="Times New Roman" w:hAnsi="Times New Roman" w:cs="Times New Roman"/>
          <w:b/>
          <w:bCs/>
          <w:kern w:val="0"/>
          <w14:ligatures w14:val="none"/>
        </w:rPr>
        <w:t>no built-in Milky-Way–specific activation threshold</w:t>
      </w:r>
      <w:r w:rsidRPr="00DE049F">
        <w:rPr>
          <w:rFonts w:ascii="Times New Roman" w:eastAsia="Times New Roman" w:hAnsi="Times New Roman" w:cs="Times New Roman"/>
          <w:kern w:val="0"/>
          <w14:ligatures w14:val="none"/>
        </w:rPr>
        <w:t>.</w:t>
      </w:r>
    </w:p>
    <w:p w14:paraId="70F53D89" w14:textId="77777777" w:rsidR="00DE049F" w:rsidRPr="00DE049F" w:rsidRDefault="00DE049F" w:rsidP="00DE049F">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AR + container ladder</w:t>
      </w:r>
      <w:r w:rsidRPr="00DE049F">
        <w:rPr>
          <w:rFonts w:ascii="Times New Roman" w:eastAsia="Times New Roman" w:hAnsi="Times New Roman" w:cs="Times New Roman"/>
          <w:kern w:val="0"/>
          <w14:ligatures w14:val="none"/>
        </w:rPr>
        <w:t>:</w:t>
      </w:r>
    </w:p>
    <w:p w14:paraId="0B46B2C6" w14:textId="77777777" w:rsidR="00DE049F" w:rsidRPr="00DE049F" w:rsidRDefault="00DE049F" w:rsidP="00DE049F">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predicts a </w:t>
      </w:r>
      <w:r w:rsidRPr="00DE049F">
        <w:rPr>
          <w:rFonts w:ascii="Times New Roman" w:eastAsia="Times New Roman" w:hAnsi="Times New Roman" w:cs="Times New Roman"/>
          <w:b/>
          <w:bCs/>
          <w:kern w:val="0"/>
          <w14:ligatures w14:val="none"/>
        </w:rPr>
        <w:t>Milky-Way–anchored size activation</w:t>
      </w:r>
      <w:r w:rsidRPr="00DE049F">
        <w:rPr>
          <w:rFonts w:ascii="Times New Roman" w:eastAsia="Times New Roman" w:hAnsi="Times New Roman" w:cs="Times New Roman"/>
          <w:kern w:val="0"/>
          <w14:ligatures w14:val="none"/>
        </w:rPr>
        <w:t>,</w:t>
      </w:r>
    </w:p>
    <w:p w14:paraId="32450F1A" w14:textId="77777777" w:rsidR="00DE049F" w:rsidRPr="00DE049F" w:rsidRDefault="00DE049F" w:rsidP="00DE049F">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expects:</w:t>
      </w:r>
    </w:p>
    <w:p w14:paraId="1E6122A0" w14:textId="77777777" w:rsidR="00DE049F" w:rsidRPr="00DE049F" w:rsidRDefault="00DE049F" w:rsidP="00DE049F">
      <w:pPr>
        <w:numPr>
          <w:ilvl w:val="2"/>
          <w:numId w:val="2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low-mass</w:t>
      </w:r>
      <w:proofErr w:type="gramEnd"/>
      <w:r w:rsidRPr="00DE049F">
        <w:rPr>
          <w:rFonts w:ascii="Times New Roman" w:eastAsia="Times New Roman" w:hAnsi="Times New Roman" w:cs="Times New Roman"/>
          <w:kern w:val="0"/>
          <w14:ligatures w14:val="none"/>
        </w:rPr>
        <w:t>/sub-MW → no activation,</w:t>
      </w:r>
    </w:p>
    <w:p w14:paraId="0F7A2739" w14:textId="77777777" w:rsidR="00DE049F" w:rsidRPr="00DE049F" w:rsidRDefault="00DE049F" w:rsidP="00DE049F">
      <w:pPr>
        <w:numPr>
          <w:ilvl w:val="2"/>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&amp; MW-sized → activation → positive size trends,</w:t>
      </w:r>
    </w:p>
    <w:p w14:paraId="5C3F7A0A" w14:textId="77777777" w:rsidR="00DE049F" w:rsidRPr="00DE049F" w:rsidRDefault="00DE049F" w:rsidP="00DE049F">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interprets plateau amplitudes as </w:t>
      </w:r>
      <w:r w:rsidRPr="00DE049F">
        <w:rPr>
          <w:rFonts w:ascii="Times New Roman" w:eastAsia="Times New Roman" w:hAnsi="Times New Roman" w:cs="Times New Roman"/>
          <w:b/>
          <w:bCs/>
          <w:kern w:val="0"/>
          <w14:ligatures w14:val="none"/>
        </w:rPr>
        <w:t>hinge-scale feasibility observables</w:t>
      </w:r>
      <w:r w:rsidRPr="00DE049F">
        <w:rPr>
          <w:rFonts w:ascii="Times New Roman" w:eastAsia="Times New Roman" w:hAnsi="Times New Roman" w:cs="Times New Roman"/>
          <w:kern w:val="0"/>
          <w14:ligatures w14:val="none"/>
        </w:rPr>
        <w:t xml:space="preserve"> that should respond to +3 container activation. </w:t>
      </w:r>
    </w:p>
    <w:p w14:paraId="0A39C4A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taken on its own (before T3B), already matches the AR picture:</w:t>
      </w:r>
    </w:p>
    <w:p w14:paraId="6539E72C" w14:textId="77777777" w:rsidR="00DE049F" w:rsidRPr="00DE049F" w:rsidRDefault="00DE049F" w:rsidP="00DE049F">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bins: activation on → positive size slopes.</w:t>
      </w:r>
    </w:p>
    <w:p w14:paraId="79667F23" w14:textId="77777777" w:rsidR="00DE049F" w:rsidRPr="00DE049F" w:rsidRDefault="00DE049F" w:rsidP="00DE049F">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Low bin: activation </w:t>
      </w:r>
      <w:proofErr w:type="gramStart"/>
      <w:r w:rsidRPr="00DE049F">
        <w:rPr>
          <w:rFonts w:ascii="Times New Roman" w:eastAsia="Times New Roman" w:hAnsi="Times New Roman" w:cs="Times New Roman"/>
          <w:kern w:val="0"/>
          <w14:ligatures w14:val="none"/>
        </w:rPr>
        <w:t>off →</w:t>
      </w:r>
      <w:proofErr w:type="gramEnd"/>
      <w:r w:rsidRPr="00DE049F">
        <w:rPr>
          <w:rFonts w:ascii="Times New Roman" w:eastAsia="Times New Roman" w:hAnsi="Times New Roman" w:cs="Times New Roman"/>
          <w:kern w:val="0"/>
          <w14:ligatures w14:val="none"/>
        </w:rPr>
        <w:t xml:space="preserve"> baseline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w:t>
      </w:r>
    </w:p>
    <w:p w14:paraId="6C286117" w14:textId="77777777" w:rsidR="00DE049F" w:rsidRPr="00DE049F" w:rsidRDefault="00DE049F" w:rsidP="00DE049F">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Shared cutoff around a few kpc in both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w:t>
      </w:r>
    </w:p>
    <w:p w14:paraId="6421A77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T3B then sharpens this into a full </w:t>
      </w:r>
      <w:r w:rsidRPr="00DE049F">
        <w:rPr>
          <w:rFonts w:ascii="Times New Roman" w:eastAsia="Times New Roman" w:hAnsi="Times New Roman" w:cs="Times New Roman"/>
          <w:b/>
          <w:bCs/>
          <w:kern w:val="0"/>
          <w14:ligatures w14:val="none"/>
        </w:rPr>
        <w:t>Milky-Way–anchored activation model</w:t>
      </w:r>
      <w:r w:rsidRPr="00DE049F">
        <w:rPr>
          <w:rFonts w:ascii="Times New Roman" w:eastAsia="Times New Roman" w:hAnsi="Times New Roman" w:cs="Times New Roman"/>
          <w:kern w:val="0"/>
          <w14:ligatures w14:val="none"/>
        </w:rPr>
        <w:t xml:space="preserve"> with explicit AIC comparisons and a best-fit seam scale (~6 kpc). But even at the T3 stage, the core activation pattern — who’s on, who’s off, and where the cutoff sits — is already exactly the pattern AR says you should see if dark matter is really </w:t>
      </w:r>
      <w:r w:rsidRPr="00DE049F">
        <w:rPr>
          <w:rFonts w:ascii="Times New Roman" w:eastAsia="Times New Roman" w:hAnsi="Times New Roman" w:cs="Times New Roman"/>
          <w:b/>
          <w:bCs/>
          <w:kern w:val="0"/>
          <w14:ligatures w14:val="none"/>
        </w:rPr>
        <w:t>+2↔+3 container gravity</w:t>
      </w:r>
      <w:r w:rsidRPr="00DE049F">
        <w:rPr>
          <w:rFonts w:ascii="Times New Roman" w:eastAsia="Times New Roman" w:hAnsi="Times New Roman" w:cs="Times New Roman"/>
          <w:kern w:val="0"/>
          <w14:ligatures w14:val="none"/>
        </w:rPr>
        <w:t xml:space="preserve"> showing up at the Milky-Way seam.</w:t>
      </w:r>
    </w:p>
    <w:p w14:paraId="3B440180"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7232"/>
      <w:r w:rsidRPr="00DE049F">
        <w:rPr>
          <w:rFonts w:ascii="Times New Roman" w:eastAsia="Times New Roman" w:hAnsi="Times New Roman" w:cs="Times New Roman"/>
          <w:b/>
          <w:bCs/>
          <w:kern w:val="0"/>
          <w:sz w:val="27"/>
          <w:szCs w:val="27"/>
          <w14:ligatures w14:val="none"/>
        </w:rPr>
        <w:t>6.3 T3B – explicit Milky-Way–anchored activation model</w:t>
      </w:r>
      <w:bookmarkEnd w:id="26"/>
    </w:p>
    <w:p w14:paraId="3AFA655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showed you a pattern:</w:t>
      </w:r>
    </w:p>
    <w:p w14:paraId="330E8C47" w14:textId="77777777" w:rsidR="00DE049F" w:rsidRPr="00DE049F" w:rsidRDefault="00DE049F" w:rsidP="00DE049F">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mass bins: clear positive size–plateau trends (activation on).</w:t>
      </w:r>
    </w:p>
    <w:p w14:paraId="5028592F" w14:textId="77777777" w:rsidR="00DE049F" w:rsidRPr="00DE049F" w:rsidRDefault="00DE049F" w:rsidP="00DE049F">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 mass: no positive trend (activation off).</w:t>
      </w:r>
    </w:p>
    <w:p w14:paraId="36F22E4D" w14:textId="77777777" w:rsidR="00DE049F" w:rsidRPr="00DE049F" w:rsidRDefault="00DE049F" w:rsidP="00DE049F">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Cutoff scale: a few kpc, i.e. Milky-Way–like sizes.</w:t>
      </w:r>
    </w:p>
    <w:p w14:paraId="03E70BB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 is where you asked, in a very sharp way:</w:t>
      </w:r>
    </w:p>
    <w:p w14:paraId="51B9AA8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I </w:t>
      </w:r>
      <w:r w:rsidRPr="00DE049F">
        <w:rPr>
          <w:rFonts w:ascii="Times New Roman" w:eastAsia="Times New Roman" w:hAnsi="Times New Roman" w:cs="Times New Roman"/>
          <w:i/>
          <w:iCs/>
          <w:kern w:val="0"/>
          <w14:ligatures w14:val="none"/>
        </w:rPr>
        <w:t>explicitly</w:t>
      </w:r>
      <w:r w:rsidRPr="00DE049F">
        <w:rPr>
          <w:rFonts w:ascii="Times New Roman" w:eastAsia="Times New Roman" w:hAnsi="Times New Roman" w:cs="Times New Roman"/>
          <w:kern w:val="0"/>
          <w14:ligatures w14:val="none"/>
        </w:rPr>
        <w:t xml:space="preserve"> tell the model where the Milky-Way seam is and how many galaxies cross it, does that help explain the plateau amplitudes better than size alone?”</w:t>
      </w:r>
    </w:p>
    <w:p w14:paraId="5AD09DB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doesn’t touch the engine or plateau-finding logic. It just re-reads the T3 plateau grid through a Milky-Way–anchored lens.</w:t>
      </w:r>
    </w:p>
    <w:p w14:paraId="1040568C"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4A2688">
          <v:rect id="_x0000_i1102" style="width:0;height:1.5pt" o:hralign="center" o:hrstd="t" o:hr="t" fillcolor="#a0a0a0" stroked="f"/>
        </w:pict>
      </w:r>
    </w:p>
    <w:p w14:paraId="0F44E824"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6.3.1 Model definition: size vs </w:t>
      </w:r>
      <w:proofErr w:type="spellStart"/>
      <w:r w:rsidRPr="00DE049F">
        <w:rPr>
          <w:rFonts w:ascii="Times New Roman" w:eastAsia="Times New Roman" w:hAnsi="Times New Roman" w:cs="Times New Roman"/>
          <w:b/>
          <w:bCs/>
          <w:kern w:val="0"/>
          <w14:ligatures w14:val="none"/>
        </w:rPr>
        <w:t>size+activation</w:t>
      </w:r>
      <w:proofErr w:type="spellEnd"/>
    </w:p>
    <w:p w14:paraId="618A782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T3B defines a </w:t>
      </w:r>
      <w:r w:rsidRPr="00DE049F">
        <w:rPr>
          <w:rFonts w:ascii="Times New Roman" w:eastAsia="Times New Roman" w:hAnsi="Times New Roman" w:cs="Times New Roman"/>
          <w:b/>
          <w:bCs/>
          <w:kern w:val="0"/>
          <w14:ligatures w14:val="none"/>
        </w:rPr>
        <w:t>Milky-Way–relative size</w:t>
      </w:r>
      <w:r w:rsidRPr="00DE049F">
        <w:rPr>
          <w:rFonts w:ascii="Times New Roman" w:eastAsia="Times New Roman" w:hAnsi="Times New Roman" w:cs="Times New Roman"/>
          <w:kern w:val="0"/>
          <w14:ligatures w14:val="none"/>
        </w:rPr>
        <w:t xml:space="preserve"> for each galaxy:</w:t>
      </w:r>
    </w:p>
    <w:p w14:paraId="1830708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x = \frac{R_</w:t>
      </w:r>
      <w:proofErr w:type="gramStart"/>
      <w:r w:rsidRPr="00DE049F">
        <w:rPr>
          <w:rFonts w:ascii="Times New Roman" w:eastAsia="Times New Roman" w:hAnsi="Times New Roman" w:cs="Times New Roman"/>
          <w:kern w:val="0"/>
          <w14:ligatures w14:val="none"/>
        </w:rPr>
        <w:t>G}{</w:t>
      </w:r>
      <w:proofErr w:type="gramEnd"/>
      <w:r w:rsidRPr="00DE049F">
        <w:rPr>
          <w:rFonts w:ascii="Times New Roman" w:eastAsia="Times New Roman" w:hAnsi="Times New Roman" w:cs="Times New Roman"/>
          <w:kern w:val="0"/>
          <w14:ligatures w14:val="none"/>
        </w:rPr>
        <w:t>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w:t>
      </w:r>
      <w:r w:rsidRPr="00DE049F">
        <w:rPr>
          <w:rFonts w:ascii="Times New Roman" w:eastAsia="Times New Roman" w:hAnsi="Times New Roman" w:cs="Times New Roman"/>
          <w:kern w:val="0"/>
          <w14:ligatures w14:val="none"/>
        </w:rPr>
        <w:br/>
        <w:t>]</w:t>
      </w:r>
    </w:p>
    <w:p w14:paraId="15597DE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where:</w:t>
      </w:r>
    </w:p>
    <w:p w14:paraId="2540BE3F" w14:textId="77777777" w:rsidR="00DE049F" w:rsidRPr="00DE049F" w:rsidRDefault="00DE049F" w:rsidP="00DE049F">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(R_G) = galaxy size in kpc,</w:t>
      </w:r>
    </w:p>
    <w:p w14:paraId="3FCF45DD" w14:textId="77777777" w:rsidR="00DE049F" w:rsidRPr="00DE049F" w:rsidRDefault="00DE049F" w:rsidP="00DE049F">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MW}}) = </w:t>
      </w:r>
      <w:r w:rsidRPr="00DE049F">
        <w:rPr>
          <w:rFonts w:ascii="Times New Roman" w:eastAsia="Times New Roman" w:hAnsi="Times New Roman" w:cs="Times New Roman"/>
          <w:i/>
          <w:iCs/>
          <w:kern w:val="0"/>
          <w14:ligatures w14:val="none"/>
        </w:rPr>
        <w:t>candidate</w:t>
      </w:r>
      <w:r w:rsidRPr="00DE049F">
        <w:rPr>
          <w:rFonts w:ascii="Times New Roman" w:eastAsia="Times New Roman" w:hAnsi="Times New Roman" w:cs="Times New Roman"/>
          <w:kern w:val="0"/>
          <w14:ligatures w14:val="none"/>
        </w:rPr>
        <w:t xml:space="preserve"> Milky Way seam radius (on a grid, e.g. 4–10 kpc).</w:t>
      </w:r>
    </w:p>
    <w:p w14:paraId="0DB7F3F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To capture how “Milky-Way–like” each </w:t>
      </w:r>
      <w:r w:rsidRPr="00DE049F">
        <w:rPr>
          <w:rFonts w:ascii="Times New Roman" w:eastAsia="Times New Roman" w:hAnsi="Times New Roman" w:cs="Times New Roman"/>
          <w:b/>
          <w:bCs/>
          <w:kern w:val="0"/>
          <w14:ligatures w14:val="none"/>
        </w:rPr>
        <w:t>stack</w:t>
      </w:r>
      <w:r w:rsidRPr="00DE049F">
        <w:rPr>
          <w:rFonts w:ascii="Times New Roman" w:eastAsia="Times New Roman" w:hAnsi="Times New Roman" w:cs="Times New Roman"/>
          <w:kern w:val="0"/>
          <w14:ligatures w14:val="none"/>
        </w:rPr>
        <w:t xml:space="preserve"> (mass–size bin) is, you compute an </w:t>
      </w:r>
      <w:r w:rsidRPr="00DE049F">
        <w:rPr>
          <w:rFonts w:ascii="Times New Roman" w:eastAsia="Times New Roman" w:hAnsi="Times New Roman" w:cs="Times New Roman"/>
          <w:b/>
          <w:bCs/>
          <w:kern w:val="0"/>
          <w14:ligatures w14:val="none"/>
        </w:rPr>
        <w:t>activation fraction</w:t>
      </w:r>
      <w:r w:rsidRPr="00DE049F">
        <w:rPr>
          <w:rFonts w:ascii="Times New Roman" w:eastAsia="Times New Roman" w:hAnsi="Times New Roman" w:cs="Times New Roman"/>
          <w:kern w:val="0"/>
          <w14:ligatures w14:val="none"/>
        </w:rPr>
        <w:t>:</w:t>
      </w:r>
    </w:p>
    <w:p w14:paraId="651846C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fraction of lenses in that stack </w:t>
      </w:r>
      <w:proofErr w:type="gramStart"/>
      <w:r w:rsidRPr="00DE049F">
        <w:rPr>
          <w:rFonts w:ascii="Times New Roman" w:eastAsia="Times New Roman" w:hAnsi="Times New Roman" w:cs="Times New Roman"/>
          <w:kern w:val="0"/>
          <w14:ligatures w14:val="none"/>
        </w:rPr>
        <w:t>with }</w:t>
      </w:r>
      <w:proofErr w:type="gramEnd"/>
      <w:r w:rsidRPr="00DE049F">
        <w:rPr>
          <w:rFonts w:ascii="Times New Roman" w:eastAsia="Times New Roman" w:hAnsi="Times New Roman" w:cs="Times New Roman"/>
          <w:kern w:val="0"/>
          <w14:ligatures w14:val="none"/>
        </w:rPr>
        <w:t xml:space="preserve"> x \</w:t>
      </w:r>
      <w:proofErr w:type="spellStart"/>
      <w:r w:rsidRPr="00DE049F">
        <w:rPr>
          <w:rFonts w:ascii="Times New Roman" w:eastAsia="Times New Roman" w:hAnsi="Times New Roman" w:cs="Times New Roman"/>
          <w:kern w:val="0"/>
          <w14:ligatures w14:val="none"/>
        </w:rPr>
        <w:t>ge</w:t>
      </w:r>
      <w:proofErr w:type="spellEnd"/>
      <w:r w:rsidRPr="00DE049F">
        <w:rPr>
          <w:rFonts w:ascii="Times New Roman" w:eastAsia="Times New Roman" w:hAnsi="Times New Roman" w:cs="Times New Roman"/>
          <w:kern w:val="0"/>
          <w14:ligatures w14:val="none"/>
        </w:rPr>
        <w:t xml:space="preserve"> 1.</w:t>
      </w:r>
      <w:r w:rsidRPr="00DE049F">
        <w:rPr>
          <w:rFonts w:ascii="Times New Roman" w:eastAsia="Times New Roman" w:hAnsi="Times New Roman" w:cs="Times New Roman"/>
          <w:kern w:val="0"/>
          <w14:ligatures w14:val="none"/>
        </w:rPr>
        <w:br/>
        <w:t>]</w:t>
      </w:r>
    </w:p>
    <w:p w14:paraId="6F5FB1D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words:</w:t>
      </w:r>
    </w:p>
    <w:p w14:paraId="4536100C" w14:textId="77777777" w:rsidR="00DE049F" w:rsidRPr="00DE049F" w:rsidRDefault="00DE049F" w:rsidP="00DE049F">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MW}} = 0) → no galaxies in that stack reach MW </w:t>
      </w:r>
      <w:proofErr w:type="gramStart"/>
      <w:r w:rsidRPr="00DE049F">
        <w:rPr>
          <w:rFonts w:ascii="Times New Roman" w:eastAsia="Times New Roman" w:hAnsi="Times New Roman" w:cs="Times New Roman"/>
          <w:kern w:val="0"/>
          <w14:ligatures w14:val="none"/>
        </w:rPr>
        <w:t>size;</w:t>
      </w:r>
      <w:proofErr w:type="gramEnd"/>
    </w:p>
    <w:p w14:paraId="461263EA" w14:textId="77777777" w:rsidR="00DE049F" w:rsidRPr="00DE049F" w:rsidRDefault="00DE049F" w:rsidP="00DE049F">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1) → all galaxies in that stack are MW-sized or larger.</w:t>
      </w:r>
    </w:p>
    <w:p w14:paraId="4A8FF3C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Then, per stellar-mass bin (m), you fit two linear models for the plateau amplitude (A_\theta):</w:t>
      </w:r>
    </w:p>
    <w:p w14:paraId="0F871499" w14:textId="77777777" w:rsidR="00DE049F" w:rsidRPr="00DE049F" w:rsidRDefault="00DE049F" w:rsidP="00DE049F">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Size-only model (as in T3)</w:t>
      </w:r>
    </w:p>
    <w:p w14:paraId="4C2DF11F"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 xml:space="preserve">A_\theta = </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xml:space="preserve"> + </w:t>
      </w:r>
      <w:proofErr w:type="spellStart"/>
      <w:r w:rsidRPr="00DE049F">
        <w:rPr>
          <w:rFonts w:ascii="Times New Roman" w:eastAsia="Times New Roman" w:hAnsi="Times New Roman" w:cs="Times New Roman"/>
          <w:kern w:val="0"/>
          <w14:ligatures w14:val="none"/>
        </w:rPr>
        <w:t>b_</w:t>
      </w:r>
      <w:proofErr w:type="gramStart"/>
      <w:r w:rsidRPr="00DE049F">
        <w:rPr>
          <w:rFonts w:ascii="Times New Roman" w:eastAsia="Times New Roman" w:hAnsi="Times New Roman" w:cs="Times New Roman"/>
          <w:kern w:val="0"/>
          <w14:ligatures w14:val="none"/>
        </w:rPr>
        <w:t>m,R</w:t>
      </w:r>
      <w:proofErr w:type="spellEnd"/>
      <w:proofErr w:type="gramEnd"/>
      <w:r w:rsidRPr="00DE049F">
        <w:rPr>
          <w:rFonts w:ascii="Times New Roman" w:eastAsia="Times New Roman" w:hAnsi="Times New Roman" w:cs="Times New Roman"/>
          <w:kern w:val="0"/>
          <w14:ligatures w14:val="none"/>
        </w:rPr>
        <w:t>_{</w:t>
      </w:r>
      <w:proofErr w:type="gramStart"/>
      <w:r w:rsidRPr="00DE049F">
        <w:rPr>
          <w:rFonts w:ascii="Times New Roman" w:eastAsia="Times New Roman" w:hAnsi="Times New Roman" w:cs="Times New Roman"/>
          <w:kern w:val="0"/>
          <w14:ligatures w14:val="none"/>
        </w:rPr>
        <w:t>G,\</w:t>
      </w:r>
      <w:proofErr w:type="gramEnd"/>
      <w:r w:rsidRPr="00DE049F">
        <w:rPr>
          <w:rFonts w:ascii="Times New Roman" w:eastAsia="Times New Roman" w:hAnsi="Times New Roman" w:cs="Times New Roman"/>
          <w:kern w:val="0"/>
          <w14:ligatures w14:val="none"/>
        </w:rPr>
        <w:t>text{mid}} + \</w:t>
      </w:r>
      <w:proofErr w:type="spellStart"/>
      <w:r w:rsidRPr="00DE049F">
        <w:rPr>
          <w:rFonts w:ascii="Times New Roman" w:eastAsia="Times New Roman" w:hAnsi="Times New Roman" w:cs="Times New Roman"/>
          <w:kern w:val="0"/>
          <w14:ligatures w14:val="none"/>
        </w:rPr>
        <w:t>varepsilon</w:t>
      </w:r>
      <w:proofErr w:type="spell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p>
    <w:p w14:paraId="19880D4D"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where:</w:t>
      </w:r>
    </w:p>
    <w:p w14:paraId="1373110D" w14:textId="77777777" w:rsidR="00DE049F" w:rsidRPr="00DE049F" w:rsidRDefault="00DE049F" w:rsidP="00DE049F">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 intercept for that mass bin,</w:t>
      </w:r>
    </w:p>
    <w:p w14:paraId="4061DD8A" w14:textId="77777777" w:rsidR="00DE049F" w:rsidRPr="00DE049F" w:rsidRDefault="00DE049F" w:rsidP="00DE049F">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spellStart"/>
      <w:r w:rsidRPr="00DE049F">
        <w:rPr>
          <w:rFonts w:ascii="Times New Roman" w:eastAsia="Times New Roman" w:hAnsi="Times New Roman" w:cs="Times New Roman"/>
          <w:kern w:val="0"/>
          <w14:ligatures w14:val="none"/>
        </w:rPr>
        <w:t>b_m</w:t>
      </w:r>
      <w:proofErr w:type="spellEnd"/>
      <w:r w:rsidRPr="00DE049F">
        <w:rPr>
          <w:rFonts w:ascii="Times New Roman" w:eastAsia="Times New Roman" w:hAnsi="Times New Roman" w:cs="Times New Roman"/>
          <w:kern w:val="0"/>
          <w14:ligatures w14:val="none"/>
        </w:rPr>
        <w:t>) = size slope (baseline size effect).</w:t>
      </w:r>
    </w:p>
    <w:p w14:paraId="057CCB5B" w14:textId="77777777" w:rsidR="00DE049F" w:rsidRPr="00DE049F" w:rsidRDefault="00DE049F" w:rsidP="00DE049F">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b/>
          <w:bCs/>
          <w:kern w:val="0"/>
          <w14:ligatures w14:val="none"/>
        </w:rPr>
        <w:t>Size+activation</w:t>
      </w:r>
      <w:proofErr w:type="spellEnd"/>
      <w:r w:rsidRPr="00DE049F">
        <w:rPr>
          <w:rFonts w:ascii="Times New Roman" w:eastAsia="Times New Roman" w:hAnsi="Times New Roman" w:cs="Times New Roman"/>
          <w:b/>
          <w:bCs/>
          <w:kern w:val="0"/>
          <w14:ligatures w14:val="none"/>
        </w:rPr>
        <w:t xml:space="preserve"> model</w:t>
      </w:r>
    </w:p>
    <w:p w14:paraId="1F921BD5"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 xml:space="preserve">A_\theta = </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xml:space="preserve"> + </w:t>
      </w:r>
      <w:proofErr w:type="spellStart"/>
      <w:r w:rsidRPr="00DE049F">
        <w:rPr>
          <w:rFonts w:ascii="Times New Roman" w:eastAsia="Times New Roman" w:hAnsi="Times New Roman" w:cs="Times New Roman"/>
          <w:kern w:val="0"/>
          <w14:ligatures w14:val="none"/>
        </w:rPr>
        <w:t>b_</w:t>
      </w:r>
      <w:proofErr w:type="gramStart"/>
      <w:r w:rsidRPr="00DE049F">
        <w:rPr>
          <w:rFonts w:ascii="Times New Roman" w:eastAsia="Times New Roman" w:hAnsi="Times New Roman" w:cs="Times New Roman"/>
          <w:kern w:val="0"/>
          <w14:ligatures w14:val="none"/>
        </w:rPr>
        <w:t>m,R</w:t>
      </w:r>
      <w:proofErr w:type="spellEnd"/>
      <w:proofErr w:type="gramEnd"/>
      <w:r w:rsidRPr="00DE049F">
        <w:rPr>
          <w:rFonts w:ascii="Times New Roman" w:eastAsia="Times New Roman" w:hAnsi="Times New Roman" w:cs="Times New Roman"/>
          <w:kern w:val="0"/>
          <w14:ligatures w14:val="none"/>
        </w:rPr>
        <w:t>_{</w:t>
      </w:r>
      <w:proofErr w:type="gramStart"/>
      <w:r w:rsidRPr="00DE049F">
        <w:rPr>
          <w:rFonts w:ascii="Times New Roman" w:eastAsia="Times New Roman" w:hAnsi="Times New Roman" w:cs="Times New Roman"/>
          <w:kern w:val="0"/>
          <w14:ligatures w14:val="none"/>
        </w:rPr>
        <w:t>G,\</w:t>
      </w:r>
      <w:proofErr w:type="gramEnd"/>
      <w:r w:rsidRPr="00DE049F">
        <w:rPr>
          <w:rFonts w:ascii="Times New Roman" w:eastAsia="Times New Roman" w:hAnsi="Times New Roman" w:cs="Times New Roman"/>
          <w:kern w:val="0"/>
          <w14:ligatures w14:val="none"/>
        </w:rPr>
        <w:t xml:space="preserve">text{mid}} + </w:t>
      </w:r>
      <w:proofErr w:type="spellStart"/>
      <w:r w:rsidRPr="00DE049F">
        <w:rPr>
          <w:rFonts w:ascii="Times New Roman" w:eastAsia="Times New Roman" w:hAnsi="Times New Roman" w:cs="Times New Roman"/>
          <w:kern w:val="0"/>
          <w14:ligatures w14:val="none"/>
        </w:rPr>
        <w:t>d_</w:t>
      </w:r>
      <w:proofErr w:type="gramStart"/>
      <w:r w:rsidRPr="00DE049F">
        <w:rPr>
          <w:rFonts w:ascii="Times New Roman" w:eastAsia="Times New Roman" w:hAnsi="Times New Roman" w:cs="Times New Roman"/>
          <w:kern w:val="0"/>
          <w14:ligatures w14:val="none"/>
        </w:rPr>
        <w:t>m,f</w:t>
      </w:r>
      <w:proofErr w:type="spellEnd"/>
      <w:proofErr w:type="gramEnd"/>
      <w:r w:rsidRPr="00DE049F">
        <w:rPr>
          <w:rFonts w:ascii="Times New Roman" w:eastAsia="Times New Roman" w:hAnsi="Times New Roman" w:cs="Times New Roman"/>
          <w:kern w:val="0"/>
          <w14:ligatures w14:val="none"/>
        </w:rPr>
        <w:t>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w:t>
      </w:r>
      <w:proofErr w:type="spellStart"/>
      <w:r w:rsidRPr="00DE049F">
        <w:rPr>
          <w:rFonts w:ascii="Times New Roman" w:eastAsia="Times New Roman" w:hAnsi="Times New Roman" w:cs="Times New Roman"/>
          <w:kern w:val="0"/>
          <w14:ligatures w14:val="none"/>
        </w:rPr>
        <w:t>varepsilon</w:t>
      </w:r>
      <w:proofErr w:type="spell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p>
    <w:p w14:paraId="43426F94"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where:</w:t>
      </w:r>
    </w:p>
    <w:p w14:paraId="66BF5941" w14:textId="77777777" w:rsidR="00DE049F" w:rsidRPr="00DE049F" w:rsidRDefault="00DE049F" w:rsidP="00DE049F">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encodes the </w:t>
      </w:r>
      <w:r w:rsidRPr="00DE049F">
        <w:rPr>
          <w:rFonts w:ascii="Times New Roman" w:eastAsia="Times New Roman" w:hAnsi="Times New Roman" w:cs="Times New Roman"/>
          <w:b/>
          <w:bCs/>
          <w:kern w:val="0"/>
          <w14:ligatures w14:val="none"/>
        </w:rPr>
        <w:t>extra contribution from MW-like activation</w:t>
      </w:r>
      <w:r w:rsidRPr="00DE049F">
        <w:rPr>
          <w:rFonts w:ascii="Times New Roman" w:eastAsia="Times New Roman" w:hAnsi="Times New Roman" w:cs="Times New Roman"/>
          <w:kern w:val="0"/>
          <w14:ligatures w14:val="none"/>
        </w:rPr>
        <w:t>: if (</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&gt; 0), stacks with more MW-sized-or-larger galaxies have higher plateaus, even after accounting for size.</w:t>
      </w:r>
    </w:p>
    <w:p w14:paraId="55D0004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fit these with weighted least squares (WLS) using T3’s bootstrap uncertainties as weights.</w:t>
      </w:r>
    </w:p>
    <w:p w14:paraId="27A8AD8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the MW-activation hypothesis is right, you expect:</w:t>
      </w:r>
    </w:p>
    <w:p w14:paraId="0D1674FB" w14:textId="77777777" w:rsidR="00DE049F" w:rsidRPr="00DE049F" w:rsidRDefault="00DE049F" w:rsidP="00DE049F">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&gt; 0) in mid/high mass bins,</w:t>
      </w:r>
    </w:p>
    <w:p w14:paraId="31927F9A" w14:textId="77777777" w:rsidR="00DE049F" w:rsidRPr="00DE049F" w:rsidRDefault="00DE049F" w:rsidP="00DE049F">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model to have </w:t>
      </w:r>
      <w:r w:rsidRPr="00DE049F">
        <w:rPr>
          <w:rFonts w:ascii="Times New Roman" w:eastAsia="Times New Roman" w:hAnsi="Times New Roman" w:cs="Times New Roman"/>
          <w:b/>
          <w:bCs/>
          <w:kern w:val="0"/>
          <w14:ligatures w14:val="none"/>
        </w:rPr>
        <w:t>lower AIC</w:t>
      </w:r>
      <w:r w:rsidRPr="00DE049F">
        <w:rPr>
          <w:rFonts w:ascii="Times New Roman" w:eastAsia="Times New Roman" w:hAnsi="Times New Roman" w:cs="Times New Roman"/>
          <w:kern w:val="0"/>
          <w14:ligatures w14:val="none"/>
        </w:rPr>
        <w:t xml:space="preserve"> (better fit) than size-only,</w:t>
      </w:r>
    </w:p>
    <w:p w14:paraId="5C35F62F" w14:textId="77777777" w:rsidR="00DE049F" w:rsidRPr="00DE049F" w:rsidRDefault="00DE049F" w:rsidP="00DE049F">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preferred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in a few-kpc range (not some absurd scale).</w:t>
      </w:r>
    </w:p>
    <w:p w14:paraId="1D324E9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 implements this by:</w:t>
      </w:r>
    </w:p>
    <w:p w14:paraId="2DFE4882"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Scanning a grid of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(e.g. 4–10 kpc) and mild mass-scaling exponents (\eta) (0, 0.15, 0.30),</w:t>
      </w:r>
    </w:p>
    <w:p w14:paraId="0F305F8C"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Computing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per stack for each grid point,</w:t>
      </w:r>
    </w:p>
    <w:p w14:paraId="4DCE39CD"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Fitting both models in each mass bin,</w:t>
      </w:r>
    </w:p>
    <w:p w14:paraId="7B8C534C"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Calculating AIC per model, then (</w:t>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 = \</w:t>
      </w:r>
      <w:proofErr w:type="spellStart"/>
      <w:proofErr w:type="gram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w:t>
      </w:r>
      <w:r w:rsidRPr="00DE049F">
        <w:rPr>
          <w:rFonts w:ascii="Times New Roman" w:eastAsia="Times New Roman" w:hAnsi="Times New Roman" w:cs="Times New Roman"/>
          <w:i/>
          <w:iCs/>
          <w:kern w:val="0"/>
          <w14:ligatures w14:val="none"/>
        </w:rPr>
        <w:t>\text{size-only} - \</w:t>
      </w:r>
      <w:proofErr w:type="spellStart"/>
      <w:proofErr w:type="gramStart"/>
      <w:r w:rsidRPr="00DE049F">
        <w:rPr>
          <w:rFonts w:ascii="Times New Roman" w:eastAsia="Times New Roman" w:hAnsi="Times New Roman" w:cs="Times New Roman"/>
          <w:i/>
          <w:iCs/>
          <w:kern w:val="0"/>
          <w14:ligatures w14:val="none"/>
        </w:rPr>
        <w:t>mathrm</w:t>
      </w:r>
      <w:proofErr w:type="spellEnd"/>
      <w:r w:rsidRPr="00DE049F">
        <w:rPr>
          <w:rFonts w:ascii="Times New Roman" w:eastAsia="Times New Roman" w:hAnsi="Times New Roman" w:cs="Times New Roman"/>
          <w:i/>
          <w:iCs/>
          <w:kern w:val="0"/>
          <w14:ligatures w14:val="none"/>
        </w:rPr>
        <w:t>{</w:t>
      </w:r>
      <w:proofErr w:type="gramEnd"/>
      <w:r w:rsidRPr="00DE049F">
        <w:rPr>
          <w:rFonts w:ascii="Times New Roman" w:eastAsia="Times New Roman" w:hAnsi="Times New Roman" w:cs="Times New Roman"/>
          <w:i/>
          <w:iCs/>
          <w:kern w:val="0"/>
          <w14:ligatures w14:val="none"/>
        </w:rPr>
        <w:t>AIC}</w:t>
      </w:r>
      <w:r w:rsidRPr="00DE049F">
        <w:rPr>
          <w:rFonts w:ascii="Times New Roman" w:eastAsia="Times New Roman" w:hAnsi="Times New Roman" w:cs="Times New Roman"/>
          <w:kern w:val="0"/>
          <w14:ligatures w14:val="none"/>
        </w:rPr>
        <w:t>\text{</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w:t>
      </w:r>
    </w:p>
    <w:p w14:paraId="5164850B"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Summing (</w:t>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 over mass bins to get (</w:t>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AIC}_\Sigma),</w:t>
      </w:r>
    </w:p>
    <w:p w14:paraId="1850C958"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Tracking the mean slope of (A_\theta) vs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across grid points.</w:t>
      </w:r>
    </w:p>
    <w:p w14:paraId="6E490058"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EB50919">
          <v:rect id="_x0000_i1103" style="width:0;height:1.5pt" o:hralign="center" o:hrstd="t" o:hr="t" fillcolor="#a0a0a0" stroked="f"/>
        </w:pict>
      </w:r>
    </w:p>
    <w:p w14:paraId="019F25D6"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6.3.2 DR5: strong, MW-anchored activation detection</w:t>
      </w:r>
    </w:p>
    <w:p w14:paraId="517B2B9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On the </w:t>
      </w:r>
      <w:r w:rsidRPr="00DE049F">
        <w:rPr>
          <w:rFonts w:ascii="Times New Roman" w:eastAsia="Times New Roman" w:hAnsi="Times New Roman" w:cs="Times New Roman"/>
          <w:b/>
          <w:bCs/>
          <w:kern w:val="0"/>
          <w14:ligatures w14:val="none"/>
        </w:rPr>
        <w:t>DR5</w:t>
      </w:r>
      <w:r w:rsidRPr="00DE049F">
        <w:rPr>
          <w:rFonts w:ascii="Times New Roman" w:eastAsia="Times New Roman" w:hAnsi="Times New Roman" w:cs="Times New Roman"/>
          <w:kern w:val="0"/>
          <w14:ligatures w14:val="none"/>
        </w:rPr>
        <w:t xml:space="preserve"> dataset, T3B has enough stacks in all three mass bins to do this comparison properly.</w:t>
      </w:r>
    </w:p>
    <w:p w14:paraId="7D43A66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scan over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\eta)) shows:</w:t>
      </w:r>
    </w:p>
    <w:p w14:paraId="2752C5D6" w14:textId="77777777" w:rsidR="00DE049F" w:rsidRPr="00DE049F" w:rsidRDefault="00DE049F" w:rsidP="00DE049F">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b/>
          <w:bCs/>
          <w:kern w:val="0"/>
          <w14:ligatures w14:val="none"/>
        </w:rPr>
        <w:t>broad ridge</w:t>
      </w:r>
      <w:r w:rsidRPr="00DE049F">
        <w:rPr>
          <w:rFonts w:ascii="Times New Roman" w:eastAsia="Times New Roman" w:hAnsi="Times New Roman" w:cs="Times New Roman"/>
          <w:kern w:val="0"/>
          <w14:ligatures w14:val="none"/>
        </w:rPr>
        <w:t xml:space="preserve"> of positive total AIC improvement (</w:t>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 xml:space="preserve">AIC}_\Sigma) in the </w:t>
      </w:r>
      <w:r w:rsidRPr="00DE049F">
        <w:rPr>
          <w:rFonts w:ascii="Times New Roman" w:eastAsia="Times New Roman" w:hAnsi="Times New Roman" w:cs="Times New Roman"/>
          <w:b/>
          <w:bCs/>
          <w:kern w:val="0"/>
          <w14:ligatures w14:val="none"/>
        </w:rPr>
        <w:t>few-kpc range</w:t>
      </w:r>
      <w:r w:rsidRPr="00DE049F">
        <w:rPr>
          <w:rFonts w:ascii="Times New Roman" w:eastAsia="Times New Roman" w:hAnsi="Times New Roman" w:cs="Times New Roman"/>
          <w:kern w:val="0"/>
          <w14:ligatures w14:val="none"/>
        </w:rPr>
        <w:t>.</w:t>
      </w:r>
    </w:p>
    <w:p w14:paraId="2D7C5A1E" w14:textId="77777777" w:rsidR="00DE049F" w:rsidRPr="00DE049F" w:rsidRDefault="00DE049F" w:rsidP="00DE049F">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b/>
          <w:bCs/>
          <w:kern w:val="0"/>
          <w14:ligatures w14:val="none"/>
        </w:rPr>
        <w:t>best point</w:t>
      </w:r>
      <w:r w:rsidRPr="00DE049F">
        <w:rPr>
          <w:rFonts w:ascii="Times New Roman" w:eastAsia="Times New Roman" w:hAnsi="Times New Roman" w:cs="Times New Roman"/>
          <w:kern w:val="0"/>
          <w14:ligatures w14:val="none"/>
        </w:rPr>
        <w:t xml:space="preserve"> near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6,\</w:t>
      </w:r>
      <w:proofErr w:type="gramEnd"/>
      <w:r w:rsidRPr="00DE049F">
        <w:rPr>
          <w:rFonts w:ascii="Times New Roman" w:eastAsia="Times New Roman" w:hAnsi="Times New Roman" w:cs="Times New Roman"/>
          <w:kern w:val="0"/>
          <w14:ligatures w14:val="none"/>
        </w:rPr>
        <w:t>text{kpc}), with small (\eta) (mass scaling is weak or not crucial).</w:t>
      </w:r>
    </w:p>
    <w:p w14:paraId="1699ED4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Quantitatively:</w:t>
      </w:r>
    </w:p>
    <w:p w14:paraId="2A311929" w14:textId="77777777" w:rsidR="00DE049F" w:rsidRPr="00DE049F" w:rsidRDefault="00DE049F" w:rsidP="00DE049F">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Summed over the three stellar-mass bins, the AIC improvement at the best point is:</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AIC}_\Sigma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160!+</w:t>
      </w:r>
      <w:proofErr w:type="gram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 xml:space="preserve">i.e., </w:t>
      </w:r>
      <w:r w:rsidRPr="00DE049F">
        <w:rPr>
          <w:rFonts w:ascii="Times New Roman" w:eastAsia="Times New Roman" w:hAnsi="Times New Roman" w:cs="Times New Roman"/>
          <w:b/>
          <w:bCs/>
          <w:kern w:val="0"/>
          <w14:ligatures w14:val="none"/>
        </w:rPr>
        <w:t>decisive</w:t>
      </w:r>
      <w:r w:rsidRPr="00DE049F">
        <w:rPr>
          <w:rFonts w:ascii="Times New Roman" w:eastAsia="Times New Roman" w:hAnsi="Times New Roman" w:cs="Times New Roman"/>
          <w:kern w:val="0"/>
          <w14:ligatures w14:val="none"/>
        </w:rPr>
        <w:t xml:space="preserve"> preference for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 (far beyond the ΔAIC ≈10 “strong evidence” rule-of-thumb).</w:t>
      </w:r>
    </w:p>
    <w:p w14:paraId="389EF53D" w14:textId="77777777" w:rsidR="00DE049F" w:rsidRPr="00DE049F" w:rsidRDefault="00DE049F" w:rsidP="00DE049F">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mean slope of (A_\theta) vs activation fraction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MW}}) is </w:t>
      </w:r>
      <w:r w:rsidRPr="00DE049F">
        <w:rPr>
          <w:rFonts w:ascii="Times New Roman" w:eastAsia="Times New Roman" w:hAnsi="Times New Roman" w:cs="Times New Roman"/>
          <w:b/>
          <w:bCs/>
          <w:kern w:val="0"/>
          <w14:ligatures w14:val="none"/>
        </w:rPr>
        <w:t>positive</w:t>
      </w:r>
      <w:r w:rsidRPr="00DE049F">
        <w:rPr>
          <w:rFonts w:ascii="Times New Roman" w:eastAsia="Times New Roman" w:hAnsi="Times New Roman" w:cs="Times New Roman"/>
          <w:kern w:val="0"/>
          <w14:ligatures w14:val="none"/>
        </w:rPr>
        <w:t>:</w:t>
      </w:r>
    </w:p>
    <w:p w14:paraId="4532F99B" w14:textId="77777777" w:rsidR="00DE049F" w:rsidRPr="00DE049F" w:rsidRDefault="00DE049F" w:rsidP="00DE049F">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Stacks with more MW-sized-or-larger galaxies have systematically higher (A_\theta), even after baseline size is included.</w:t>
      </w:r>
    </w:p>
    <w:p w14:paraId="4F9E7DFC" w14:textId="77777777" w:rsidR="00DE049F" w:rsidRPr="00DE049F" w:rsidRDefault="00DE049F" w:rsidP="00DE049F">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All three mass bins contribute </w:t>
      </w:r>
      <w:proofErr w:type="gramStart"/>
      <w:r w:rsidRPr="00DE049F">
        <w:rPr>
          <w:rFonts w:ascii="Times New Roman" w:eastAsia="Times New Roman" w:hAnsi="Times New Roman" w:cs="Times New Roman"/>
          <w:kern w:val="0"/>
          <w14:ligatures w14:val="none"/>
        </w:rPr>
        <w:t>at</w:t>
      </w:r>
      <w:proofErr w:type="gramEnd"/>
      <w:r w:rsidRPr="00DE049F">
        <w:rPr>
          <w:rFonts w:ascii="Times New Roman" w:eastAsia="Times New Roman" w:hAnsi="Times New Roman" w:cs="Times New Roman"/>
          <w:kern w:val="0"/>
          <w14:ligatures w14:val="none"/>
        </w:rPr>
        <w:t xml:space="preserve"> the best-fit point:</w:t>
      </w:r>
    </w:p>
    <w:p w14:paraId="0E53FBC0" w14:textId="77777777" w:rsidR="00DE049F" w:rsidRPr="00DE049F" w:rsidRDefault="00DE049F" w:rsidP="00DE049F">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Low mass does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drive activation (as expected, since most low-mass galaxies are sub-MW), but it also does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contradict it.</w:t>
      </w:r>
    </w:p>
    <w:p w14:paraId="46EDA800" w14:textId="77777777" w:rsidR="00DE049F" w:rsidRPr="00DE049F" w:rsidRDefault="00DE049F" w:rsidP="00DE049F">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 and high mass bins contribute strongly to the positive activation slope and AIC improvement.</w:t>
      </w:r>
    </w:p>
    <w:p w14:paraId="2652EB2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perspective of model comparison:</w:t>
      </w:r>
    </w:p>
    <w:p w14:paraId="561336B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DR5 very clearly prefers a model that </w:t>
      </w:r>
      <w:r w:rsidRPr="00DE049F">
        <w:rPr>
          <w:rFonts w:ascii="Times New Roman" w:eastAsia="Times New Roman" w:hAnsi="Times New Roman" w:cs="Times New Roman"/>
          <w:b/>
          <w:bCs/>
          <w:kern w:val="0"/>
          <w14:ligatures w14:val="none"/>
        </w:rPr>
        <w:t>knows how many MW-sized-or-larger galaxies are in each stack</w:t>
      </w:r>
      <w:r w:rsidRPr="00DE049F">
        <w:rPr>
          <w:rFonts w:ascii="Times New Roman" w:eastAsia="Times New Roman" w:hAnsi="Times New Roman" w:cs="Times New Roman"/>
          <w:kern w:val="0"/>
          <w14:ligatures w14:val="none"/>
        </w:rPr>
        <w:t xml:space="preserve"> over one that only knows their average size.</w:t>
      </w:r>
    </w:p>
    <w:p w14:paraId="3A27E42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AR/CL perspective:</w:t>
      </w:r>
    </w:p>
    <w:p w14:paraId="276775F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DR5 provides a strong, quantitative detection of a Milky-Way–anchored activation effect: there is a Milky-Way-like size scale (~6 kpc) that </w:t>
      </w:r>
      <w:proofErr w:type="gramStart"/>
      <w:r w:rsidRPr="00DE049F">
        <w:rPr>
          <w:rFonts w:ascii="Times New Roman" w:eastAsia="Times New Roman" w:hAnsi="Times New Roman" w:cs="Times New Roman"/>
          <w:kern w:val="0"/>
          <w14:ligatures w14:val="none"/>
        </w:rPr>
        <w:t>matters, and</w:t>
      </w:r>
      <w:proofErr w:type="gramEnd"/>
      <w:r w:rsidRPr="00DE049F">
        <w:rPr>
          <w:rFonts w:ascii="Times New Roman" w:eastAsia="Times New Roman" w:hAnsi="Times New Roman" w:cs="Times New Roman"/>
          <w:kern w:val="0"/>
          <w14:ligatures w14:val="none"/>
        </w:rPr>
        <w:t xml:space="preserve"> knowing how many galaxies cross that scale greatly improves our ability to explain the plateaus.</w:t>
      </w:r>
    </w:p>
    <w:p w14:paraId="472481FB"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2AC7D1">
          <v:rect id="_x0000_i1104" style="width:0;height:1.5pt" o:hralign="center" o:hrstd="t" o:hr="t" fillcolor="#a0a0a0" stroked="f"/>
        </w:pict>
      </w:r>
    </w:p>
    <w:p w14:paraId="5E9B5572"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6.3.3 </w:t>
      </w:r>
      <w:proofErr w:type="spellStart"/>
      <w:r w:rsidRPr="00DE049F">
        <w:rPr>
          <w:rFonts w:ascii="Times New Roman" w:eastAsia="Times New Roman" w:hAnsi="Times New Roman" w:cs="Times New Roman"/>
          <w:b/>
          <w:bCs/>
          <w:kern w:val="0"/>
          <w14:ligatures w14:val="none"/>
        </w:rPr>
        <w:t>KiDS</w:t>
      </w:r>
      <w:proofErr w:type="spellEnd"/>
      <w:r w:rsidRPr="00DE049F">
        <w:rPr>
          <w:rFonts w:ascii="Times New Roman" w:eastAsia="Times New Roman" w:hAnsi="Times New Roman" w:cs="Times New Roman"/>
          <w:b/>
          <w:bCs/>
          <w:kern w:val="0"/>
          <w14:ligatures w14:val="none"/>
        </w:rPr>
        <w:t>: same pattern, weaker statistics</w:t>
      </w:r>
    </w:p>
    <w:p w14:paraId="0829D96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On </w:t>
      </w:r>
      <w:proofErr w:type="spellStart"/>
      <w:r w:rsidRPr="00DE049F">
        <w:rPr>
          <w:rFonts w:ascii="Times New Roman" w:eastAsia="Times New Roman" w:hAnsi="Times New Roman" w:cs="Times New Roman"/>
          <w:b/>
          <w:bCs/>
          <w:kern w:val="0"/>
          <w14:ligatures w14:val="none"/>
        </w:rPr>
        <w:t>KiDS</w:t>
      </w:r>
      <w:proofErr w:type="spellEnd"/>
      <w:r w:rsidRPr="00DE049F">
        <w:rPr>
          <w:rFonts w:ascii="Times New Roman" w:eastAsia="Times New Roman" w:hAnsi="Times New Roman" w:cs="Times New Roman"/>
          <w:kern w:val="0"/>
          <w14:ligatures w14:val="none"/>
        </w:rPr>
        <w:t>, under the same strict T3 plateau gates:</w:t>
      </w:r>
    </w:p>
    <w:p w14:paraId="4885CF82" w14:textId="77777777" w:rsidR="00DE049F" w:rsidRPr="00DE049F" w:rsidRDefault="00DE049F" w:rsidP="00DE049F">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number of </w:t>
      </w:r>
      <w:r w:rsidRPr="00DE049F">
        <w:rPr>
          <w:rFonts w:ascii="Times New Roman" w:eastAsia="Times New Roman" w:hAnsi="Times New Roman" w:cs="Times New Roman"/>
          <w:b/>
          <w:bCs/>
          <w:kern w:val="0"/>
          <w14:ligatures w14:val="none"/>
        </w:rPr>
        <w:t>claimable stacks</w:t>
      </w:r>
      <w:r w:rsidRPr="00DE049F">
        <w:rPr>
          <w:rFonts w:ascii="Times New Roman" w:eastAsia="Times New Roman" w:hAnsi="Times New Roman" w:cs="Times New Roman"/>
          <w:kern w:val="0"/>
          <w14:ligatures w14:val="none"/>
        </w:rPr>
        <w:t xml:space="preserve"> in some mass–size cells is limited, especially at mid/high mass.</w:t>
      </w:r>
    </w:p>
    <w:p w14:paraId="50768392" w14:textId="77777777" w:rsidR="00DE049F" w:rsidRPr="00DE049F" w:rsidRDefault="00DE049F" w:rsidP="00DE049F">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 a result:</w:t>
      </w:r>
    </w:p>
    <w:p w14:paraId="6DA24D9B" w14:textId="77777777" w:rsidR="00DE049F" w:rsidRPr="00DE049F" w:rsidRDefault="00DE049F" w:rsidP="00DE049F">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For some bins, there are too few stacks to fit both size-only and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models </w:t>
      </w:r>
      <w:proofErr w:type="gramStart"/>
      <w:r w:rsidRPr="00DE049F">
        <w:rPr>
          <w:rFonts w:ascii="Times New Roman" w:eastAsia="Times New Roman" w:hAnsi="Times New Roman" w:cs="Times New Roman"/>
          <w:kern w:val="0"/>
          <w14:ligatures w14:val="none"/>
        </w:rPr>
        <w:t>reliably;</w:t>
      </w:r>
      <w:proofErr w:type="gramEnd"/>
    </w:p>
    <w:p w14:paraId="06881DC9" w14:textId="77777777" w:rsidR="00DE049F" w:rsidRPr="00DE049F" w:rsidRDefault="00DE049F" w:rsidP="00DE049F">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AIC comparison is statistically unstable or not identifiable.</w:t>
      </w:r>
    </w:p>
    <w:p w14:paraId="2EEB5FD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run T3B anyway under these strict gates:</w:t>
      </w:r>
    </w:p>
    <w:p w14:paraId="16C8A14F" w14:textId="77777777" w:rsidR="00DE049F" w:rsidRPr="00DE049F" w:rsidRDefault="00DE049F" w:rsidP="00DE049F">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does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produce a stable MW-activation detection:</w:t>
      </w:r>
    </w:p>
    <w:p w14:paraId="29E12440" w14:textId="77777777" w:rsidR="00DE049F" w:rsidRPr="00DE049F" w:rsidRDefault="00DE049F" w:rsidP="00DE049F">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shows neither a strong positive nor a robust negative (</w:t>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AIC}_\Sigma).</w:t>
      </w:r>
    </w:p>
    <w:p w14:paraId="3D3868D7" w14:textId="77777777" w:rsidR="00DE049F" w:rsidRPr="00DE049F" w:rsidRDefault="00DE049F" w:rsidP="00DE049F">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result is genuinely </w:t>
      </w:r>
      <w:r w:rsidRPr="00DE049F">
        <w:rPr>
          <w:rFonts w:ascii="Times New Roman" w:eastAsia="Times New Roman" w:hAnsi="Times New Roman" w:cs="Times New Roman"/>
          <w:b/>
          <w:bCs/>
          <w:kern w:val="0"/>
          <w14:ligatures w14:val="none"/>
        </w:rPr>
        <w:t>coverage-limited</w:t>
      </w:r>
      <w:r w:rsidRPr="00DE049F">
        <w:rPr>
          <w:rFonts w:ascii="Times New Roman" w:eastAsia="Times New Roman" w:hAnsi="Times New Roman" w:cs="Times New Roman"/>
          <w:kern w:val="0"/>
          <w14:ligatures w14:val="none"/>
        </w:rPr>
        <w:t>, not a sign that the activation model fails.</w:t>
      </w:r>
    </w:p>
    <w:p w14:paraId="381AE5C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However,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still carries important qualitative information:</w:t>
      </w:r>
    </w:p>
    <w:p w14:paraId="7AEE1626" w14:textId="77777777" w:rsidR="00DE049F" w:rsidRPr="00DE049F" w:rsidRDefault="00DE049F" w:rsidP="00DE049F">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original T3 size-only results (before T3B) already showed:</w:t>
      </w:r>
    </w:p>
    <w:p w14:paraId="1AD4B09C" w14:textId="77777777" w:rsidR="00DE049F" w:rsidRPr="00DE049F" w:rsidRDefault="00DE049F" w:rsidP="00DE049F">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 mass bin: no clear positive size–plateau trend,</w:t>
      </w:r>
    </w:p>
    <w:p w14:paraId="6C880D70" w14:textId="77777777" w:rsidR="00DE049F" w:rsidRPr="00DE049F" w:rsidRDefault="00DE049F" w:rsidP="00DE049F">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mass bins: suggestive positive trends with larger errors — the same low vs mid/high pattern seen in DR5.</w:t>
      </w:r>
    </w:p>
    <w:p w14:paraId="3A78677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when you look at how T3B behaves in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w:t>
      </w:r>
    </w:p>
    <w:p w14:paraId="3825274D" w14:textId="77777777" w:rsidR="00DE049F" w:rsidRPr="00DE049F" w:rsidRDefault="00DE049F" w:rsidP="00DE049F">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 </w:t>
      </w:r>
      <w:r w:rsidRPr="00DE049F">
        <w:rPr>
          <w:rFonts w:ascii="Times New Roman" w:eastAsia="Times New Roman" w:hAnsi="Times New Roman" w:cs="Times New Roman"/>
          <w:b/>
          <w:bCs/>
          <w:kern w:val="0"/>
          <w14:ligatures w14:val="none"/>
        </w:rPr>
        <w:t>does not</w:t>
      </w:r>
      <w:r w:rsidRPr="00DE049F">
        <w:rPr>
          <w:rFonts w:ascii="Times New Roman" w:eastAsia="Times New Roman" w:hAnsi="Times New Roman" w:cs="Times New Roman"/>
          <w:kern w:val="0"/>
          <w14:ligatures w14:val="none"/>
        </w:rPr>
        <w:t xml:space="preserve"> show a strong preference for size-</w:t>
      </w:r>
      <w:proofErr w:type="gramStart"/>
      <w:r w:rsidRPr="00DE049F">
        <w:rPr>
          <w:rFonts w:ascii="Times New Roman" w:eastAsia="Times New Roman" w:hAnsi="Times New Roman" w:cs="Times New Roman"/>
          <w:kern w:val="0"/>
          <w14:ligatures w14:val="none"/>
        </w:rPr>
        <w:t>only;</w:t>
      </w:r>
      <w:proofErr w:type="gramEnd"/>
    </w:p>
    <w:p w14:paraId="0461993B" w14:textId="77777777" w:rsidR="00DE049F" w:rsidRPr="00DE049F" w:rsidRDefault="00DE049F" w:rsidP="00DE049F">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 </w:t>
      </w:r>
      <w:r w:rsidRPr="00DE049F">
        <w:rPr>
          <w:rFonts w:ascii="Times New Roman" w:eastAsia="Times New Roman" w:hAnsi="Times New Roman" w:cs="Times New Roman"/>
          <w:b/>
          <w:bCs/>
          <w:kern w:val="0"/>
          <w14:ligatures w14:val="none"/>
        </w:rPr>
        <w:t>does not</w:t>
      </w:r>
      <w:r w:rsidRPr="00DE049F">
        <w:rPr>
          <w:rFonts w:ascii="Times New Roman" w:eastAsia="Times New Roman" w:hAnsi="Times New Roman" w:cs="Times New Roman"/>
          <w:kern w:val="0"/>
          <w14:ligatures w14:val="none"/>
        </w:rPr>
        <w:t xml:space="preserve"> contradict the DR5 activation </w:t>
      </w:r>
      <w:proofErr w:type="gramStart"/>
      <w:r w:rsidRPr="00DE049F">
        <w:rPr>
          <w:rFonts w:ascii="Times New Roman" w:eastAsia="Times New Roman" w:hAnsi="Times New Roman" w:cs="Times New Roman"/>
          <w:kern w:val="0"/>
          <w14:ligatures w14:val="none"/>
        </w:rPr>
        <w:t>ridge;</w:t>
      </w:r>
      <w:proofErr w:type="gramEnd"/>
    </w:p>
    <w:p w14:paraId="2F402142" w14:textId="77777777" w:rsidR="00DE049F" w:rsidRPr="00DE049F" w:rsidRDefault="00DE049F" w:rsidP="00DE049F">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is best described as “neutral but consistent”: pattern-consistent with MW activation, but with insufficient statistical power to claim an independent detection.</w:t>
      </w:r>
    </w:p>
    <w:p w14:paraId="4A48BCFD"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407E8E">
          <v:rect id="_x0000_i1105" style="width:0;height:1.5pt" o:hralign="center" o:hrstd="t" o:hr="t" fillcolor="#a0a0a0" stroked="f"/>
        </w:pict>
      </w:r>
    </w:p>
    <w:p w14:paraId="638711D8"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6.3.4 What T3B </w:t>
      </w:r>
      <w:proofErr w:type="gramStart"/>
      <w:r w:rsidRPr="00DE049F">
        <w:rPr>
          <w:rFonts w:ascii="Times New Roman" w:eastAsia="Times New Roman" w:hAnsi="Times New Roman" w:cs="Times New Roman"/>
          <w:b/>
          <w:bCs/>
          <w:kern w:val="0"/>
          <w14:ligatures w14:val="none"/>
        </w:rPr>
        <w:t>actually shows</w:t>
      </w:r>
      <w:proofErr w:type="gramEnd"/>
      <w:r w:rsidRPr="00DE049F">
        <w:rPr>
          <w:rFonts w:ascii="Times New Roman" w:eastAsia="Times New Roman" w:hAnsi="Times New Roman" w:cs="Times New Roman"/>
          <w:b/>
          <w:bCs/>
          <w:kern w:val="0"/>
          <w14:ligatures w14:val="none"/>
        </w:rPr>
        <w:t>, in plain language</w:t>
      </w:r>
    </w:p>
    <w:p w14:paraId="4FC486C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Put plainly, T3B tells you:</w:t>
      </w:r>
    </w:p>
    <w:p w14:paraId="41743F90" w14:textId="77777777" w:rsidR="00DE049F" w:rsidRPr="00DE049F" w:rsidRDefault="00DE049F" w:rsidP="00DE049F">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DR5</w:t>
      </w:r>
    </w:p>
    <w:p w14:paraId="23B75008"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explicitly encode “how Milky-Way-like” each stack is via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w:t>
      </w:r>
    </w:p>
    <w:p w14:paraId="4A85F8C8"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model that includes that activation term ((</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MW}})) fits the plateau data </w:t>
      </w:r>
      <w:r w:rsidRPr="00DE049F">
        <w:rPr>
          <w:rFonts w:ascii="Times New Roman" w:eastAsia="Times New Roman" w:hAnsi="Times New Roman" w:cs="Times New Roman"/>
          <w:b/>
          <w:bCs/>
          <w:kern w:val="0"/>
          <w14:ligatures w14:val="none"/>
        </w:rPr>
        <w:t>much</w:t>
      </w:r>
      <w:r w:rsidRPr="00DE049F">
        <w:rPr>
          <w:rFonts w:ascii="Times New Roman" w:eastAsia="Times New Roman" w:hAnsi="Times New Roman" w:cs="Times New Roman"/>
          <w:kern w:val="0"/>
          <w14:ligatures w14:val="none"/>
        </w:rPr>
        <w:t xml:space="preserve"> better than size-only, with Δ</w:t>
      </w:r>
      <w:proofErr w:type="gramStart"/>
      <w:r w:rsidRPr="00DE049F">
        <w:rPr>
          <w:rFonts w:ascii="Times New Roman" w:eastAsia="Times New Roman" w:hAnsi="Times New Roman" w:cs="Times New Roman"/>
          <w:kern w:val="0"/>
          <w14:ligatures w14:val="none"/>
        </w:rPr>
        <w:t>AIC(</w:t>
      </w:r>
      <w:proofErr w:type="gramEnd"/>
      <w:r w:rsidRPr="00DE049F">
        <w:rPr>
          <w:rFonts w:ascii="Times New Roman" w:eastAsia="Times New Roman" w:hAnsi="Times New Roman" w:cs="Times New Roman"/>
          <w:kern w:val="0"/>
          <w14:ligatures w14:val="none"/>
        </w:rPr>
        <w:t>_\Sigma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160+).</w:t>
      </w:r>
    </w:p>
    <w:p w14:paraId="10A5DB23"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best-supported seam radius lies in </w:t>
      </w:r>
      <w:r w:rsidRPr="00DE049F">
        <w:rPr>
          <w:rFonts w:ascii="Times New Roman" w:eastAsia="Times New Roman" w:hAnsi="Times New Roman" w:cs="Times New Roman"/>
          <w:b/>
          <w:bCs/>
          <w:kern w:val="0"/>
          <w14:ligatures w14:val="none"/>
        </w:rPr>
        <w:t>4–7 kpc</w:t>
      </w:r>
      <w:r w:rsidRPr="00DE049F">
        <w:rPr>
          <w:rFonts w:ascii="Times New Roman" w:eastAsia="Times New Roman" w:hAnsi="Times New Roman" w:cs="Times New Roman"/>
          <w:kern w:val="0"/>
          <w14:ligatures w14:val="none"/>
        </w:rPr>
        <w:t xml:space="preserve">, peaking around </w:t>
      </w:r>
      <w:r w:rsidRPr="00DE049F">
        <w:rPr>
          <w:rFonts w:ascii="Times New Roman" w:eastAsia="Times New Roman" w:hAnsi="Times New Roman" w:cs="Times New Roman"/>
          <w:b/>
          <w:bCs/>
          <w:kern w:val="0"/>
          <w14:ligatures w14:val="none"/>
        </w:rPr>
        <w:t>6 kpc</w:t>
      </w:r>
      <w:r w:rsidRPr="00DE049F">
        <w:rPr>
          <w:rFonts w:ascii="Times New Roman" w:eastAsia="Times New Roman" w:hAnsi="Times New Roman" w:cs="Times New Roman"/>
          <w:kern w:val="0"/>
          <w14:ligatures w14:val="none"/>
        </w:rPr>
        <w:t>, exactly where the CL work and Milky-Way structural estimates place the +2↔+3 seam.</w:t>
      </w:r>
    </w:p>
    <w:p w14:paraId="45D49652"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every mass bin and at every grid point tested, the activation slope is </w:t>
      </w:r>
      <w:r w:rsidRPr="00DE049F">
        <w:rPr>
          <w:rFonts w:ascii="Times New Roman" w:eastAsia="Times New Roman" w:hAnsi="Times New Roman" w:cs="Times New Roman"/>
          <w:b/>
          <w:bCs/>
          <w:kern w:val="0"/>
          <w14:ligatures w14:val="none"/>
        </w:rPr>
        <w:t>positive</w:t>
      </w:r>
      <w:r w:rsidRPr="00DE049F">
        <w:rPr>
          <w:rFonts w:ascii="Times New Roman" w:eastAsia="Times New Roman" w:hAnsi="Times New Roman" w:cs="Times New Roman"/>
          <w:kern w:val="0"/>
          <w14:ligatures w14:val="none"/>
        </w:rPr>
        <w:t xml:space="preserve"> (7/7 positive slopes), with a binomial (p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0.8%) under a 50/50 null — unlikely by chance.</w:t>
      </w:r>
    </w:p>
    <w:p w14:paraId="0797A202"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everyday terms:</w:t>
      </w:r>
    </w:p>
    <w:p w14:paraId="5F2ECE83"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more MW-scale galaxies you have in a stack, the higher the lensing plateau, even after </w:t>
      </w:r>
      <w:proofErr w:type="spellStart"/>
      <w:r w:rsidRPr="00DE049F">
        <w:rPr>
          <w:rFonts w:ascii="Times New Roman" w:eastAsia="Times New Roman" w:hAnsi="Times New Roman" w:cs="Times New Roman"/>
          <w:kern w:val="0"/>
          <w14:ligatures w14:val="none"/>
        </w:rPr>
        <w:t>you</w:t>
      </w:r>
      <w:proofErr w:type="spellEnd"/>
      <w:r w:rsidRPr="00DE049F">
        <w:rPr>
          <w:rFonts w:ascii="Times New Roman" w:eastAsia="Times New Roman" w:hAnsi="Times New Roman" w:cs="Times New Roman"/>
          <w:kern w:val="0"/>
          <w14:ligatures w14:val="none"/>
        </w:rPr>
        <w:t xml:space="preserve"> account for basic size effects — and there’s a broad sweet spot around 6 kpc where this effect is strongest.”</w:t>
      </w:r>
    </w:p>
    <w:p w14:paraId="21B562BD" w14:textId="77777777" w:rsidR="00DE049F" w:rsidRPr="00DE049F" w:rsidRDefault="00DE049F" w:rsidP="00DE049F">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b/>
          <w:bCs/>
          <w:kern w:val="0"/>
          <w14:ligatures w14:val="none"/>
        </w:rPr>
        <w:t>KiDS</w:t>
      </w:r>
      <w:proofErr w:type="spellEnd"/>
    </w:p>
    <w:p w14:paraId="4699BCC2"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Lacks the coverage to give a clean AIC verdict,</w:t>
      </w:r>
    </w:p>
    <w:p w14:paraId="12EB3EFD"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But its T3/T3B patterns are </w:t>
      </w:r>
      <w:r w:rsidRPr="00DE049F">
        <w:rPr>
          <w:rFonts w:ascii="Times New Roman" w:eastAsia="Times New Roman" w:hAnsi="Times New Roman" w:cs="Times New Roman"/>
          <w:b/>
          <w:bCs/>
          <w:kern w:val="0"/>
          <w14:ligatures w14:val="none"/>
        </w:rPr>
        <w:t>consistent</w:t>
      </w:r>
      <w:r w:rsidRPr="00DE049F">
        <w:rPr>
          <w:rFonts w:ascii="Times New Roman" w:eastAsia="Times New Roman" w:hAnsi="Times New Roman" w:cs="Times New Roman"/>
          <w:kern w:val="0"/>
          <w14:ligatures w14:val="none"/>
        </w:rPr>
        <w:t xml:space="preserve"> with the same story:</w:t>
      </w:r>
    </w:p>
    <w:p w14:paraId="65DC2196" w14:textId="77777777" w:rsidR="00DE049F" w:rsidRPr="00DE049F" w:rsidRDefault="00DE049F" w:rsidP="00DE049F">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low-mass bin non-activation,</w:t>
      </w:r>
    </w:p>
    <w:p w14:paraId="490161BE" w14:textId="77777777" w:rsidR="00DE049F" w:rsidRPr="00DE049F" w:rsidRDefault="00DE049F" w:rsidP="00DE049F">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positive trends near the same seam scale.</w:t>
      </w:r>
    </w:p>
    <w:p w14:paraId="550F7F3A" w14:textId="77777777" w:rsidR="00DE049F" w:rsidRPr="00DE049F" w:rsidRDefault="00DE049F" w:rsidP="00DE049F">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Combined</w:t>
      </w:r>
    </w:p>
    <w:p w14:paraId="4E90BFAB"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DR5 is the </w:t>
      </w:r>
      <w:r w:rsidRPr="00DE049F">
        <w:rPr>
          <w:rFonts w:ascii="Times New Roman" w:eastAsia="Times New Roman" w:hAnsi="Times New Roman" w:cs="Times New Roman"/>
          <w:b/>
          <w:bCs/>
          <w:kern w:val="0"/>
          <w14:ligatures w14:val="none"/>
        </w:rPr>
        <w:t>primary detection</w:t>
      </w:r>
      <w:r w:rsidRPr="00DE049F">
        <w:rPr>
          <w:rFonts w:ascii="Times New Roman" w:eastAsia="Times New Roman" w:hAnsi="Times New Roman" w:cs="Times New Roman"/>
          <w:kern w:val="0"/>
          <w14:ligatures w14:val="none"/>
        </w:rPr>
        <w:t>: it pins down a Milky-Way–like seam and shows strong MW-anchored activation.</w:t>
      </w:r>
    </w:p>
    <w:p w14:paraId="2215D6AB"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is </w:t>
      </w:r>
      <w:r w:rsidRPr="00DE049F">
        <w:rPr>
          <w:rFonts w:ascii="Times New Roman" w:eastAsia="Times New Roman" w:hAnsi="Times New Roman" w:cs="Times New Roman"/>
          <w:b/>
          <w:bCs/>
          <w:kern w:val="0"/>
          <w14:ligatures w14:val="none"/>
        </w:rPr>
        <w:t>neutral but supportive</w:t>
      </w:r>
      <w:r w:rsidRPr="00DE049F">
        <w:rPr>
          <w:rFonts w:ascii="Times New Roman" w:eastAsia="Times New Roman" w:hAnsi="Times New Roman" w:cs="Times New Roman"/>
          <w:kern w:val="0"/>
          <w14:ligatures w14:val="none"/>
        </w:rPr>
        <w:t xml:space="preserve">: it doesn’t </w:t>
      </w:r>
      <w:proofErr w:type="spellStart"/>
      <w:r w:rsidRPr="00DE049F">
        <w:rPr>
          <w:rFonts w:ascii="Times New Roman" w:eastAsia="Times New Roman" w:hAnsi="Times New Roman" w:cs="Times New Roman"/>
          <w:kern w:val="0"/>
          <w14:ligatures w14:val="none"/>
        </w:rPr>
        <w:t>localise</w:t>
      </w:r>
      <w:proofErr w:type="spellEnd"/>
      <w:r w:rsidRPr="00DE049F">
        <w:rPr>
          <w:rFonts w:ascii="Times New Roman" w:eastAsia="Times New Roman" w:hAnsi="Times New Roman" w:cs="Times New Roman"/>
          <w:kern w:val="0"/>
          <w14:ligatures w14:val="none"/>
        </w:rPr>
        <w:t xml:space="preserve"> the seam, but it mirrors the same mass-bin pattern and does not </w:t>
      </w:r>
      <w:proofErr w:type="spellStart"/>
      <w:r w:rsidRPr="00DE049F">
        <w:rPr>
          <w:rFonts w:ascii="Times New Roman" w:eastAsia="Times New Roman" w:hAnsi="Times New Roman" w:cs="Times New Roman"/>
          <w:kern w:val="0"/>
          <w14:ligatures w14:val="none"/>
        </w:rPr>
        <w:t>favour</w:t>
      </w:r>
      <w:proofErr w:type="spellEnd"/>
      <w:r w:rsidRPr="00DE049F">
        <w:rPr>
          <w:rFonts w:ascii="Times New Roman" w:eastAsia="Times New Roman" w:hAnsi="Times New Roman" w:cs="Times New Roman"/>
          <w:kern w:val="0"/>
          <w14:ligatures w14:val="none"/>
        </w:rPr>
        <w:t xml:space="preserve"> a pure size-only model.</w:t>
      </w:r>
    </w:p>
    <w:p w14:paraId="3AD925E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AR/CL standpoint, this is exactly what you wanted to test:</w:t>
      </w:r>
    </w:p>
    <w:p w14:paraId="378FE935" w14:textId="77777777" w:rsidR="00DE049F" w:rsidRPr="00DE049F" w:rsidRDefault="00DE049F" w:rsidP="00DE049F">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Static +2 CL work said: “there is a kpc band (a few kpc) where disc structures pivot; this looks like a </w:t>
      </w:r>
      <w:proofErr w:type="gramStart"/>
      <w:r w:rsidRPr="00DE049F">
        <w:rPr>
          <w:rFonts w:ascii="Times New Roman" w:eastAsia="Times New Roman" w:hAnsi="Times New Roman" w:cs="Times New Roman"/>
          <w:kern w:val="0"/>
          <w14:ligatures w14:val="none"/>
        </w:rPr>
        <w:t>+2 container</w:t>
      </w:r>
      <w:proofErr w:type="gramEnd"/>
      <w:r w:rsidRPr="00DE049F">
        <w:rPr>
          <w:rFonts w:ascii="Times New Roman" w:eastAsia="Times New Roman" w:hAnsi="Times New Roman" w:cs="Times New Roman"/>
          <w:kern w:val="0"/>
          <w14:ligatures w14:val="none"/>
        </w:rPr>
        <w:t xml:space="preserve"> hinge.”</w:t>
      </w:r>
    </w:p>
    <w:p w14:paraId="26F26B60" w14:textId="77777777" w:rsidR="00DE049F" w:rsidRPr="00DE049F" w:rsidRDefault="00DE049F" w:rsidP="00DE049F">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Dynamic T3B work shows: “when galaxies cross a few-kpc MW scale, a new lensing contribution turns on, with the correct sign — larger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larger plateau.”</w:t>
      </w:r>
    </w:p>
    <w:p w14:paraId="3D0E028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That’s the sense in which T3B:</w:t>
      </w:r>
    </w:p>
    <w:p w14:paraId="5D84389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Confirms the Milky-Way seam as a real gravitational activation scale</w:t>
      </w:r>
      <w:r w:rsidRPr="00DE049F">
        <w:rPr>
          <w:rFonts w:ascii="Times New Roman" w:eastAsia="Times New Roman" w:hAnsi="Times New Roman" w:cs="Times New Roman"/>
          <w:kern w:val="0"/>
          <w14:ligatures w14:val="none"/>
        </w:rPr>
        <w:t xml:space="preserve"> in the data, not just a conceptual story — and it does so with a modelling framework that’s directly comparable to GR baselines but incorporates the extra structure the AR ladder says must be there.</w:t>
      </w:r>
    </w:p>
    <w:p w14:paraId="4ECC213B"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7233"/>
      <w:r w:rsidRPr="00DE049F">
        <w:rPr>
          <w:rFonts w:ascii="Times New Roman" w:eastAsia="Times New Roman" w:hAnsi="Times New Roman" w:cs="Times New Roman"/>
          <w:b/>
          <w:bCs/>
          <w:kern w:val="0"/>
          <w:sz w:val="27"/>
          <w:szCs w:val="27"/>
          <w14:ligatures w14:val="none"/>
        </w:rPr>
        <w:t>6.4 Interpretation in AR vs GR</w:t>
      </w:r>
      <w:bookmarkEnd w:id="27"/>
    </w:p>
    <w:p w14:paraId="0823BF0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T3/T3B in hand, we can now ask the obvious comparison question:</w:t>
      </w:r>
    </w:p>
    <w:p w14:paraId="5E65682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How “natural” is this Milky-Way–anchored activation pattern in the AR picture, and how “natural” is it in a standard GR + ΛCDM picture, under the </w:t>
      </w:r>
      <w:r w:rsidRPr="00DE049F">
        <w:rPr>
          <w:rFonts w:ascii="Times New Roman" w:eastAsia="Times New Roman" w:hAnsi="Times New Roman" w:cs="Times New Roman"/>
          <w:i/>
          <w:iCs/>
          <w:kern w:val="0"/>
          <w14:ligatures w14:val="none"/>
        </w:rPr>
        <w:t>same</w:t>
      </w:r>
      <w:r w:rsidRPr="00DE049F">
        <w:rPr>
          <w:rFonts w:ascii="Times New Roman" w:eastAsia="Times New Roman" w:hAnsi="Times New Roman" w:cs="Times New Roman"/>
          <w:kern w:val="0"/>
          <w14:ligatures w14:val="none"/>
        </w:rPr>
        <w:t xml:space="preserve"> analysis pipeline?</w:t>
      </w:r>
    </w:p>
    <w:p w14:paraId="7358B75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short version:</w:t>
      </w:r>
    </w:p>
    <w:p w14:paraId="2D7E8063" w14:textId="77777777" w:rsidR="00DE049F" w:rsidRPr="00DE049F" w:rsidRDefault="00DE049F" w:rsidP="00DE049F">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w:t>
      </w:r>
      <w:r w:rsidRPr="00DE049F">
        <w:rPr>
          <w:rFonts w:ascii="Times New Roman" w:eastAsia="Times New Roman" w:hAnsi="Times New Roman" w:cs="Times New Roman"/>
          <w:b/>
          <w:bCs/>
          <w:kern w:val="0"/>
          <w14:ligatures w14:val="none"/>
        </w:rPr>
        <w:t>AR</w:t>
      </w:r>
      <w:r w:rsidRPr="00DE049F">
        <w:rPr>
          <w:rFonts w:ascii="Times New Roman" w:eastAsia="Times New Roman" w:hAnsi="Times New Roman" w:cs="Times New Roman"/>
          <w:kern w:val="0"/>
          <w14:ligatures w14:val="none"/>
        </w:rPr>
        <w:t xml:space="preserve">, the T3/T3B pattern is </w:t>
      </w:r>
      <w:r w:rsidRPr="00DE049F">
        <w:rPr>
          <w:rFonts w:ascii="Times New Roman" w:eastAsia="Times New Roman" w:hAnsi="Times New Roman" w:cs="Times New Roman"/>
          <w:i/>
          <w:iCs/>
          <w:kern w:val="0"/>
          <w14:ligatures w14:val="none"/>
        </w:rPr>
        <w:t>exactly</w:t>
      </w:r>
      <w:r w:rsidRPr="00DE049F">
        <w:rPr>
          <w:rFonts w:ascii="Times New Roman" w:eastAsia="Times New Roman" w:hAnsi="Times New Roman" w:cs="Times New Roman"/>
          <w:kern w:val="0"/>
          <w14:ligatures w14:val="none"/>
        </w:rPr>
        <w:t xml:space="preserve"> what you’d expect if dark matter is +2↔+3 container gravity turning on at a Milky-Way seam.</w:t>
      </w:r>
    </w:p>
    <w:p w14:paraId="69103280" w14:textId="77777777" w:rsidR="00DE049F" w:rsidRPr="00DE049F" w:rsidRDefault="00DE049F" w:rsidP="00DE049F">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w:t>
      </w:r>
      <w:r w:rsidRPr="00DE049F">
        <w:rPr>
          <w:rFonts w:ascii="Times New Roman" w:eastAsia="Times New Roman" w:hAnsi="Times New Roman" w:cs="Times New Roman"/>
          <w:b/>
          <w:bCs/>
          <w:kern w:val="0"/>
          <w14:ligatures w14:val="none"/>
        </w:rPr>
        <w:t>naive GR + ΛCDM</w:t>
      </w:r>
      <w:r w:rsidRPr="00DE049F">
        <w:rPr>
          <w:rFonts w:ascii="Times New Roman" w:eastAsia="Times New Roman" w:hAnsi="Times New Roman" w:cs="Times New Roman"/>
          <w:kern w:val="0"/>
          <w14:ligatures w14:val="none"/>
        </w:rPr>
        <w:t>, you don’t expect a universal MW activation scale to drop out of a size-only analysis, and reproducing this pattern would require nontrivial, model-dependent correlations.</w:t>
      </w:r>
    </w:p>
    <w:p w14:paraId="2D6E3ED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Let’s unpack that.</w:t>
      </w:r>
    </w:p>
    <w:p w14:paraId="796E0FAD"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2B124B">
          <v:rect id="_x0000_i1106" style="width:0;height:1.5pt" o:hralign="center" o:hrstd="t" o:hr="t" fillcolor="#a0a0a0" stroked="f"/>
        </w:pict>
      </w:r>
    </w:p>
    <w:p w14:paraId="0E5C61E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6.4.1 What T3/T3B </w:t>
      </w:r>
      <w:proofErr w:type="gramStart"/>
      <w:r w:rsidRPr="00DE049F">
        <w:rPr>
          <w:rFonts w:ascii="Times New Roman" w:eastAsia="Times New Roman" w:hAnsi="Times New Roman" w:cs="Times New Roman"/>
          <w:b/>
          <w:bCs/>
          <w:kern w:val="0"/>
          <w14:ligatures w14:val="none"/>
        </w:rPr>
        <w:t>look</w:t>
      </w:r>
      <w:proofErr w:type="gramEnd"/>
      <w:r w:rsidRPr="00DE049F">
        <w:rPr>
          <w:rFonts w:ascii="Times New Roman" w:eastAsia="Times New Roman" w:hAnsi="Times New Roman" w:cs="Times New Roman"/>
          <w:b/>
          <w:bCs/>
          <w:kern w:val="0"/>
          <w14:ligatures w14:val="none"/>
        </w:rPr>
        <w:t xml:space="preserve"> like from inside AR</w:t>
      </w:r>
    </w:p>
    <w:p w14:paraId="0925812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the AR/container-ladder view, the T3/T3B results are almost “textbook”:</w:t>
      </w:r>
    </w:p>
    <w:p w14:paraId="7ED8E758" w14:textId="77777777" w:rsidR="00DE049F" w:rsidRPr="00DE049F" w:rsidRDefault="00DE049F" w:rsidP="00DE049F">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ladder says:</w:t>
      </w:r>
    </w:p>
    <w:p w14:paraId="623018EC"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+2 = Milky-Way–scale </w:t>
      </w:r>
      <w:proofErr w:type="gramStart"/>
      <w:r w:rsidRPr="00DE049F">
        <w:rPr>
          <w:rFonts w:ascii="Times New Roman" w:eastAsia="Times New Roman" w:hAnsi="Times New Roman" w:cs="Times New Roman"/>
          <w:kern w:val="0"/>
          <w14:ligatures w14:val="none"/>
        </w:rPr>
        <w:t>disks;</w:t>
      </w:r>
      <w:proofErr w:type="gramEnd"/>
    </w:p>
    <w:p w14:paraId="6A38FC9C"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+3 = cosmic </w:t>
      </w:r>
      <w:proofErr w:type="gramStart"/>
      <w:r w:rsidRPr="00DE049F">
        <w:rPr>
          <w:rFonts w:ascii="Times New Roman" w:eastAsia="Times New Roman" w:hAnsi="Times New Roman" w:cs="Times New Roman"/>
          <w:kern w:val="0"/>
          <w14:ligatures w14:val="none"/>
        </w:rPr>
        <w:t>shell;</w:t>
      </w:r>
      <w:proofErr w:type="gramEnd"/>
    </w:p>
    <w:p w14:paraId="273FD593"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+2↔+3 seam should appear at a </w:t>
      </w:r>
      <w:r w:rsidRPr="00DE049F">
        <w:rPr>
          <w:rFonts w:ascii="Times New Roman" w:eastAsia="Times New Roman" w:hAnsi="Times New Roman" w:cs="Times New Roman"/>
          <w:b/>
          <w:bCs/>
          <w:kern w:val="0"/>
          <w14:ligatures w14:val="none"/>
        </w:rPr>
        <w:t>few-kpc Milky-Way radius</w:t>
      </w:r>
      <w:r w:rsidRPr="00DE049F">
        <w:rPr>
          <w:rFonts w:ascii="Times New Roman" w:eastAsia="Times New Roman" w:hAnsi="Times New Roman" w:cs="Times New Roman"/>
          <w:kern w:val="0"/>
          <w14:ligatures w14:val="none"/>
        </w:rPr>
        <w:t>.</w:t>
      </w:r>
    </w:p>
    <w:p w14:paraId="56F12744" w14:textId="77777777" w:rsidR="00DE049F" w:rsidRPr="00DE049F" w:rsidRDefault="00DE049F" w:rsidP="00DE049F">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CL volume already showed:</w:t>
      </w:r>
    </w:p>
    <w:p w14:paraId="7C7C44C0"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GM pivots and fractal windows clustering in the </w:t>
      </w:r>
      <w:r w:rsidRPr="00DE049F">
        <w:rPr>
          <w:rFonts w:ascii="Times New Roman" w:eastAsia="Times New Roman" w:hAnsi="Times New Roman" w:cs="Times New Roman"/>
          <w:b/>
          <w:bCs/>
          <w:kern w:val="0"/>
          <w14:ligatures w14:val="none"/>
        </w:rPr>
        <w:t>kpc</w:t>
      </w:r>
      <w:r w:rsidRPr="00DE049F">
        <w:rPr>
          <w:rFonts w:ascii="Times New Roman" w:eastAsia="Times New Roman" w:hAnsi="Times New Roman" w:cs="Times New Roman"/>
          <w:kern w:val="0"/>
          <w14:ligatures w14:val="none"/>
        </w:rPr>
        <w:t xml:space="preserve"> band for galactic disks, with many windows around 4–7 kpc.</w:t>
      </w:r>
    </w:p>
    <w:p w14:paraId="46666CEA" w14:textId="77777777" w:rsidR="00DE049F" w:rsidRPr="00DE049F" w:rsidRDefault="00DE049F" w:rsidP="00DE049F">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showed:</w:t>
      </w:r>
    </w:p>
    <w:p w14:paraId="626D2DE3"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Low mass</w:t>
      </w:r>
      <w:r w:rsidRPr="00DE049F">
        <w:rPr>
          <w:rFonts w:ascii="Times New Roman" w:eastAsia="Times New Roman" w:hAnsi="Times New Roman" w:cs="Times New Roman"/>
          <w:kern w:val="0"/>
          <w14:ligatures w14:val="none"/>
        </w:rPr>
        <w:t xml:space="preserve"> bin: no size activation (sub-MW, no </w:t>
      </w:r>
      <w:proofErr w:type="gramStart"/>
      <w:r w:rsidRPr="00DE049F">
        <w:rPr>
          <w:rFonts w:ascii="Times New Roman" w:eastAsia="Times New Roman" w:hAnsi="Times New Roman" w:cs="Times New Roman"/>
          <w:kern w:val="0"/>
          <w14:ligatures w14:val="none"/>
        </w:rPr>
        <w:t>+3 container</w:t>
      </w:r>
      <w:proofErr w:type="gramEnd"/>
      <w:r w:rsidRPr="00DE049F">
        <w:rPr>
          <w:rFonts w:ascii="Times New Roman" w:eastAsia="Times New Roman" w:hAnsi="Times New Roman" w:cs="Times New Roman"/>
          <w:kern w:val="0"/>
          <w14:ligatures w14:val="none"/>
        </w:rPr>
        <w:t xml:space="preserve"> gravity) – a </w:t>
      </w:r>
      <w:r w:rsidRPr="00DE049F">
        <w:rPr>
          <w:rFonts w:ascii="Times New Roman" w:eastAsia="Times New Roman" w:hAnsi="Times New Roman" w:cs="Times New Roman"/>
          <w:i/>
          <w:iCs/>
          <w:kern w:val="0"/>
          <w14:ligatures w14:val="none"/>
        </w:rPr>
        <w:t>predicted non-activation</w:t>
      </w:r>
      <w:r w:rsidRPr="00DE049F">
        <w:rPr>
          <w:rFonts w:ascii="Times New Roman" w:eastAsia="Times New Roman" w:hAnsi="Times New Roman" w:cs="Times New Roman"/>
          <w:kern w:val="0"/>
          <w14:ligatures w14:val="none"/>
        </w:rPr>
        <w:t xml:space="preserve"> region. </w:t>
      </w:r>
    </w:p>
    <w:p w14:paraId="1186585A"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Mid/high mass</w:t>
      </w:r>
      <w:r w:rsidRPr="00DE049F">
        <w:rPr>
          <w:rFonts w:ascii="Times New Roman" w:eastAsia="Times New Roman" w:hAnsi="Times New Roman" w:cs="Times New Roman"/>
          <w:kern w:val="0"/>
          <w14:ligatures w14:val="none"/>
        </w:rPr>
        <w:t xml:space="preserve"> bins: clear positive size–plateau trends – </w:t>
      </w:r>
      <w:r w:rsidRPr="00DE049F">
        <w:rPr>
          <w:rFonts w:ascii="Times New Roman" w:eastAsia="Times New Roman" w:hAnsi="Times New Roman" w:cs="Times New Roman"/>
          <w:b/>
          <w:bCs/>
          <w:kern w:val="0"/>
          <w14:ligatures w14:val="none"/>
        </w:rPr>
        <w:t>activation on</w:t>
      </w:r>
      <w:r w:rsidRPr="00DE049F">
        <w:rPr>
          <w:rFonts w:ascii="Times New Roman" w:eastAsia="Times New Roman" w:hAnsi="Times New Roman" w:cs="Times New Roman"/>
          <w:kern w:val="0"/>
          <w14:ligatures w14:val="none"/>
        </w:rPr>
        <w:t xml:space="preserve">, consistent with many MW-sized or larger galaxies in those bins. </w:t>
      </w:r>
    </w:p>
    <w:p w14:paraId="69F823F9" w14:textId="77777777" w:rsidR="00DE049F" w:rsidRPr="00DE049F" w:rsidRDefault="00DE049F" w:rsidP="00DE049F">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 then quantified this with an explicit MW activation model:</w:t>
      </w:r>
    </w:p>
    <w:p w14:paraId="6F88F8E5"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DR5 prefers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 with ΔAIC(_\Sigma) ≈ 160</w:t>
      </w:r>
      <w:proofErr w:type="gramStart"/>
      <w:r w:rsidRPr="00DE049F">
        <w:rPr>
          <w:rFonts w:ascii="Times New Roman" w:eastAsia="Times New Roman" w:hAnsi="Times New Roman" w:cs="Times New Roman"/>
          <w:kern w:val="0"/>
          <w14:ligatures w14:val="none"/>
        </w:rPr>
        <w:t>+;</w:t>
      </w:r>
      <w:proofErr w:type="gramEnd"/>
    </w:p>
    <w:p w14:paraId="74C1698A"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Best-fit MW seam at ~6 kpc, with a broad support band in </w:t>
      </w:r>
      <w:r w:rsidRPr="00DE049F">
        <w:rPr>
          <w:rFonts w:ascii="Times New Roman" w:eastAsia="Times New Roman" w:hAnsi="Times New Roman" w:cs="Times New Roman"/>
          <w:b/>
          <w:bCs/>
          <w:kern w:val="0"/>
          <w14:ligatures w14:val="none"/>
        </w:rPr>
        <w:t xml:space="preserve">4–7 </w:t>
      </w:r>
      <w:proofErr w:type="gramStart"/>
      <w:r w:rsidRPr="00DE049F">
        <w:rPr>
          <w:rFonts w:ascii="Times New Roman" w:eastAsia="Times New Roman" w:hAnsi="Times New Roman" w:cs="Times New Roman"/>
          <w:b/>
          <w:bCs/>
          <w:kern w:val="0"/>
          <w14:ligatures w14:val="none"/>
        </w:rPr>
        <w:t>kpc</w:t>
      </w:r>
      <w:r w:rsidRPr="00DE049F">
        <w:rPr>
          <w:rFonts w:ascii="Times New Roman" w:eastAsia="Times New Roman" w:hAnsi="Times New Roman" w:cs="Times New Roman"/>
          <w:kern w:val="0"/>
          <w14:ligatures w14:val="none"/>
        </w:rPr>
        <w:t>;</w:t>
      </w:r>
      <w:proofErr w:type="gramEnd"/>
    </w:p>
    <w:p w14:paraId="3AFAD92E"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Activation slopes are positive in all grid points (7/7), with small binomial p under a 50/50 null.</w:t>
      </w:r>
    </w:p>
    <w:p w14:paraId="446A91E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 side, this is exactly the story:</w:t>
      </w:r>
    </w:p>
    <w:p w14:paraId="476C1CBD" w14:textId="77777777" w:rsidR="00DE049F" w:rsidRPr="00DE049F" w:rsidRDefault="00DE049F" w:rsidP="00DE049F">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Below the seam (small galaxies, low-mass bins), +3 container gravity is effectively off → no activation in plateaus.</w:t>
      </w:r>
    </w:p>
    <w:p w14:paraId="199765FD" w14:textId="77777777" w:rsidR="00DE049F" w:rsidRPr="00DE049F" w:rsidRDefault="00DE049F" w:rsidP="00DE049F">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 you cross the Milky-Way scale (~few kpc), galaxies become full +2 contexts, so +3 container gravity turns on → positive activation slopes in mid/high mass bins.</w:t>
      </w:r>
    </w:p>
    <w:p w14:paraId="603060E4" w14:textId="77777777" w:rsidR="00DE049F" w:rsidRPr="00DE049F" w:rsidRDefault="00DE049F" w:rsidP="00DE049F">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One MW-like scale works across bins and across an independent survey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is neutral but consistent), which is what you’d expect from a </w:t>
      </w:r>
      <w:r w:rsidRPr="00DE049F">
        <w:rPr>
          <w:rFonts w:ascii="Times New Roman" w:eastAsia="Times New Roman" w:hAnsi="Times New Roman" w:cs="Times New Roman"/>
          <w:b/>
          <w:bCs/>
          <w:kern w:val="0"/>
          <w14:ligatures w14:val="none"/>
        </w:rPr>
        <w:t>global ladder seam</w:t>
      </w:r>
      <w:r w:rsidRPr="00DE049F">
        <w:rPr>
          <w:rFonts w:ascii="Times New Roman" w:eastAsia="Times New Roman" w:hAnsi="Times New Roman" w:cs="Times New Roman"/>
          <w:kern w:val="0"/>
          <w14:ligatures w14:val="none"/>
        </w:rPr>
        <w:t>, not a local tuning.</w:t>
      </w:r>
    </w:p>
    <w:p w14:paraId="3B01FDB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AR reads T3/T3B as:</w:t>
      </w:r>
    </w:p>
    <w:p w14:paraId="566E5A9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direct detection of the +2↔+3 seam in lensing plateaus: a Milky-Way–scale size where extra container gravity turns on, matching both the static CL work and the nested-time picture of dark matter.”</w:t>
      </w:r>
    </w:p>
    <w:p w14:paraId="62967D9E"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69710E">
          <v:rect id="_x0000_i1107" style="width:0;height:1.5pt" o:hralign="center" o:hrstd="t" o:hr="t" fillcolor="#a0a0a0" stroked="f"/>
        </w:pict>
      </w:r>
    </w:p>
    <w:p w14:paraId="425DEEAA"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6.4.2 What T3/T3B look like from a naive GR + ΛCDM perspective</w:t>
      </w:r>
    </w:p>
    <w:p w14:paraId="2899C88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Now imagine you’re wearing a pure GR + ΛCDM hat, with the </w:t>
      </w:r>
      <w:r w:rsidRPr="00DE049F">
        <w:rPr>
          <w:rFonts w:ascii="Times New Roman" w:eastAsia="Times New Roman" w:hAnsi="Times New Roman" w:cs="Times New Roman"/>
          <w:i/>
          <w:iCs/>
          <w:kern w:val="0"/>
          <w14:ligatures w14:val="none"/>
        </w:rPr>
        <w:t>same</w:t>
      </w:r>
      <w:r w:rsidRPr="00DE049F">
        <w:rPr>
          <w:rFonts w:ascii="Times New Roman" w:eastAsia="Times New Roman" w:hAnsi="Times New Roman" w:cs="Times New Roman"/>
          <w:kern w:val="0"/>
          <w14:ligatures w14:val="none"/>
        </w:rPr>
        <w:t xml:space="preserve"> T3 pipeline:</w:t>
      </w:r>
    </w:p>
    <w:p w14:paraId="2EAF8611" w14:textId="77777777" w:rsidR="00DE049F" w:rsidRPr="00DE049F" w:rsidRDefault="00DE049F" w:rsidP="00DE049F">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treat the lensing plateau amplitude (A_\theta) as:</w:t>
      </w:r>
    </w:p>
    <w:p w14:paraId="1EB70089" w14:textId="77777777" w:rsidR="00DE049F" w:rsidRPr="00DE049F" w:rsidRDefault="00DE049F" w:rsidP="00DE049F">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geometric observable that encodes some combination of:</w:t>
      </w:r>
    </w:p>
    <w:p w14:paraId="6D9C50BF" w14:textId="77777777" w:rsidR="00DE049F" w:rsidRPr="00DE049F" w:rsidRDefault="00DE049F" w:rsidP="00DE049F">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baryonic mass distribution,</w:t>
      </w:r>
    </w:p>
    <w:p w14:paraId="20D2AC72" w14:textId="77777777" w:rsidR="00DE049F" w:rsidRPr="00DE049F" w:rsidRDefault="00DE049F" w:rsidP="00DE049F">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dark matter halo mass and concentration,</w:t>
      </w:r>
    </w:p>
    <w:p w14:paraId="4D2E4B09" w14:textId="77777777" w:rsidR="00DE049F" w:rsidRPr="00DE049F" w:rsidRDefault="00DE049F" w:rsidP="00DE049F">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geometry of the stack.</w:t>
      </w:r>
    </w:p>
    <w:p w14:paraId="040165E6" w14:textId="77777777" w:rsidR="00DE049F" w:rsidRPr="00DE049F" w:rsidRDefault="00DE049F" w:rsidP="00DE049F">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a simple GR + NFW intuition:</w:t>
      </w:r>
    </w:p>
    <w:p w14:paraId="44AEE2ED" w14:textId="77777777" w:rsidR="00DE049F" w:rsidRPr="00DE049F" w:rsidRDefault="00DE049F" w:rsidP="00DE049F">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fixed stellar mass (M_*), making a galaxy </w:t>
      </w:r>
      <w:r w:rsidRPr="00DE049F">
        <w:rPr>
          <w:rFonts w:ascii="Times New Roman" w:eastAsia="Times New Roman" w:hAnsi="Times New Roman" w:cs="Times New Roman"/>
          <w:b/>
          <w:bCs/>
          <w:kern w:val="0"/>
          <w14:ligatures w14:val="none"/>
        </w:rPr>
        <w:t>larger</w:t>
      </w:r>
      <w:r w:rsidRPr="00DE049F">
        <w:rPr>
          <w:rFonts w:ascii="Times New Roman" w:eastAsia="Times New Roman" w:hAnsi="Times New Roman" w:cs="Times New Roman"/>
          <w:kern w:val="0"/>
          <w14:ligatures w14:val="none"/>
        </w:rPr>
        <w:t xml:space="preserve"> typically spreads the stellar mass over a larger radius → lower baryonic surface density at a given physical </w:t>
      </w:r>
      <w:proofErr w:type="gramStart"/>
      <w:r w:rsidRPr="00DE049F">
        <w:rPr>
          <w:rFonts w:ascii="Times New Roman" w:eastAsia="Times New Roman" w:hAnsi="Times New Roman" w:cs="Times New Roman"/>
          <w:kern w:val="0"/>
          <w14:ligatures w14:val="none"/>
        </w:rPr>
        <w:t>scale;</w:t>
      </w:r>
      <w:proofErr w:type="gramEnd"/>
    </w:p>
    <w:p w14:paraId="044464AF" w14:textId="77777777" w:rsidR="00DE049F" w:rsidRPr="00DE049F" w:rsidRDefault="00DE049F" w:rsidP="00DE049F">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w:t>
      </w:r>
      <w:proofErr w:type="gramEnd"/>
      <w:r w:rsidRPr="00DE049F">
        <w:rPr>
          <w:rFonts w:ascii="Times New Roman" w:eastAsia="Times New Roman" w:hAnsi="Times New Roman" w:cs="Times New Roman"/>
          <w:kern w:val="0"/>
          <w14:ligatures w14:val="none"/>
        </w:rPr>
        <w:t xml:space="preserve"> dark halo’s shape (mass, concentration) does depend on environment and formation history, but:</w:t>
      </w:r>
    </w:p>
    <w:p w14:paraId="4ED74518" w14:textId="77777777" w:rsidR="00DE049F" w:rsidRPr="00DE049F" w:rsidRDefault="00DE049F" w:rsidP="00DE049F">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there</w:t>
      </w:r>
      <w:proofErr w:type="gramEnd"/>
      <w:r w:rsidRPr="00DE049F">
        <w:rPr>
          <w:rFonts w:ascii="Times New Roman" w:eastAsia="Times New Roman" w:hAnsi="Times New Roman" w:cs="Times New Roman"/>
          <w:kern w:val="0"/>
          <w14:ligatures w14:val="none"/>
        </w:rPr>
        <w:t xml:space="preserve"> is no built-in reason for </w:t>
      </w:r>
      <w:r w:rsidRPr="00DE049F">
        <w:rPr>
          <w:rFonts w:ascii="Times New Roman" w:eastAsia="Times New Roman" w:hAnsi="Times New Roman" w:cs="Times New Roman"/>
          <w:b/>
          <w:bCs/>
          <w:kern w:val="0"/>
          <w14:ligatures w14:val="none"/>
        </w:rPr>
        <w:t>one special galaxy radius</w:t>
      </w:r>
      <w:r w:rsidRPr="00DE049F">
        <w:rPr>
          <w:rFonts w:ascii="Times New Roman" w:eastAsia="Times New Roman" w:hAnsi="Times New Roman" w:cs="Times New Roman"/>
          <w:kern w:val="0"/>
          <w14:ligatures w14:val="none"/>
        </w:rPr>
        <w:t xml:space="preserve"> to be a universal activation scale across the population for lensing plateaus,</w:t>
      </w:r>
    </w:p>
    <w:p w14:paraId="33829A69" w14:textId="77777777" w:rsidR="00DE049F" w:rsidRPr="00DE049F" w:rsidRDefault="00DE049F" w:rsidP="00DE049F">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nor for a sharp “low-mass off, mid/high-mass on” pattern to line up at that same radius.</w:t>
      </w:r>
    </w:p>
    <w:p w14:paraId="346A8F2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To explain T3/T3B purely inside GR + ΛCDM, you’d effectively need:</w:t>
      </w:r>
    </w:p>
    <w:p w14:paraId="770393CD" w14:textId="77777777" w:rsidR="00DE049F" w:rsidRPr="00DE049F" w:rsidRDefault="00DE049F" w:rsidP="00DE049F">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model-dependent halo–baryon correlation that:</w:t>
      </w:r>
    </w:p>
    <w:p w14:paraId="5F4A133C" w14:textId="77777777" w:rsidR="00DE049F" w:rsidRPr="00DE049F" w:rsidRDefault="00DE049F" w:rsidP="00DE049F">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gives </w:t>
      </w:r>
      <w:r w:rsidRPr="00DE049F">
        <w:rPr>
          <w:rFonts w:ascii="Times New Roman" w:eastAsia="Times New Roman" w:hAnsi="Times New Roman" w:cs="Times New Roman"/>
          <w:b/>
          <w:bCs/>
          <w:kern w:val="0"/>
          <w14:ligatures w14:val="none"/>
        </w:rPr>
        <w:t>positive size–plateau trends</w:t>
      </w:r>
      <w:r w:rsidRPr="00DE049F">
        <w:rPr>
          <w:rFonts w:ascii="Times New Roman" w:eastAsia="Times New Roman" w:hAnsi="Times New Roman" w:cs="Times New Roman"/>
          <w:kern w:val="0"/>
          <w14:ligatures w14:val="none"/>
        </w:rPr>
        <w:t xml:space="preserve"> in mid/high mass bins,</w:t>
      </w:r>
    </w:p>
    <w:p w14:paraId="37D0D710" w14:textId="77777777" w:rsidR="00DE049F" w:rsidRPr="00DE049F" w:rsidRDefault="00DE049F" w:rsidP="00DE049F">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no positive trend</w:t>
      </w:r>
      <w:r w:rsidRPr="00DE049F">
        <w:rPr>
          <w:rFonts w:ascii="Times New Roman" w:eastAsia="Times New Roman" w:hAnsi="Times New Roman" w:cs="Times New Roman"/>
          <w:kern w:val="0"/>
          <w14:ligatures w14:val="none"/>
        </w:rPr>
        <w:t xml:space="preserve"> in low mass bins,</w:t>
      </w:r>
    </w:p>
    <w:p w14:paraId="61D75ABA" w14:textId="77777777" w:rsidR="00DE049F" w:rsidRPr="00DE049F" w:rsidRDefault="00DE049F" w:rsidP="00DE049F">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does so in such a way that a </w:t>
      </w:r>
      <w:r w:rsidRPr="00DE049F">
        <w:rPr>
          <w:rFonts w:ascii="Times New Roman" w:eastAsia="Times New Roman" w:hAnsi="Times New Roman" w:cs="Times New Roman"/>
          <w:b/>
          <w:bCs/>
          <w:kern w:val="0"/>
          <w14:ligatures w14:val="none"/>
        </w:rPr>
        <w:t>single characteristic radius</w:t>
      </w:r>
      <w:r w:rsidRPr="00DE049F">
        <w:rPr>
          <w:rFonts w:ascii="Times New Roman" w:eastAsia="Times New Roman" w:hAnsi="Times New Roman" w:cs="Times New Roman"/>
          <w:kern w:val="0"/>
          <w14:ligatures w14:val="none"/>
        </w:rPr>
        <w:t xml:space="preserve"> around ~6 kpc, when used to form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dramatically improves the fit (ΔAIC(_\Sigma) ~ 160+) under the same plateau extraction and regression pipeline.</w:t>
      </w:r>
    </w:p>
    <w:p w14:paraId="1DC06A3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not </w:t>
      </w:r>
      <w:r w:rsidRPr="00DE049F">
        <w:rPr>
          <w:rFonts w:ascii="Times New Roman" w:eastAsia="Times New Roman" w:hAnsi="Times New Roman" w:cs="Times New Roman"/>
          <w:i/>
          <w:iCs/>
          <w:kern w:val="0"/>
          <w14:ligatures w14:val="none"/>
        </w:rPr>
        <w:t>impossible</w:t>
      </w:r>
      <w:r w:rsidRPr="00DE049F">
        <w:rPr>
          <w:rFonts w:ascii="Times New Roman" w:eastAsia="Times New Roman" w:hAnsi="Times New Roman" w:cs="Times New Roman"/>
          <w:kern w:val="0"/>
          <w14:ligatures w14:val="none"/>
        </w:rPr>
        <w:t xml:space="preserve"> — but it’s not a generic or obvious prediction either. It would require:</w:t>
      </w:r>
    </w:p>
    <w:p w14:paraId="79B76EE2" w14:textId="77777777" w:rsidR="00DE049F" w:rsidRPr="00DE049F" w:rsidRDefault="00DE049F" w:rsidP="00DE049F">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Detailed halo modelling (e.g. semi-analytic or hydro sims),</w:t>
      </w:r>
    </w:p>
    <w:p w14:paraId="0D25C911" w14:textId="77777777" w:rsidR="00DE049F" w:rsidRPr="00DE049F" w:rsidRDefault="00DE049F" w:rsidP="00DE049F">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Plus</w:t>
      </w:r>
      <w:proofErr w:type="gramEnd"/>
      <w:r w:rsidRPr="00DE049F">
        <w:rPr>
          <w:rFonts w:ascii="Times New Roman" w:eastAsia="Times New Roman" w:hAnsi="Times New Roman" w:cs="Times New Roman"/>
          <w:kern w:val="0"/>
          <w14:ligatures w14:val="none"/>
        </w:rPr>
        <w:t xml:space="preserve"> assumptions about how halo mass, concentration, and size correlate with stellar size and environment,</w:t>
      </w:r>
    </w:p>
    <w:p w14:paraId="7D9F597A" w14:textId="77777777" w:rsidR="00DE049F" w:rsidRPr="00DE049F" w:rsidRDefault="00DE049F" w:rsidP="00DE049F">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then a demonstration that, when you throw that into the same T3/T3B machinery, you naturally get:</w:t>
      </w:r>
    </w:p>
    <w:p w14:paraId="6538A863" w14:textId="77777777" w:rsidR="00DE049F" w:rsidRPr="00DE049F" w:rsidRDefault="00DE049F" w:rsidP="00DE049F">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single MW-like seam scale,</w:t>
      </w:r>
    </w:p>
    <w:p w14:paraId="49A0BC99" w14:textId="77777777" w:rsidR="00DE049F" w:rsidRPr="00DE049F" w:rsidRDefault="00DE049F" w:rsidP="00DE049F">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activation in mid/high but not in low bins,</w:t>
      </w:r>
    </w:p>
    <w:p w14:paraId="3670233B" w14:textId="77777777" w:rsidR="00DE049F" w:rsidRPr="00DE049F" w:rsidRDefault="00DE049F" w:rsidP="00DE049F">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a strong preference for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 in DR5.</w:t>
      </w:r>
    </w:p>
    <w:p w14:paraId="07046C9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 the V2 sims doc notes, under the current T3/T3B setup:</w:t>
      </w:r>
    </w:p>
    <w:p w14:paraId="4FC7CF9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 + ΛCDM has no simple built-in mechanism that predicts a Milky-Way–anchored size activation scale. Any such effect would have to arise from relatively subtle halo–baryon correlations and would not be expected to produce a universal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with clear AIC preference under a size-only plateau analysis.”</w:t>
      </w:r>
    </w:p>
    <w:p w14:paraId="3F74177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from a naive GR + ΛCDM vantage:</w:t>
      </w:r>
    </w:p>
    <w:p w14:paraId="63B620BA" w14:textId="77777777" w:rsidR="00DE049F" w:rsidRPr="00DE049F" w:rsidRDefault="00DE049F" w:rsidP="00DE049F">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T3/T3B are not a natural, “of course it had to be this way” outcome.</w:t>
      </w:r>
    </w:p>
    <w:p w14:paraId="5D12653F" w14:textId="77777777" w:rsidR="00DE049F" w:rsidRPr="00DE049F" w:rsidRDefault="00DE049F" w:rsidP="00DE049F">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They are, at best, an unexpected pattern that demands a new layer of explanation in terms of complex halo physics and environment-dependent structure.</w:t>
      </w:r>
    </w:p>
    <w:p w14:paraId="25C30E63"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230D91">
          <v:rect id="_x0000_i1108" style="width:0;height:1.5pt" o:hralign="center" o:hrstd="t" o:hr="t" fillcolor="#a0a0a0" stroked="f"/>
        </w:pict>
      </w:r>
    </w:p>
    <w:p w14:paraId="470BA00A"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6.4.3 Why this comparison matters for the evidence narrative</w:t>
      </w:r>
    </w:p>
    <w:p w14:paraId="240782B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this evidence write-up, the point is not to claim that:</w:t>
      </w:r>
    </w:p>
    <w:p w14:paraId="4F2D78B9" w14:textId="77777777" w:rsidR="00DE049F" w:rsidRPr="00DE049F" w:rsidRDefault="00DE049F" w:rsidP="00DE049F">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GR + ΛCDM </w:t>
      </w:r>
      <w:r w:rsidRPr="00DE049F">
        <w:rPr>
          <w:rFonts w:ascii="Times New Roman" w:eastAsia="Times New Roman" w:hAnsi="Times New Roman" w:cs="Times New Roman"/>
          <w:b/>
          <w:bCs/>
          <w:kern w:val="0"/>
          <w14:ligatures w14:val="none"/>
        </w:rPr>
        <w:t>cannot</w:t>
      </w:r>
      <w:r w:rsidRPr="00DE049F">
        <w:rPr>
          <w:rFonts w:ascii="Times New Roman" w:eastAsia="Times New Roman" w:hAnsi="Times New Roman" w:cs="Times New Roman"/>
          <w:kern w:val="0"/>
          <w14:ligatures w14:val="none"/>
        </w:rPr>
        <w:t xml:space="preserve"> be adjusted to accommodate T3/T3B; or</w:t>
      </w:r>
    </w:p>
    <w:p w14:paraId="1E7D226F" w14:textId="77777777" w:rsidR="00DE049F" w:rsidRPr="00DE049F" w:rsidRDefault="00DE049F" w:rsidP="00DE049F">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AR has already replaced GR in all gravitational domains.</w:t>
      </w:r>
    </w:p>
    <w:p w14:paraId="419EABE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point is:</w:t>
      </w:r>
    </w:p>
    <w:p w14:paraId="7F35A3DE" w14:textId="77777777" w:rsidR="00DE049F" w:rsidRPr="00DE049F" w:rsidRDefault="00DE049F" w:rsidP="00DE049F">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From inside AR</w:t>
      </w:r>
      <w:r w:rsidRPr="00DE049F">
        <w:rPr>
          <w:rFonts w:ascii="Times New Roman" w:eastAsia="Times New Roman" w:hAnsi="Times New Roman" w:cs="Times New Roman"/>
          <w:kern w:val="0"/>
          <w14:ligatures w14:val="none"/>
        </w:rPr>
        <w:t>, the T3/T3B results are:</w:t>
      </w:r>
    </w:p>
    <w:p w14:paraId="47DC6B84" w14:textId="77777777" w:rsidR="00DE049F" w:rsidRPr="00DE049F" w:rsidRDefault="00DE049F" w:rsidP="00DE049F">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i/>
          <w:iCs/>
          <w:kern w:val="0"/>
          <w14:ligatures w14:val="none"/>
        </w:rPr>
        <w:t>direct test</w:t>
      </w:r>
      <w:r w:rsidRPr="00DE049F">
        <w:rPr>
          <w:rFonts w:ascii="Times New Roman" w:eastAsia="Times New Roman" w:hAnsi="Times New Roman" w:cs="Times New Roman"/>
          <w:kern w:val="0"/>
          <w14:ligatures w14:val="none"/>
        </w:rPr>
        <w:t xml:space="preserve"> of a specific, prior structural claim:</w:t>
      </w:r>
    </w:p>
    <w:p w14:paraId="6E158822" w14:textId="77777777" w:rsidR="00DE049F" w:rsidRPr="00DE049F" w:rsidRDefault="00DE049F" w:rsidP="00DE049F">
      <w:pPr>
        <w:spacing w:before="100" w:beforeAutospacing="1" w:after="100" w:afterAutospacing="1" w:line="240" w:lineRule="auto"/>
        <w:ind w:left="144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“There is a Milky-Way seam in the +2 band; +3 container gravity activates at that seam.”</w:t>
      </w:r>
    </w:p>
    <w:p w14:paraId="4B1470BE" w14:textId="77777777" w:rsidR="00DE049F" w:rsidRPr="00DE049F" w:rsidRDefault="00DE049F" w:rsidP="00DE049F">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test is passed: a Milky-Way–anchored activation term materially improves the fit to real lensing data, and the best-fit seam scale matches the CL predictions.</w:t>
      </w:r>
    </w:p>
    <w:p w14:paraId="6A36148B" w14:textId="77777777" w:rsidR="00DE049F" w:rsidRPr="00DE049F" w:rsidRDefault="00DE049F" w:rsidP="00DE049F">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From inside GR + ΛCDM</w:t>
      </w:r>
      <w:r w:rsidRPr="00DE049F">
        <w:rPr>
          <w:rFonts w:ascii="Times New Roman" w:eastAsia="Times New Roman" w:hAnsi="Times New Roman" w:cs="Times New Roman"/>
          <w:kern w:val="0"/>
          <w14:ligatures w14:val="none"/>
        </w:rPr>
        <w:t>, the same results:</w:t>
      </w:r>
    </w:p>
    <w:p w14:paraId="37BF0B70" w14:textId="77777777" w:rsidR="00DE049F" w:rsidRPr="00DE049F" w:rsidRDefault="00DE049F" w:rsidP="00DE049F">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are not a straightforward consequence of the standard </w:t>
      </w:r>
      <w:proofErr w:type="gramStart"/>
      <w:r w:rsidRPr="00DE049F">
        <w:rPr>
          <w:rFonts w:ascii="Times New Roman" w:eastAsia="Times New Roman" w:hAnsi="Times New Roman" w:cs="Times New Roman"/>
          <w:kern w:val="0"/>
          <w14:ligatures w14:val="none"/>
        </w:rPr>
        <w:t>model;</w:t>
      </w:r>
      <w:proofErr w:type="gramEnd"/>
    </w:p>
    <w:p w14:paraId="37269397" w14:textId="77777777" w:rsidR="00DE049F" w:rsidRPr="00DE049F" w:rsidRDefault="00DE049F" w:rsidP="00DE049F">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require additional, model-dependent structure (halo–baryon correlations, environment effects) to reproduce under the same plateau-fitting </w:t>
      </w:r>
      <w:proofErr w:type="gramStart"/>
      <w:r w:rsidRPr="00DE049F">
        <w:rPr>
          <w:rFonts w:ascii="Times New Roman" w:eastAsia="Times New Roman" w:hAnsi="Times New Roman" w:cs="Times New Roman"/>
          <w:kern w:val="0"/>
          <w14:ligatures w14:val="none"/>
        </w:rPr>
        <w:t>pipeline;</w:t>
      </w:r>
      <w:proofErr w:type="gramEnd"/>
    </w:p>
    <w:p w14:paraId="5DF8E1C5" w14:textId="77777777" w:rsidR="00DE049F" w:rsidRPr="00DE049F" w:rsidRDefault="00DE049F" w:rsidP="00DE049F">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do not currently have a simple, “this is why a 6 kpc seam must appear” story.</w:t>
      </w:r>
    </w:p>
    <w:p w14:paraId="2FFA1B3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the language we’ve been using throughout:</w:t>
      </w:r>
    </w:p>
    <w:p w14:paraId="28F29586" w14:textId="77777777" w:rsidR="00DE049F" w:rsidRPr="00DE049F" w:rsidRDefault="00DE049F" w:rsidP="00DE049F">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AR</w:t>
      </w:r>
      <w:r w:rsidRPr="00DE049F">
        <w:rPr>
          <w:rFonts w:ascii="Times New Roman" w:eastAsia="Times New Roman" w:hAnsi="Times New Roman" w:cs="Times New Roman"/>
          <w:kern w:val="0"/>
          <w14:ligatures w14:val="none"/>
        </w:rPr>
        <w:t>: T3/T3B is “predictable in hindsight” once you accept the nested-experience / context-ladder picture.</w:t>
      </w:r>
    </w:p>
    <w:p w14:paraId="7D5F0447" w14:textId="77777777" w:rsidR="00DE049F" w:rsidRPr="00DE049F" w:rsidRDefault="00DE049F" w:rsidP="00DE049F">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GR + ΛCDM</w:t>
      </w:r>
      <w:r w:rsidRPr="00DE049F">
        <w:rPr>
          <w:rFonts w:ascii="Times New Roman" w:eastAsia="Times New Roman" w:hAnsi="Times New Roman" w:cs="Times New Roman"/>
          <w:kern w:val="0"/>
          <w14:ligatures w14:val="none"/>
        </w:rPr>
        <w:t>: T3/T3B is “interesting, but non-obvious,” and needs extra assumptions on top of an already parameter-rich framework.</w:t>
      </w:r>
    </w:p>
    <w:p w14:paraId="4134066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asymmetry is exactly what makes T3/T3B one of the strongest pieces in this evidence chain:</w:t>
      </w:r>
    </w:p>
    <w:p w14:paraId="03E5E1B4" w14:textId="77777777" w:rsidR="00DE049F" w:rsidRPr="00DE049F" w:rsidRDefault="00DE049F" w:rsidP="00DE049F">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It’s not just another curve match.</w:t>
      </w:r>
    </w:p>
    <w:p w14:paraId="251072C9" w14:textId="77777777" w:rsidR="00DE049F" w:rsidRPr="00DE049F" w:rsidRDefault="00DE049F" w:rsidP="00DE049F">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It’s a case where a </w:t>
      </w:r>
      <w:r w:rsidRPr="00DE049F">
        <w:rPr>
          <w:rFonts w:ascii="Times New Roman" w:eastAsia="Times New Roman" w:hAnsi="Times New Roman" w:cs="Times New Roman"/>
          <w:i/>
          <w:iCs/>
          <w:kern w:val="0"/>
          <w14:ligatures w14:val="none"/>
        </w:rPr>
        <w:t>single global structural idea</w:t>
      </w:r>
      <w:r w:rsidRPr="00DE049F">
        <w:rPr>
          <w:rFonts w:ascii="Times New Roman" w:eastAsia="Times New Roman" w:hAnsi="Times New Roman" w:cs="Times New Roman"/>
          <w:kern w:val="0"/>
          <w14:ligatures w14:val="none"/>
        </w:rPr>
        <w:t xml:space="preserve"> (Milky-Way seam as +2↔+3 activation) cleanly </w:t>
      </w:r>
      <w:proofErr w:type="spellStart"/>
      <w:r w:rsidRPr="00DE049F">
        <w:rPr>
          <w:rFonts w:ascii="Times New Roman" w:eastAsia="Times New Roman" w:hAnsi="Times New Roman" w:cs="Times New Roman"/>
          <w:kern w:val="0"/>
          <w14:ligatures w14:val="none"/>
        </w:rPr>
        <w:t>organises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in a large dataset, across mass bins and an independent survey — in a way that is deeply natural from the AR viewpoint and notably nontrivial from the standard one.</w:t>
      </w:r>
    </w:p>
    <w:p w14:paraId="39305112" w14:textId="77777777" w:rsidR="00DE049F" w:rsidRDefault="00DE049F"/>
    <w:p w14:paraId="0CD73EE6" w14:textId="1F98C1F2" w:rsidR="00152260" w:rsidRPr="00152260" w:rsidRDefault="00152260" w:rsidP="0015226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8" w:name="_Toc215317234"/>
      <w:r w:rsidRPr="009F33EF">
        <w:rPr>
          <w:rFonts w:ascii="Times New Roman" w:eastAsia="Times New Roman" w:hAnsi="Times New Roman" w:cs="Times New Roman"/>
          <w:b/>
          <w:bCs/>
          <w:kern w:val="0"/>
          <w:sz w:val="36"/>
          <w:szCs w:val="36"/>
          <w14:ligatures w14:val="none"/>
        </w:rPr>
        <w:t>7. Synthesis: One Logic, Multiple “Impossible” Hits</w:t>
      </w:r>
      <w:bookmarkEnd w:id="28"/>
    </w:p>
    <w:p w14:paraId="0E62FD7A"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 w:name="_Toc215317235"/>
      <w:r w:rsidRPr="00DE049F">
        <w:rPr>
          <w:rFonts w:ascii="Times New Roman" w:eastAsia="Times New Roman" w:hAnsi="Times New Roman" w:cs="Times New Roman"/>
          <w:b/>
          <w:bCs/>
          <w:kern w:val="0"/>
          <w:sz w:val="27"/>
          <w:szCs w:val="27"/>
          <w14:ligatures w14:val="none"/>
        </w:rPr>
        <w:t>7.1 The chain in one view</w:t>
      </w:r>
      <w:bookmarkEnd w:id="29"/>
    </w:p>
    <w:p w14:paraId="06A2E86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By this point, we’ve walked through a lot of pieces. This subsection is just to put them all on one page so you can feel the </w:t>
      </w:r>
      <w:r w:rsidRPr="00DE049F">
        <w:rPr>
          <w:rFonts w:ascii="Times New Roman" w:eastAsia="Times New Roman" w:hAnsi="Times New Roman" w:cs="Times New Roman"/>
          <w:b/>
          <w:bCs/>
          <w:kern w:val="0"/>
          <w14:ligatures w14:val="none"/>
        </w:rPr>
        <w:t>shape</w:t>
      </w:r>
      <w:r w:rsidRPr="00DE049F">
        <w:rPr>
          <w:rFonts w:ascii="Times New Roman" w:eastAsia="Times New Roman" w:hAnsi="Times New Roman" w:cs="Times New Roman"/>
          <w:kern w:val="0"/>
          <w14:ligatures w14:val="none"/>
        </w:rPr>
        <w:t xml:space="preserve"> of the whole thing before we zoom in on how strong each link is individually.</w:t>
      </w:r>
    </w:p>
    <w:p w14:paraId="32BA319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the highest level, the chain is:</w:t>
      </w:r>
    </w:p>
    <w:p w14:paraId="2C0CA7CD"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Ontology + math</w:t>
      </w:r>
      <w:r w:rsidRPr="00DE049F">
        <w:rPr>
          <w:rFonts w:ascii="Times New Roman" w:eastAsia="Times New Roman" w:hAnsi="Times New Roman" w:cs="Times New Roman"/>
          <w:kern w:val="0"/>
          <w14:ligatures w14:val="none"/>
        </w:rPr>
        <w:t xml:space="preserve"> → the geometric </w:t>
      </w:r>
      <w:proofErr w:type="gramStart"/>
      <w:r w:rsidRPr="00DE049F">
        <w:rPr>
          <w:rFonts w:ascii="Times New Roman" w:eastAsia="Times New Roman" w:hAnsi="Times New Roman" w:cs="Times New Roman"/>
          <w:kern w:val="0"/>
          <w14:ligatures w14:val="none"/>
        </w:rPr>
        <w:t>mean</w:t>
      </w:r>
      <w:proofErr w:type="gramEnd"/>
      <w:r w:rsidRPr="00DE049F">
        <w:rPr>
          <w:rFonts w:ascii="Times New Roman" w:eastAsia="Times New Roman" w:hAnsi="Times New Roman" w:cs="Times New Roman"/>
          <w:kern w:val="0"/>
          <w14:ligatures w14:val="none"/>
        </w:rPr>
        <w:t xml:space="preserve"> is the right object.</w:t>
      </w:r>
    </w:p>
    <w:p w14:paraId="7C8E1D50"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Global extremes</w:t>
      </w:r>
      <w:r w:rsidRPr="00DE049F">
        <w:rPr>
          <w:rFonts w:ascii="Times New Roman" w:eastAsia="Times New Roman" w:hAnsi="Times New Roman" w:cs="Times New Roman"/>
          <w:kern w:val="0"/>
          <w14:ligatures w14:val="none"/>
        </w:rPr>
        <w:t xml:space="preserve"> (Planck &amp; observable universe) → a unique scale near </w:t>
      </w:r>
      <w:r w:rsidRPr="00DE049F">
        <w:rPr>
          <w:rFonts w:ascii="Times New Roman" w:eastAsia="Times New Roman" w:hAnsi="Times New Roman" w:cs="Times New Roman"/>
          <w:b/>
          <w:bCs/>
          <w:kern w:val="0"/>
          <w14:ligatures w14:val="none"/>
        </w:rPr>
        <w:t>0.12 mm</w:t>
      </w:r>
      <w:r w:rsidRPr="00DE049F">
        <w:rPr>
          <w:rFonts w:ascii="Times New Roman" w:eastAsia="Times New Roman" w:hAnsi="Times New Roman" w:cs="Times New Roman"/>
          <w:kern w:val="0"/>
          <w14:ligatures w14:val="none"/>
        </w:rPr>
        <w:t>.</w:t>
      </w:r>
    </w:p>
    <w:p w14:paraId="73078EF4"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 scale = </w:t>
      </w:r>
      <w:r w:rsidRPr="00DE049F">
        <w:rPr>
          <w:rFonts w:ascii="Times New Roman" w:eastAsia="Times New Roman" w:hAnsi="Times New Roman" w:cs="Times New Roman"/>
          <w:b/>
          <w:bCs/>
          <w:kern w:val="0"/>
          <w14:ligatures w14:val="none"/>
        </w:rPr>
        <w:t>UGM</w:t>
      </w:r>
      <w:r w:rsidRPr="00DE049F">
        <w:rPr>
          <w:rFonts w:ascii="Times New Roman" w:eastAsia="Times New Roman" w:hAnsi="Times New Roman" w:cs="Times New Roman"/>
          <w:kern w:val="0"/>
          <w14:ligatures w14:val="none"/>
        </w:rPr>
        <w:t>, which the world independently singles out as:</w:t>
      </w:r>
    </w:p>
    <w:p w14:paraId="04042174" w14:textId="77777777" w:rsidR="00DE049F" w:rsidRPr="00DE049F" w:rsidRDefault="00DE049F" w:rsidP="00DE049F">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fractal </w:t>
      </w:r>
      <w:r w:rsidRPr="00DE049F">
        <w:rPr>
          <w:rFonts w:ascii="Times New Roman" w:eastAsia="Times New Roman" w:hAnsi="Times New Roman" w:cs="Times New Roman"/>
          <w:b/>
          <w:bCs/>
          <w:kern w:val="0"/>
          <w14:ligatures w14:val="none"/>
        </w:rPr>
        <w:t>hinge</w:t>
      </w:r>
      <w:r w:rsidRPr="00DE049F">
        <w:rPr>
          <w:rFonts w:ascii="Times New Roman" w:eastAsia="Times New Roman" w:hAnsi="Times New Roman" w:cs="Times New Roman"/>
          <w:kern w:val="0"/>
          <w14:ligatures w14:val="none"/>
        </w:rPr>
        <w:t xml:space="preserve"> across many physical systems,</w:t>
      </w:r>
    </w:p>
    <w:p w14:paraId="2D840787" w14:textId="77777777" w:rsidR="00DE049F" w:rsidRPr="00DE049F" w:rsidRDefault="00DE049F" w:rsidP="00DE049F">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lower CNS cutoff</w:t>
      </w:r>
      <w:r w:rsidRPr="00DE049F">
        <w:rPr>
          <w:rFonts w:ascii="Times New Roman" w:eastAsia="Times New Roman" w:hAnsi="Times New Roman" w:cs="Times New Roman"/>
          <w:kern w:val="0"/>
          <w14:ligatures w14:val="none"/>
        </w:rPr>
        <w:t>,</w:t>
      </w:r>
    </w:p>
    <w:p w14:paraId="3D219C36" w14:textId="77777777" w:rsidR="00DE049F" w:rsidRPr="00DE049F" w:rsidRDefault="00DE049F" w:rsidP="00DE049F">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spatial pixel</w:t>
      </w:r>
      <w:r w:rsidRPr="00DE049F">
        <w:rPr>
          <w:rFonts w:ascii="Times New Roman" w:eastAsia="Times New Roman" w:hAnsi="Times New Roman" w:cs="Times New Roman"/>
          <w:kern w:val="0"/>
          <w14:ligatures w14:val="none"/>
        </w:rPr>
        <w:t xml:space="preserve"> of conscious perception.</w:t>
      </w:r>
    </w:p>
    <w:p w14:paraId="4D72991C"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UGM combined with Earth and the observable universe → a </w:t>
      </w:r>
      <w:r w:rsidRPr="00DE049F">
        <w:rPr>
          <w:rFonts w:ascii="Times New Roman" w:eastAsia="Times New Roman" w:hAnsi="Times New Roman" w:cs="Times New Roman"/>
          <w:b/>
          <w:bCs/>
          <w:kern w:val="0"/>
          <w14:ligatures w14:val="none"/>
        </w:rPr>
        <w:t>dimensionless amplitude χ</w:t>
      </w:r>
      <w:r w:rsidRPr="00DE049F">
        <w:rPr>
          <w:rFonts w:ascii="Times New Roman" w:eastAsia="Times New Roman" w:hAnsi="Times New Roman" w:cs="Times New Roman"/>
          <w:kern w:val="0"/>
          <w14:ligatures w14:val="none"/>
        </w:rPr>
        <w:t xml:space="preserve"> of order (10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9})</w:t>
      </w:r>
      <w:proofErr w:type="gramEnd"/>
      <w:r w:rsidRPr="00DE049F">
        <w:rPr>
          <w:rFonts w:ascii="Times New Roman" w:eastAsia="Times New Roman" w:hAnsi="Times New Roman" w:cs="Times New Roman"/>
          <w:kern w:val="0"/>
          <w14:ligatures w14:val="none"/>
        </w:rPr>
        <w:t xml:space="preserve"> that sets Earth’s gravitational strength in the engine.</w:t>
      </w:r>
    </w:p>
    <w:p w14:paraId="4068AAAD"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same nested-container logic one level out (+2↔+3) → an interpretation of “dark matter” as </w:t>
      </w:r>
      <w:r w:rsidRPr="00DE049F">
        <w:rPr>
          <w:rFonts w:ascii="Times New Roman" w:eastAsia="Times New Roman" w:hAnsi="Times New Roman" w:cs="Times New Roman"/>
          <w:b/>
          <w:bCs/>
          <w:kern w:val="0"/>
          <w14:ligatures w14:val="none"/>
        </w:rPr>
        <w:t>container gravity</w:t>
      </w:r>
      <w:r w:rsidRPr="00DE049F">
        <w:rPr>
          <w:rFonts w:ascii="Times New Roman" w:eastAsia="Times New Roman" w:hAnsi="Times New Roman" w:cs="Times New Roman"/>
          <w:kern w:val="0"/>
          <w14:ligatures w14:val="none"/>
        </w:rPr>
        <w:t>, not new stuff,</w:t>
      </w:r>
    </w:p>
    <w:p w14:paraId="0A689115" w14:textId="77777777" w:rsidR="00DE049F" w:rsidRPr="00DE049F" w:rsidRDefault="00DE049F" w:rsidP="00DE049F">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a Milky-Way radius as the +2↔+3 seam.</w:t>
      </w:r>
    </w:p>
    <w:p w14:paraId="68928B1F"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T3/T3B lensing tests → a </w:t>
      </w:r>
      <w:r w:rsidRPr="00DE049F">
        <w:rPr>
          <w:rFonts w:ascii="Times New Roman" w:eastAsia="Times New Roman" w:hAnsi="Times New Roman" w:cs="Times New Roman"/>
          <w:b/>
          <w:bCs/>
          <w:kern w:val="0"/>
          <w14:ligatures w14:val="none"/>
        </w:rPr>
        <w:t>Milky-Way–anchored activation</w:t>
      </w:r>
      <w:r w:rsidRPr="00DE049F">
        <w:rPr>
          <w:rFonts w:ascii="Times New Roman" w:eastAsia="Times New Roman" w:hAnsi="Times New Roman" w:cs="Times New Roman"/>
          <w:kern w:val="0"/>
          <w14:ligatures w14:val="none"/>
        </w:rPr>
        <w:t xml:space="preserve"> in real data, exactly at that seam.</w:t>
      </w:r>
    </w:p>
    <w:p w14:paraId="58F022D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Let’s list those a bit more explicitly.</w:t>
      </w:r>
    </w:p>
    <w:p w14:paraId="0F747DC0"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60CF61">
          <v:rect id="_x0000_i1109" style="width:0;height:1.5pt" o:hralign="center" o:hrstd="t" o:hr="t" fillcolor="#a0a0a0" stroked="f"/>
        </w:pict>
      </w:r>
    </w:p>
    <w:p w14:paraId="0308EFB8"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7.1.1 The theory side: what must be special</w:t>
      </w:r>
    </w:p>
    <w:p w14:paraId="08E1057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theory alone (before data):</w:t>
      </w:r>
    </w:p>
    <w:p w14:paraId="3B9B72BC" w14:textId="77777777" w:rsidR="00DE049F" w:rsidRPr="00DE049F" w:rsidRDefault="00DE049F" w:rsidP="00DE049F">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Reality = </w:t>
      </w:r>
      <w:r w:rsidRPr="00DE049F">
        <w:rPr>
          <w:rFonts w:ascii="Times New Roman" w:eastAsia="Times New Roman" w:hAnsi="Times New Roman" w:cs="Times New Roman"/>
          <w:b/>
          <w:bCs/>
          <w:kern w:val="0"/>
          <w14:ligatures w14:val="none"/>
        </w:rPr>
        <w:t>nested experiences of time</w:t>
      </w:r>
      <w:r w:rsidRPr="00DE049F">
        <w:rPr>
          <w:rFonts w:ascii="Times New Roman" w:eastAsia="Times New Roman" w:hAnsi="Times New Roman" w:cs="Times New Roman"/>
          <w:kern w:val="0"/>
          <w14:ligatures w14:val="none"/>
        </w:rPr>
        <w:t>; context levels (−2, −1, 0, +1, +2, +3) are roles (inner, hinge, outer).</w:t>
      </w:r>
    </w:p>
    <w:p w14:paraId="558D7239" w14:textId="77777777" w:rsidR="00DE049F" w:rsidRPr="00DE049F" w:rsidRDefault="00DE049F" w:rsidP="00DE049F">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Inside vs outside lives on a </w:t>
      </w:r>
      <w:r w:rsidRPr="00DE049F">
        <w:rPr>
          <w:rFonts w:ascii="Times New Roman" w:eastAsia="Times New Roman" w:hAnsi="Times New Roman" w:cs="Times New Roman"/>
          <w:b/>
          <w:bCs/>
          <w:kern w:val="0"/>
          <w14:ligatures w14:val="none"/>
        </w:rPr>
        <w:t>log scale</w:t>
      </w:r>
      <w:r w:rsidRPr="00DE049F">
        <w:rPr>
          <w:rFonts w:ascii="Times New Roman" w:eastAsia="Times New Roman" w:hAnsi="Times New Roman" w:cs="Times New Roman"/>
          <w:kern w:val="0"/>
          <w14:ligatures w14:val="none"/>
        </w:rPr>
        <w:t xml:space="preserve">, so seams between inner and outer are naturally located at </w:t>
      </w:r>
      <w:r w:rsidRPr="00DE049F">
        <w:rPr>
          <w:rFonts w:ascii="Times New Roman" w:eastAsia="Times New Roman" w:hAnsi="Times New Roman" w:cs="Times New Roman"/>
          <w:b/>
          <w:bCs/>
          <w:kern w:val="0"/>
          <w14:ligatures w14:val="none"/>
        </w:rPr>
        <w:t>geometric means</w:t>
      </w:r>
      <w:r w:rsidRPr="00DE049F">
        <w:rPr>
          <w:rFonts w:ascii="Times New Roman" w:eastAsia="Times New Roman" w:hAnsi="Times New Roman" w:cs="Times New Roman"/>
          <w:kern w:val="0"/>
          <w14:ligatures w14:val="none"/>
        </w:rPr>
        <w:t xml:space="preserve"> between characteristic scales.</w:t>
      </w:r>
    </w:p>
    <w:p w14:paraId="2E63E0C1" w14:textId="77777777" w:rsidR="00DE049F" w:rsidRPr="00DE049F" w:rsidRDefault="00DE049F" w:rsidP="00DE049F">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There is a unique “global” inner–outer pair we already know from physics:</w:t>
      </w:r>
    </w:p>
    <w:p w14:paraId="48B2231B" w14:textId="77777777" w:rsidR="00DE049F" w:rsidRPr="00DE049F" w:rsidRDefault="00DE049F" w:rsidP="00DE049F">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inner: Planck length ((\sim 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35})</w:t>
      </w:r>
      <w:proofErr w:type="gramEnd"/>
      <w:r w:rsidRPr="00DE049F">
        <w:rPr>
          <w:rFonts w:ascii="Times New Roman" w:eastAsia="Times New Roman" w:hAnsi="Times New Roman" w:cs="Times New Roman"/>
          <w:kern w:val="0"/>
          <w14:ligatures w14:val="none"/>
        </w:rPr>
        <w:t xml:space="preserve"> m),</w:t>
      </w:r>
    </w:p>
    <w:p w14:paraId="74F99839" w14:textId="77777777" w:rsidR="00DE049F" w:rsidRPr="00DE049F" w:rsidRDefault="00DE049F" w:rsidP="00DE049F">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outer: observable-universe </w:t>
      </w:r>
      <w:proofErr w:type="gramStart"/>
      <w:r w:rsidRPr="00DE049F">
        <w:rPr>
          <w:rFonts w:ascii="Times New Roman" w:eastAsia="Times New Roman" w:hAnsi="Times New Roman" w:cs="Times New Roman"/>
          <w:kern w:val="0"/>
          <w14:ligatures w14:val="none"/>
        </w:rPr>
        <w:t>size ((</w:t>
      </w:r>
      <w:proofErr w:type="gramEnd"/>
      <w:r w:rsidRPr="00DE049F">
        <w:rPr>
          <w:rFonts w:ascii="Times New Roman" w:eastAsia="Times New Roman" w:hAnsi="Times New Roman" w:cs="Times New Roman"/>
          <w:kern w:val="0"/>
          <w14:ligatures w14:val="none"/>
        </w:rPr>
        <w:t>\sim 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26}) m).</w:t>
      </w:r>
    </w:p>
    <w:p w14:paraId="2651C59C" w14:textId="77777777" w:rsidR="00DE049F" w:rsidRPr="00DE049F" w:rsidRDefault="00DE049F" w:rsidP="00DE049F">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Their geometric </w:t>
      </w:r>
      <w:proofErr w:type="gramStart"/>
      <w:r w:rsidRPr="00DE049F">
        <w:rPr>
          <w:rFonts w:ascii="Times New Roman" w:eastAsia="Times New Roman" w:hAnsi="Times New Roman" w:cs="Times New Roman"/>
          <w:kern w:val="0"/>
          <w14:ligatures w14:val="none"/>
        </w:rPr>
        <w:t>mean</w:t>
      </w:r>
      <w:proofErr w:type="gramEnd"/>
      <w:r w:rsidRPr="00DE049F">
        <w:rPr>
          <w:rFonts w:ascii="Times New Roman" w:eastAsia="Times New Roman" w:hAnsi="Times New Roman" w:cs="Times New Roman"/>
          <w:kern w:val="0"/>
          <w14:ligatures w14:val="none"/>
        </w:rPr>
        <w:t xml:space="preserve"> is forced to be:</w:t>
      </w:r>
    </w:p>
    <w:p w14:paraId="2A16B1BD" w14:textId="77777777" w:rsidR="00DE049F" w:rsidRPr="00DE049F" w:rsidRDefault="00DE049F" w:rsidP="00DE049F">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(\sim 1.2\times10^{-4</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 xml:space="preserve">text{m}) = </w:t>
      </w:r>
      <w:r w:rsidRPr="00DE049F">
        <w:rPr>
          <w:rFonts w:ascii="Times New Roman" w:eastAsia="Times New Roman" w:hAnsi="Times New Roman" w:cs="Times New Roman"/>
          <w:b/>
          <w:bCs/>
          <w:kern w:val="0"/>
          <w14:ligatures w14:val="none"/>
        </w:rPr>
        <w:t>0.12 mm</w:t>
      </w:r>
      <w:r w:rsidRPr="00DE049F">
        <w:rPr>
          <w:rFonts w:ascii="Times New Roman" w:eastAsia="Times New Roman" w:hAnsi="Times New Roman" w:cs="Times New Roman"/>
          <w:kern w:val="0"/>
          <w14:ligatures w14:val="none"/>
        </w:rPr>
        <w:t xml:space="preserve"> — no tuning, just arithmetic.</w:t>
      </w:r>
    </w:p>
    <w:p w14:paraId="43AD5EC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Given the AR picture, you then expect:</w:t>
      </w:r>
    </w:p>
    <w:p w14:paraId="6D18C357" w14:textId="77777777" w:rsidR="00DE049F" w:rsidRPr="00DE049F" w:rsidRDefault="00DE049F" w:rsidP="00DE049F">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b/>
          <w:bCs/>
          <w:kern w:val="0"/>
          <w14:ligatures w14:val="none"/>
        </w:rPr>
        <w:t>0-band hinge</w:t>
      </w:r>
      <w:r w:rsidRPr="00DE049F">
        <w:rPr>
          <w:rFonts w:ascii="Times New Roman" w:eastAsia="Times New Roman" w:hAnsi="Times New Roman" w:cs="Times New Roman"/>
          <w:kern w:val="0"/>
          <w14:ligatures w14:val="none"/>
        </w:rPr>
        <w:t xml:space="preserve"> around that GM scale, where inner </w:t>
      </w:r>
      <w:proofErr w:type="spellStart"/>
      <w:r w:rsidRPr="00DE049F">
        <w:rPr>
          <w:rFonts w:ascii="Times New Roman" w:eastAsia="Times New Roman" w:hAnsi="Times New Roman" w:cs="Times New Roman"/>
          <w:kern w:val="0"/>
          <w14:ligatures w14:val="none"/>
        </w:rPr>
        <w:t>plexity</w:t>
      </w:r>
      <w:proofErr w:type="spellEnd"/>
      <w:r w:rsidRPr="00DE049F">
        <w:rPr>
          <w:rFonts w:ascii="Times New Roman" w:eastAsia="Times New Roman" w:hAnsi="Times New Roman" w:cs="Times New Roman"/>
          <w:kern w:val="0"/>
          <w14:ligatures w14:val="none"/>
        </w:rPr>
        <w:t xml:space="preserve"> becomes parts and outer container becomes the “world” of the organism.</w:t>
      </w:r>
    </w:p>
    <w:p w14:paraId="6A0AC768" w14:textId="77777777" w:rsidR="00DE049F" w:rsidRPr="00DE049F" w:rsidRDefault="00DE049F" w:rsidP="00DE049F">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hinge should be reflected in:</w:t>
      </w:r>
    </w:p>
    <w:p w14:paraId="3A90C2B7" w14:textId="77777777" w:rsidR="00DE049F" w:rsidRPr="00DE049F" w:rsidRDefault="00DE049F" w:rsidP="00DE049F">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structural/fractal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w:t>
      </w:r>
    </w:p>
    <w:p w14:paraId="5E8AA977" w14:textId="77777777" w:rsidR="00DE049F" w:rsidRPr="00DE049F" w:rsidRDefault="00DE049F" w:rsidP="00DE049F">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organism size bands (CNS),</w:t>
      </w:r>
    </w:p>
    <w:p w14:paraId="089422E9" w14:textId="77777777" w:rsidR="00DE049F" w:rsidRPr="00DE049F" w:rsidRDefault="00DE049F" w:rsidP="00DE049F">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sensory resolution,</w:t>
      </w:r>
    </w:p>
    <w:p w14:paraId="360BEE9B" w14:textId="77777777" w:rsidR="00DE049F" w:rsidRPr="00DE049F" w:rsidRDefault="00DE049F" w:rsidP="00DE049F">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gravity (nested time).</w:t>
      </w:r>
    </w:p>
    <w:p w14:paraId="02CD7F5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at the +2↔+3 seam:</w:t>
      </w:r>
    </w:p>
    <w:p w14:paraId="209BB81A" w14:textId="77777777" w:rsidR="00DE049F" w:rsidRPr="00DE049F" w:rsidRDefault="00DE049F" w:rsidP="00DE049F">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You expect a </w:t>
      </w:r>
      <w:r w:rsidRPr="00DE049F">
        <w:rPr>
          <w:rFonts w:ascii="Times New Roman" w:eastAsia="Times New Roman" w:hAnsi="Times New Roman" w:cs="Times New Roman"/>
          <w:b/>
          <w:bCs/>
          <w:kern w:val="0"/>
          <w14:ligatures w14:val="none"/>
        </w:rPr>
        <w:t>galaxy-scale hinge</w:t>
      </w:r>
      <w:r w:rsidRPr="00DE049F">
        <w:rPr>
          <w:rFonts w:ascii="Times New Roman" w:eastAsia="Times New Roman" w:hAnsi="Times New Roman" w:cs="Times New Roman"/>
          <w:kern w:val="0"/>
          <w14:ligatures w14:val="none"/>
        </w:rPr>
        <w:t xml:space="preserve"> at a Milky-Way–like radius, where a new layer of container gravity (what we usually call dark matter) should turn on.</w:t>
      </w:r>
    </w:p>
    <w:p w14:paraId="10F28276"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008EE3">
          <v:rect id="_x0000_i1110" style="width:0;height:1.5pt" o:hralign="center" o:hrstd="t" o:hr="t" fillcolor="#a0a0a0" stroked="f"/>
        </w:pict>
      </w:r>
    </w:p>
    <w:p w14:paraId="42839826"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7.1.2 UGM and the organism scale</w:t>
      </w:r>
    </w:p>
    <w:p w14:paraId="4D70B4E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Empirically, the world lines up with those expectations:</w:t>
      </w:r>
    </w:p>
    <w:p w14:paraId="77D81C16" w14:textId="77777777" w:rsidR="00DE049F" w:rsidRPr="00DE049F" w:rsidRDefault="00DE049F" w:rsidP="00DE049F">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UGM (~0.1–0.12 mm)</w:t>
      </w:r>
      <w:r w:rsidRPr="00DE049F">
        <w:rPr>
          <w:rFonts w:ascii="Times New Roman" w:eastAsia="Times New Roman" w:hAnsi="Times New Roman" w:cs="Times New Roman"/>
          <w:kern w:val="0"/>
          <w14:ligatures w14:val="none"/>
        </w:rPr>
        <w:t>:</w:t>
      </w:r>
    </w:p>
    <w:p w14:paraId="38BA7DF7"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appears as a </w:t>
      </w:r>
      <w:r w:rsidRPr="00DE049F">
        <w:rPr>
          <w:rFonts w:ascii="Times New Roman" w:eastAsia="Times New Roman" w:hAnsi="Times New Roman" w:cs="Times New Roman"/>
          <w:b/>
          <w:bCs/>
          <w:kern w:val="0"/>
          <w14:ligatures w14:val="none"/>
        </w:rPr>
        <w:t>cross-domain fractal hinge</w:t>
      </w:r>
      <w:r w:rsidRPr="00DE049F">
        <w:rPr>
          <w:rFonts w:ascii="Times New Roman" w:eastAsia="Times New Roman" w:hAnsi="Times New Roman" w:cs="Times New Roman"/>
          <w:kern w:val="0"/>
          <w14:ligatures w14:val="none"/>
        </w:rPr>
        <w:t xml:space="preserve"> (upper/lower GM cutoffs in roughness, fracture surfaces, anatomical textures),</w:t>
      </w:r>
    </w:p>
    <w:p w14:paraId="657F3DE0"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is </w:t>
      </w:r>
      <w:r w:rsidRPr="00DE049F">
        <w:rPr>
          <w:rFonts w:ascii="Times New Roman" w:eastAsia="Times New Roman" w:hAnsi="Times New Roman" w:cs="Times New Roman"/>
          <w:b/>
          <w:bCs/>
          <w:kern w:val="0"/>
          <w14:ligatures w14:val="none"/>
        </w:rPr>
        <w:t xml:space="preserve">close to </w:t>
      </w:r>
      <w:proofErr w:type="gramStart"/>
      <w:r w:rsidRPr="00DE049F">
        <w:rPr>
          <w:rFonts w:ascii="Times New Roman" w:eastAsia="Times New Roman" w:hAnsi="Times New Roman" w:cs="Times New Roman"/>
          <w:b/>
          <w:bCs/>
          <w:kern w:val="0"/>
          <w14:ligatures w14:val="none"/>
        </w:rPr>
        <w:t>GM(</w:t>
      </w:r>
      <w:proofErr w:type="gramEnd"/>
      <w:r w:rsidRPr="00DE049F">
        <w:rPr>
          <w:rFonts w:ascii="Times New Roman" w:eastAsia="Times New Roman" w:hAnsi="Times New Roman" w:cs="Times New Roman"/>
          <w:b/>
          <w:bCs/>
          <w:kern w:val="0"/>
          <w14:ligatures w14:val="none"/>
        </w:rPr>
        <w:t>Planck, Universe)</w:t>
      </w:r>
      <w:r w:rsidRPr="00DE049F">
        <w:rPr>
          <w:rFonts w:ascii="Times New Roman" w:eastAsia="Times New Roman" w:hAnsi="Times New Roman" w:cs="Times New Roman"/>
          <w:kern w:val="0"/>
          <w14:ligatures w14:val="none"/>
        </w:rPr>
        <w:t>, independently singled out.</w:t>
      </w:r>
    </w:p>
    <w:p w14:paraId="5D75AFB6" w14:textId="77777777" w:rsidR="00DE049F" w:rsidRPr="00DE049F" w:rsidRDefault="00DE049F" w:rsidP="00DE049F">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CNS and organism size band</w:t>
      </w:r>
      <w:r w:rsidRPr="00DE049F">
        <w:rPr>
          <w:rFonts w:ascii="Times New Roman" w:eastAsia="Times New Roman" w:hAnsi="Times New Roman" w:cs="Times New Roman"/>
          <w:kern w:val="0"/>
          <w14:ligatures w14:val="none"/>
        </w:rPr>
        <w:t>:</w:t>
      </w:r>
    </w:p>
    <w:p w14:paraId="06E2C432"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Smallest known animals with a </w:t>
      </w:r>
      <w:proofErr w:type="spellStart"/>
      <w:r w:rsidRPr="00DE049F">
        <w:rPr>
          <w:rFonts w:ascii="Times New Roman" w:eastAsia="Times New Roman" w:hAnsi="Times New Roman" w:cs="Times New Roman"/>
          <w:b/>
          <w:bCs/>
          <w:kern w:val="0"/>
          <w14:ligatures w14:val="none"/>
        </w:rPr>
        <w:t>centralised</w:t>
      </w:r>
      <w:proofErr w:type="spellEnd"/>
      <w:r w:rsidRPr="00DE049F">
        <w:rPr>
          <w:rFonts w:ascii="Times New Roman" w:eastAsia="Times New Roman" w:hAnsi="Times New Roman" w:cs="Times New Roman"/>
          <w:b/>
          <w:bCs/>
          <w:kern w:val="0"/>
          <w14:ligatures w14:val="none"/>
        </w:rPr>
        <w:t xml:space="preserve"> nervous system</w:t>
      </w:r>
      <w:r w:rsidRPr="00DE049F">
        <w:rPr>
          <w:rFonts w:ascii="Times New Roman" w:eastAsia="Times New Roman" w:hAnsi="Times New Roman" w:cs="Times New Roman"/>
          <w:kern w:val="0"/>
          <w14:ligatures w14:val="none"/>
        </w:rPr>
        <w:t xml:space="preserve"> (e.g. </w:t>
      </w:r>
      <w:proofErr w:type="spellStart"/>
      <w:r w:rsidRPr="00DE049F">
        <w:rPr>
          <w:rFonts w:ascii="Times New Roman" w:eastAsia="Times New Roman" w:hAnsi="Times New Roman" w:cs="Times New Roman"/>
          <w:i/>
          <w:iCs/>
          <w:kern w:val="0"/>
          <w14:ligatures w14:val="none"/>
        </w:rPr>
        <w:t>Megaphragma</w:t>
      </w:r>
      <w:proofErr w:type="spellEnd"/>
      <w:r w:rsidRPr="00DE049F">
        <w:rPr>
          <w:rFonts w:ascii="Times New Roman" w:eastAsia="Times New Roman" w:hAnsi="Times New Roman" w:cs="Times New Roman"/>
          <w:kern w:val="0"/>
          <w14:ligatures w14:val="none"/>
        </w:rPr>
        <w:t xml:space="preserve"> wasps) are ~0.17–0.20 mm long — just above UGM, not orders of magnitude below.</w:t>
      </w:r>
    </w:p>
    <w:p w14:paraId="448D54EE"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Largest CNS-bearing animals (blue whales, sauropods) live around </w:t>
      </w:r>
      <w:r w:rsidRPr="00DE049F">
        <w:rPr>
          <w:rFonts w:ascii="Times New Roman" w:eastAsia="Times New Roman" w:hAnsi="Times New Roman" w:cs="Times New Roman"/>
          <w:b/>
          <w:bCs/>
          <w:kern w:val="0"/>
          <w14:ligatures w14:val="none"/>
        </w:rPr>
        <w:t>25–35 m</w:t>
      </w:r>
      <w:r w:rsidRPr="00DE049F">
        <w:rPr>
          <w:rFonts w:ascii="Times New Roman" w:eastAsia="Times New Roman" w:hAnsi="Times New Roman" w:cs="Times New Roman"/>
          <w:kern w:val="0"/>
          <w14:ligatures w14:val="none"/>
        </w:rPr>
        <w:t xml:space="preserve">, very close to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 xml:space="preserve">UGM, Earth) ≈ </w:t>
      </w:r>
      <w:r w:rsidRPr="00DE049F">
        <w:rPr>
          <w:rFonts w:ascii="Times New Roman" w:eastAsia="Times New Roman" w:hAnsi="Times New Roman" w:cs="Times New Roman"/>
          <w:b/>
          <w:bCs/>
          <w:kern w:val="0"/>
          <w14:ligatures w14:val="none"/>
        </w:rPr>
        <w:t>27–30 m</w:t>
      </w:r>
      <w:r w:rsidRPr="00DE049F">
        <w:rPr>
          <w:rFonts w:ascii="Times New Roman" w:eastAsia="Times New Roman" w:hAnsi="Times New Roman" w:cs="Times New Roman"/>
          <w:kern w:val="0"/>
          <w14:ligatures w14:val="none"/>
        </w:rPr>
        <w:t>.</w:t>
      </w:r>
    </w:p>
    <w:p w14:paraId="7D001316"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the interval ([{\rm UGM}, {\rm GM(</w:t>
      </w:r>
      <w:proofErr w:type="spellStart"/>
      <w:proofErr w:type="gramStart"/>
      <w:r w:rsidRPr="00DE049F">
        <w:rPr>
          <w:rFonts w:ascii="Times New Roman" w:eastAsia="Times New Roman" w:hAnsi="Times New Roman" w:cs="Times New Roman"/>
          <w:kern w:val="0"/>
          <w14:ligatures w14:val="none"/>
        </w:rPr>
        <w:t>UGM,Earth</w:t>
      </w:r>
      <w:proofErr w:type="spellEnd"/>
      <w:proofErr w:type="gramEnd"/>
      <w:r w:rsidRPr="00DE049F">
        <w:rPr>
          <w:rFonts w:ascii="Times New Roman" w:eastAsia="Times New Roman" w:hAnsi="Times New Roman" w:cs="Times New Roman"/>
          <w:kern w:val="0"/>
          <w14:ligatures w14:val="none"/>
        </w:rPr>
        <w:t>)}]) ≈ [0.1 mm, 30 m] is exactly where real CNS-bearing organisms live.</w:t>
      </w:r>
    </w:p>
    <w:p w14:paraId="06E93107" w14:textId="77777777" w:rsidR="00DE049F" w:rsidRPr="00DE049F" w:rsidRDefault="00DE049F" w:rsidP="00DE049F">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Sensory pixel</w:t>
      </w:r>
      <w:r w:rsidRPr="00DE049F">
        <w:rPr>
          <w:rFonts w:ascii="Times New Roman" w:eastAsia="Times New Roman" w:hAnsi="Times New Roman" w:cs="Times New Roman"/>
          <w:kern w:val="0"/>
          <w14:ligatures w14:val="none"/>
        </w:rPr>
        <w:t>:</w:t>
      </w:r>
    </w:p>
    <w:p w14:paraId="3B0A7ABD"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20/20 visual acuity (1 arcminute) at typical viewing distances maps to ~0.1–0.15 mm; that’s the smallest </w:t>
      </w:r>
      <w:r w:rsidRPr="00DE049F">
        <w:rPr>
          <w:rFonts w:ascii="Times New Roman" w:eastAsia="Times New Roman" w:hAnsi="Times New Roman" w:cs="Times New Roman"/>
          <w:b/>
          <w:bCs/>
          <w:kern w:val="0"/>
          <w14:ligatures w14:val="none"/>
        </w:rPr>
        <w:t>distinct spatial gap</w:t>
      </w:r>
      <w:r w:rsidRPr="00DE049F">
        <w:rPr>
          <w:rFonts w:ascii="Times New Roman" w:eastAsia="Times New Roman" w:hAnsi="Times New Roman" w:cs="Times New Roman"/>
          <w:kern w:val="0"/>
          <w14:ligatures w14:val="none"/>
        </w:rPr>
        <w:t xml:space="preserve"> we see as a separate item.</w:t>
      </w:r>
    </w:p>
    <w:p w14:paraId="1C136A0C"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Tactile “distinct bump” regime sits at a few hundred </w:t>
      </w:r>
      <w:proofErr w:type="spellStart"/>
      <w:r w:rsidRPr="00DE049F">
        <w:rPr>
          <w:rFonts w:ascii="Times New Roman" w:eastAsia="Times New Roman" w:hAnsi="Times New Roman" w:cs="Times New Roman"/>
          <w:kern w:val="0"/>
          <w14:ligatures w14:val="none"/>
        </w:rPr>
        <w:t>micrometres</w:t>
      </w:r>
      <w:proofErr w:type="spellEnd"/>
      <w:r w:rsidRPr="00DE049F">
        <w:rPr>
          <w:rFonts w:ascii="Times New Roman" w:eastAsia="Times New Roman" w:hAnsi="Times New Roman" w:cs="Times New Roman"/>
          <w:kern w:val="0"/>
          <w14:ligatures w14:val="none"/>
        </w:rPr>
        <w:t xml:space="preserve"> and up; below ~0.1 mm, features slip into </w:t>
      </w:r>
      <w:proofErr w:type="spellStart"/>
      <w:r w:rsidRPr="00DE049F">
        <w:rPr>
          <w:rFonts w:ascii="Times New Roman" w:eastAsia="Times New Roman" w:hAnsi="Times New Roman" w:cs="Times New Roman"/>
          <w:kern w:val="0"/>
          <w14:ligatures w14:val="none"/>
        </w:rPr>
        <w:t>microtexture</w:t>
      </w:r>
      <w:proofErr w:type="spellEnd"/>
      <w:r w:rsidRPr="00DE049F">
        <w:rPr>
          <w:rFonts w:ascii="Times New Roman" w:eastAsia="Times New Roman" w:hAnsi="Times New Roman" w:cs="Times New Roman"/>
          <w:kern w:val="0"/>
          <w14:ligatures w14:val="none"/>
        </w:rPr>
        <w:t>/vibration rather than discrete spatial parts.</w:t>
      </w:r>
    </w:p>
    <w:p w14:paraId="2FD8097B"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So UGM is also the </w:t>
      </w:r>
      <w:r w:rsidRPr="00DE049F">
        <w:rPr>
          <w:rFonts w:ascii="Times New Roman" w:eastAsia="Times New Roman" w:hAnsi="Times New Roman" w:cs="Times New Roman"/>
          <w:b/>
          <w:bCs/>
          <w:kern w:val="0"/>
          <w14:ligatures w14:val="none"/>
        </w:rPr>
        <w:t>spatial pixel</w:t>
      </w:r>
      <w:r w:rsidRPr="00DE049F">
        <w:rPr>
          <w:rFonts w:ascii="Times New Roman" w:eastAsia="Times New Roman" w:hAnsi="Times New Roman" w:cs="Times New Roman"/>
          <w:kern w:val="0"/>
          <w14:ligatures w14:val="none"/>
        </w:rPr>
        <w:t xml:space="preserve"> of conscious material experience.</w:t>
      </w:r>
    </w:p>
    <w:p w14:paraId="0DF0733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upshot:</w:t>
      </w:r>
    </w:p>
    <w:p w14:paraId="5C812CB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One GM scale (~0.12 mm) plays three roles at once — fractal hinge, CNS lower bound, sensory pixel — exactly where the theory says the 0-band hinge should be.</w:t>
      </w:r>
    </w:p>
    <w:p w14:paraId="629E6976"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765B59">
          <v:rect id="_x0000_i1111" style="width:0;height:1.5pt" o:hralign="center" o:hrstd="t" o:hr="t" fillcolor="#a0a0a0" stroked="f"/>
        </w:pict>
      </w:r>
    </w:p>
    <w:p w14:paraId="7240B80B"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7.1.3 Gravity from nested scales</w:t>
      </w:r>
    </w:p>
    <w:p w14:paraId="37E1789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Using that same UGM:</w:t>
      </w:r>
    </w:p>
    <w:p w14:paraId="5FDBA5E6" w14:textId="77777777" w:rsidR="00DE049F" w:rsidRPr="00DE049F" w:rsidRDefault="00DE049F" w:rsidP="00DE049F">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Combine </w:t>
      </w:r>
      <w:r w:rsidRPr="00DE049F">
        <w:rPr>
          <w:rFonts w:ascii="Times New Roman" w:eastAsia="Times New Roman" w:hAnsi="Times New Roman" w:cs="Times New Roman"/>
          <w:b/>
          <w:bCs/>
          <w:kern w:val="0"/>
          <w14:ligatures w14:val="none"/>
        </w:rPr>
        <w:t>UGM, Earth radius, observable-universe radius</w:t>
      </w:r>
      <w:r w:rsidRPr="00DE049F">
        <w:rPr>
          <w:rFonts w:ascii="Times New Roman" w:eastAsia="Times New Roman" w:hAnsi="Times New Roman" w:cs="Times New Roman"/>
          <w:kern w:val="0"/>
          <w14:ligatures w14:val="none"/>
        </w:rPr>
        <w:t xml:space="preserve"> into a dimensionless amplitude:</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\chi \sim \frac{R_\oplus^2}{L_{\text{UGM}},R_{\text{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7.7\times10^{-10},</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built only from lengths (no (G), no (M_\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no (c) in control).</w:t>
      </w:r>
    </w:p>
    <w:p w14:paraId="0878441F" w14:textId="77777777" w:rsidR="00DE049F" w:rsidRPr="00DE049F" w:rsidRDefault="00DE049F" w:rsidP="00DE049F">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GR, Earth’s surface gravity strength is </w:t>
      </w:r>
      <w:proofErr w:type="spellStart"/>
      <w:r w:rsidRPr="00DE049F">
        <w:rPr>
          <w:rFonts w:ascii="Times New Roman" w:eastAsia="Times New Roman" w:hAnsi="Times New Roman" w:cs="Times New Roman"/>
          <w:kern w:val="0"/>
          <w14:ligatures w14:val="none"/>
        </w:rPr>
        <w:t>characterised</w:t>
      </w:r>
      <w:proofErr w:type="spellEnd"/>
      <w:r w:rsidRPr="00DE049F">
        <w:rPr>
          <w:rFonts w:ascii="Times New Roman" w:eastAsia="Times New Roman" w:hAnsi="Times New Roman" w:cs="Times New Roman"/>
          <w:kern w:val="0"/>
          <w14:ligatures w14:val="none"/>
        </w:rPr>
        <w:t xml:space="preserve"> by:</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 \frac{r_{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1.4\times10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-9},</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where (r_{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is Earth’s Schwarzschild radius. Same order of magnitude.</w:t>
      </w:r>
    </w:p>
    <w:p w14:paraId="08DA0B64" w14:textId="77777777" w:rsidR="00DE049F" w:rsidRPr="00DE049F" w:rsidRDefault="00DE049F" w:rsidP="00DE049F">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the V2.1 </w:t>
      </w:r>
      <w:proofErr w:type="spellStart"/>
      <w:r w:rsidRPr="00DE049F">
        <w:rPr>
          <w:rFonts w:ascii="Times New Roman" w:eastAsia="Times New Roman" w:hAnsi="Times New Roman" w:cs="Times New Roman"/>
          <w:b/>
          <w:bCs/>
          <w:kern w:val="0"/>
          <w14:ligatures w14:val="none"/>
        </w:rPr>
        <w:t>UGM→gravity</w:t>
      </w:r>
      <w:proofErr w:type="spellEnd"/>
      <w:r w:rsidRPr="00DE049F">
        <w:rPr>
          <w:rFonts w:ascii="Times New Roman" w:eastAsia="Times New Roman" w:hAnsi="Times New Roman" w:cs="Times New Roman"/>
          <w:b/>
          <w:bCs/>
          <w:kern w:val="0"/>
          <w14:ligatures w14:val="none"/>
        </w:rPr>
        <w:t xml:space="preserve"> triad</w:t>
      </w:r>
      <w:r w:rsidRPr="00DE049F">
        <w:rPr>
          <w:rFonts w:ascii="Times New Roman" w:eastAsia="Times New Roman" w:hAnsi="Times New Roman" w:cs="Times New Roman"/>
          <w:kern w:val="0"/>
          <w14:ligatures w14:val="none"/>
        </w:rPr>
        <w:t>:</w:t>
      </w:r>
    </w:p>
    <w:p w14:paraId="2FF3C2A9" w14:textId="77777777" w:rsidR="00DE049F" w:rsidRPr="00DE049F" w:rsidRDefault="00DE049F" w:rsidP="00DE049F">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You plug χ (with UGM and an Earth-ring counts-only anchor) into the engine’s </w:t>
      </w:r>
      <w:proofErr w:type="spellStart"/>
      <w:r w:rsidRPr="00DE049F">
        <w:rPr>
          <w:rFonts w:ascii="Times New Roman" w:eastAsia="Times New Roman" w:hAnsi="Times New Roman" w:cs="Times New Roman"/>
          <w:kern w:val="0"/>
          <w14:ligatures w14:val="none"/>
        </w:rPr>
        <w:t>ParentGate</w:t>
      </w:r>
      <w:proofErr w:type="spellEnd"/>
      <w:r w:rsidRPr="00DE049F">
        <w:rPr>
          <w:rFonts w:ascii="Times New Roman" w:eastAsia="Times New Roman" w:hAnsi="Times New Roman" w:cs="Times New Roman"/>
          <w:kern w:val="0"/>
          <w14:ligatures w14:val="none"/>
        </w:rPr>
        <w:t>,</w:t>
      </w:r>
    </w:p>
    <w:p w14:paraId="357FA43D" w14:textId="77777777" w:rsidR="00DE049F" w:rsidRPr="00DE049F" w:rsidRDefault="00DE049F" w:rsidP="00DE049F">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you get Earth-like </w:t>
      </w:r>
      <w:r w:rsidRPr="00DE049F">
        <w:rPr>
          <w:rFonts w:ascii="Times New Roman" w:eastAsia="Times New Roman" w:hAnsi="Times New Roman" w:cs="Times New Roman"/>
          <w:b/>
          <w:bCs/>
          <w:kern w:val="0"/>
          <w14:ligatures w14:val="none"/>
        </w:rPr>
        <w:t>deflection</w:t>
      </w:r>
      <w:r w:rsidRPr="00DE049F">
        <w:rPr>
          <w:rFonts w:ascii="Times New Roman" w:eastAsia="Times New Roman" w:hAnsi="Times New Roman" w:cs="Times New Roman"/>
          <w:kern w:val="0"/>
          <w14:ligatures w14:val="none"/>
        </w:rPr>
        <w:t xml:space="preserve">, </w:t>
      </w:r>
      <w:r w:rsidRPr="00DE049F">
        <w:rPr>
          <w:rFonts w:ascii="Times New Roman" w:eastAsia="Times New Roman" w:hAnsi="Times New Roman" w:cs="Times New Roman"/>
          <w:b/>
          <w:bCs/>
          <w:kern w:val="0"/>
          <w14:ligatures w14:val="none"/>
        </w:rPr>
        <w:t>Shapiro-like delay</w:t>
      </w:r>
      <w:r w:rsidRPr="00DE049F">
        <w:rPr>
          <w:rFonts w:ascii="Times New Roman" w:eastAsia="Times New Roman" w:hAnsi="Times New Roman" w:cs="Times New Roman"/>
          <w:kern w:val="0"/>
          <w14:ligatures w14:val="none"/>
        </w:rPr>
        <w:t xml:space="preserve">, and </w:t>
      </w:r>
      <w:r w:rsidRPr="00DE049F">
        <w:rPr>
          <w:rFonts w:ascii="Times New Roman" w:eastAsia="Times New Roman" w:hAnsi="Times New Roman" w:cs="Times New Roman"/>
          <w:b/>
          <w:bCs/>
          <w:kern w:val="0"/>
          <w14:ligatures w14:val="none"/>
        </w:rPr>
        <w:t>redshift</w:t>
      </w:r>
      <w:r w:rsidRPr="00DE049F">
        <w:rPr>
          <w:rFonts w:ascii="Times New Roman" w:eastAsia="Times New Roman" w:hAnsi="Times New Roman" w:cs="Times New Roman"/>
          <w:kern w:val="0"/>
          <w14:ligatures w14:val="none"/>
        </w:rPr>
        <w:t xml:space="preserve"> amplitudes across three separate sims:</w:t>
      </w:r>
    </w:p>
    <w:p w14:paraId="7CCC7FA3" w14:textId="77777777" w:rsidR="00DE049F" w:rsidRPr="00DE049F" w:rsidRDefault="00DE049F" w:rsidP="00DE049F">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no per-panel </w:t>
      </w:r>
      <w:proofErr w:type="gramStart"/>
      <w:r w:rsidRPr="00DE049F">
        <w:rPr>
          <w:rFonts w:ascii="Times New Roman" w:eastAsia="Times New Roman" w:hAnsi="Times New Roman" w:cs="Times New Roman"/>
          <w:kern w:val="0"/>
          <w14:ligatures w14:val="none"/>
        </w:rPr>
        <w:t>tuning;</w:t>
      </w:r>
      <w:proofErr w:type="gramEnd"/>
    </w:p>
    <w:p w14:paraId="4C499B5B" w14:textId="77777777" w:rsidR="00DE049F" w:rsidRPr="00DE049F" w:rsidRDefault="00DE049F" w:rsidP="00DE049F">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mesh and re-</w:t>
      </w:r>
      <w:proofErr w:type="spellStart"/>
      <w:r w:rsidRPr="00DE049F">
        <w:rPr>
          <w:rFonts w:ascii="Times New Roman" w:eastAsia="Times New Roman" w:hAnsi="Times New Roman" w:cs="Times New Roman"/>
          <w:kern w:val="0"/>
          <w14:ligatures w14:val="none"/>
        </w:rPr>
        <w:t>centre</w:t>
      </w:r>
      <w:proofErr w:type="spellEnd"/>
      <w:r w:rsidRPr="00DE049F">
        <w:rPr>
          <w:rFonts w:ascii="Times New Roman" w:eastAsia="Times New Roman" w:hAnsi="Times New Roman" w:cs="Times New Roman"/>
          <w:kern w:val="0"/>
          <w14:ligatures w14:val="none"/>
        </w:rPr>
        <w:t xml:space="preserve"> audits </w:t>
      </w:r>
      <w:proofErr w:type="gramStart"/>
      <w:r w:rsidRPr="00DE049F">
        <w:rPr>
          <w:rFonts w:ascii="Times New Roman" w:eastAsia="Times New Roman" w:hAnsi="Times New Roman" w:cs="Times New Roman"/>
          <w:kern w:val="0"/>
          <w14:ligatures w14:val="none"/>
        </w:rPr>
        <w:t>pass;</w:t>
      </w:r>
      <w:proofErr w:type="gramEnd"/>
    </w:p>
    <w:p w14:paraId="3ED9D7BD" w14:textId="77777777" w:rsidR="00DE049F" w:rsidRPr="00DE049F" w:rsidRDefault="00DE049F" w:rsidP="00DE049F">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SR budgets remain intact.</w:t>
      </w:r>
    </w:p>
    <w:p w14:paraId="463633C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286DCD3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strength of Earth’s gravity can be encoded by χ, which falls out of nested context scales (UGM, Earth, Universe), and that χ works across multiple gravitational observables without inserting (G) by hand.</w:t>
      </w:r>
    </w:p>
    <w:p w14:paraId="17656722"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9B7113">
          <v:rect id="_x0000_i1112" style="width:0;height:1.5pt" o:hralign="center" o:hrstd="t" o:hr="t" fillcolor="#a0a0a0" stroked="f"/>
        </w:pict>
      </w:r>
    </w:p>
    <w:p w14:paraId="28323BC6"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7.1.4 Dark matter and the Milky Way </w:t>
      </w:r>
      <w:proofErr w:type="gramStart"/>
      <w:r w:rsidRPr="00DE049F">
        <w:rPr>
          <w:rFonts w:ascii="Times New Roman" w:eastAsia="Times New Roman" w:hAnsi="Times New Roman" w:cs="Times New Roman"/>
          <w:b/>
          <w:bCs/>
          <w:kern w:val="0"/>
          <w14:ligatures w14:val="none"/>
        </w:rPr>
        <w:t>seam</w:t>
      </w:r>
      <w:proofErr w:type="gramEnd"/>
    </w:p>
    <w:p w14:paraId="2A2BEC2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Pushing the same logic one level out:</w:t>
      </w:r>
    </w:p>
    <w:p w14:paraId="720F6A1C" w14:textId="77777777" w:rsidR="00DE049F" w:rsidRPr="00DE049F" w:rsidRDefault="00DE049F" w:rsidP="00DE049F">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+2↔+3, </w:t>
      </w:r>
      <w:r w:rsidRPr="00DE049F">
        <w:rPr>
          <w:rFonts w:ascii="Times New Roman" w:eastAsia="Times New Roman" w:hAnsi="Times New Roman" w:cs="Times New Roman"/>
          <w:b/>
          <w:bCs/>
          <w:kern w:val="0"/>
          <w14:ligatures w14:val="none"/>
        </w:rPr>
        <w:t>galaxy time is nested inside cosmic-shell time</w:t>
      </w:r>
      <w:r w:rsidRPr="00DE049F">
        <w:rPr>
          <w:rFonts w:ascii="Times New Roman" w:eastAsia="Times New Roman" w:hAnsi="Times New Roman" w:cs="Times New Roman"/>
          <w:kern w:val="0"/>
          <w14:ligatures w14:val="none"/>
        </w:rPr>
        <w:t xml:space="preserve">, so there should be an extra feasibility gradient from +3 acting on +2 — what we call </w:t>
      </w:r>
      <w:r w:rsidRPr="00DE049F">
        <w:rPr>
          <w:rFonts w:ascii="Times New Roman" w:eastAsia="Times New Roman" w:hAnsi="Times New Roman" w:cs="Times New Roman"/>
          <w:b/>
          <w:bCs/>
          <w:kern w:val="0"/>
          <w14:ligatures w14:val="none"/>
        </w:rPr>
        <w:t>dark matter</w:t>
      </w:r>
      <w:r w:rsidRPr="00DE049F">
        <w:rPr>
          <w:rFonts w:ascii="Times New Roman" w:eastAsia="Times New Roman" w:hAnsi="Times New Roman" w:cs="Times New Roman"/>
          <w:kern w:val="0"/>
          <w14:ligatures w14:val="none"/>
        </w:rPr>
        <w:t xml:space="preserve"> in mass/metric language.</w:t>
      </w:r>
    </w:p>
    <w:p w14:paraId="54669B1F" w14:textId="77777777" w:rsidR="00DE049F" w:rsidRPr="00DE049F" w:rsidRDefault="00DE049F" w:rsidP="00DE049F">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static CL work already singles out </w:t>
      </w:r>
      <w:r w:rsidRPr="00DE049F">
        <w:rPr>
          <w:rFonts w:ascii="Times New Roman" w:eastAsia="Times New Roman" w:hAnsi="Times New Roman" w:cs="Times New Roman"/>
          <w:b/>
          <w:bCs/>
          <w:kern w:val="0"/>
          <w14:ligatures w14:val="none"/>
        </w:rPr>
        <w:t>Milky-Way–scale radii</w:t>
      </w:r>
      <w:r w:rsidRPr="00DE049F">
        <w:rPr>
          <w:rFonts w:ascii="Times New Roman" w:eastAsia="Times New Roman" w:hAnsi="Times New Roman" w:cs="Times New Roman"/>
          <w:kern w:val="0"/>
          <w14:ligatures w14:val="none"/>
        </w:rPr>
        <w:t xml:space="preserve"> (a few kpc, best around ~6 kpc) as a +2-band hinge:</w:t>
      </w:r>
    </w:p>
    <w:p w14:paraId="7F59E447" w14:textId="77777777" w:rsidR="00DE049F" w:rsidRPr="00DE049F" w:rsidRDefault="00DE049F" w:rsidP="00DE049F">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GM pivots in disk structure cluster there,</w:t>
      </w:r>
    </w:p>
    <w:p w14:paraId="369766D6" w14:textId="77777777" w:rsidR="00DE049F" w:rsidRPr="00DE049F" w:rsidRDefault="00DE049F" w:rsidP="00DE049F">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morphological and fractal signatures line up.</w:t>
      </w:r>
    </w:p>
    <w:p w14:paraId="6951011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T3/T3B then test this directly with </w:t>
      </w:r>
      <w:r w:rsidRPr="00DE049F">
        <w:rPr>
          <w:rFonts w:ascii="Times New Roman" w:eastAsia="Times New Roman" w:hAnsi="Times New Roman" w:cs="Times New Roman"/>
          <w:b/>
          <w:bCs/>
          <w:kern w:val="0"/>
          <w14:ligatures w14:val="none"/>
        </w:rPr>
        <w:t>galaxy–galaxy lensing</w:t>
      </w:r>
      <w:r w:rsidRPr="00DE049F">
        <w:rPr>
          <w:rFonts w:ascii="Times New Roman" w:eastAsia="Times New Roman" w:hAnsi="Times New Roman" w:cs="Times New Roman"/>
          <w:kern w:val="0"/>
          <w14:ligatures w14:val="none"/>
        </w:rPr>
        <w:t>:</w:t>
      </w:r>
    </w:p>
    <w:p w14:paraId="63A30DDE" w14:textId="77777777" w:rsidR="00DE049F" w:rsidRPr="00DE049F" w:rsidRDefault="00DE049F" w:rsidP="00DE049F">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(size-only analysis):</w:t>
      </w:r>
    </w:p>
    <w:p w14:paraId="0157E0EF"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fixed stellar mass, plateau amplitudes (A_\theta) </w:t>
      </w:r>
      <w:r w:rsidRPr="00DE049F">
        <w:rPr>
          <w:rFonts w:ascii="Times New Roman" w:eastAsia="Times New Roman" w:hAnsi="Times New Roman" w:cs="Times New Roman"/>
          <w:i/>
          <w:iCs/>
          <w:kern w:val="0"/>
          <w14:ligatures w14:val="none"/>
        </w:rPr>
        <w:t>should</w:t>
      </w:r>
      <w:r w:rsidRPr="00DE049F">
        <w:rPr>
          <w:rFonts w:ascii="Times New Roman" w:eastAsia="Times New Roman" w:hAnsi="Times New Roman" w:cs="Times New Roman"/>
          <w:kern w:val="0"/>
          <w14:ligatures w14:val="none"/>
        </w:rPr>
        <w:t xml:space="preserve"> be roughly flat or negative with size under naive GR intuition.</w:t>
      </w:r>
    </w:p>
    <w:p w14:paraId="235CD7CA"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Instead:</w:t>
      </w:r>
    </w:p>
    <w:p w14:paraId="3BCF253E"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Mid/high mass bins</w:t>
      </w:r>
      <w:r w:rsidRPr="00DE049F">
        <w:rPr>
          <w:rFonts w:ascii="Times New Roman" w:eastAsia="Times New Roman" w:hAnsi="Times New Roman" w:cs="Times New Roman"/>
          <w:kern w:val="0"/>
          <w14:ligatures w14:val="none"/>
        </w:rPr>
        <w:t xml:space="preserve"> show clear </w:t>
      </w:r>
      <w:r w:rsidRPr="00DE049F">
        <w:rPr>
          <w:rFonts w:ascii="Times New Roman" w:eastAsia="Times New Roman" w:hAnsi="Times New Roman" w:cs="Times New Roman"/>
          <w:b/>
          <w:bCs/>
          <w:kern w:val="0"/>
          <w14:ligatures w14:val="none"/>
        </w:rPr>
        <w:t>positive size–plateau trends</w:t>
      </w:r>
      <w:r w:rsidRPr="00DE049F">
        <w:rPr>
          <w:rFonts w:ascii="Times New Roman" w:eastAsia="Times New Roman" w:hAnsi="Times New Roman" w:cs="Times New Roman"/>
          <w:kern w:val="0"/>
          <w14:ligatures w14:val="none"/>
        </w:rPr>
        <w:t xml:space="preserve"> → activation </w:t>
      </w:r>
      <w:proofErr w:type="gramStart"/>
      <w:r w:rsidRPr="00DE049F">
        <w:rPr>
          <w:rFonts w:ascii="Times New Roman" w:eastAsia="Times New Roman" w:hAnsi="Times New Roman" w:cs="Times New Roman"/>
          <w:kern w:val="0"/>
          <w14:ligatures w14:val="none"/>
        </w:rPr>
        <w:t>on;</w:t>
      </w:r>
      <w:proofErr w:type="gramEnd"/>
    </w:p>
    <w:p w14:paraId="14D49E18"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Low mass bin</w:t>
      </w:r>
      <w:r w:rsidRPr="00DE049F">
        <w:rPr>
          <w:rFonts w:ascii="Times New Roman" w:eastAsia="Times New Roman" w:hAnsi="Times New Roman" w:cs="Times New Roman"/>
          <w:kern w:val="0"/>
          <w14:ligatures w14:val="none"/>
        </w:rPr>
        <w:t xml:space="preserve"> shows no positive size trend → activation off.</w:t>
      </w:r>
    </w:p>
    <w:p w14:paraId="3BC1C35B"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cutoff scale between “off” and “on” is around </w:t>
      </w:r>
      <w:r w:rsidRPr="00DE049F">
        <w:rPr>
          <w:rFonts w:ascii="Times New Roman" w:eastAsia="Times New Roman" w:hAnsi="Times New Roman" w:cs="Times New Roman"/>
          <w:b/>
          <w:bCs/>
          <w:kern w:val="0"/>
          <w14:ligatures w14:val="none"/>
        </w:rPr>
        <w:t>a few kpc</w:t>
      </w:r>
      <w:r w:rsidRPr="00DE049F">
        <w:rPr>
          <w:rFonts w:ascii="Times New Roman" w:eastAsia="Times New Roman" w:hAnsi="Times New Roman" w:cs="Times New Roman"/>
          <w:kern w:val="0"/>
          <w14:ligatures w14:val="none"/>
        </w:rPr>
        <w:t>, matching Milky-Way–like sizes.</w:t>
      </w:r>
    </w:p>
    <w:p w14:paraId="13703C39" w14:textId="77777777" w:rsidR="00DE049F" w:rsidRPr="00DE049F" w:rsidRDefault="00DE049F" w:rsidP="00DE049F">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 (explicit Milky-Way activation model):</w:t>
      </w:r>
    </w:p>
    <w:p w14:paraId="53C31918"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Introduces an activation fraction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fraction of MW-sized-or-larger galaxies per stack, with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scanned across ~4–10 kpc.</w:t>
      </w:r>
    </w:p>
    <w:p w14:paraId="7EA68502"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DR5:</w:t>
      </w:r>
    </w:p>
    <w:p w14:paraId="55498F04"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Strong preference (ΔAIC(_\Sigma) ≈ 160+) for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w:t>
      </w:r>
    </w:p>
    <w:p w14:paraId="02007EDF"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Best-fit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6 kpc, with broad support across 4–7 kpc.</w:t>
      </w:r>
    </w:p>
    <w:p w14:paraId="680FF27F"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Activation slopes are positive in all tested grid points.</w:t>
      </w:r>
    </w:p>
    <w:p w14:paraId="46D6E8E6"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proofErr w:type="spellStart"/>
      <w:proofErr w:type="gramStart"/>
      <w:r w:rsidRPr="00DE049F">
        <w:rPr>
          <w:rFonts w:ascii="Times New Roman" w:eastAsia="Times New Roman" w:hAnsi="Times New Roman" w:cs="Times New Roman"/>
          <w:kern w:val="0"/>
          <w14:ligatures w14:val="none"/>
        </w:rPr>
        <w:t>KiDS</w:t>
      </w:r>
      <w:proofErr w:type="spellEnd"/>
      <w:proofErr w:type="gramEnd"/>
      <w:r w:rsidRPr="00DE049F">
        <w:rPr>
          <w:rFonts w:ascii="Times New Roman" w:eastAsia="Times New Roman" w:hAnsi="Times New Roman" w:cs="Times New Roman"/>
          <w:kern w:val="0"/>
          <w14:ligatures w14:val="none"/>
        </w:rPr>
        <w:t>:</w:t>
      </w:r>
    </w:p>
    <w:p w14:paraId="3DB1AC93"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Coverage-limited but shows the same low vs mid/high mass pattern; no contradiction with DR5.</w:t>
      </w:r>
    </w:p>
    <w:p w14:paraId="6436684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164A723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same container-ladder logic that picked out UGM at 0↔+1 picks out a Milky-Way seam at +2↔+3, and when you build an explicit MW-activation term into the lensing analysis, the data strongly prefer it at exactly that scale.</w:t>
      </w:r>
    </w:p>
    <w:p w14:paraId="410B567B"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4DB69A">
          <v:rect id="_x0000_i1113" style="width:0;height:1.5pt" o:hralign="center" o:hrstd="t" o:hr="t" fillcolor="#a0a0a0" stroked="f"/>
        </w:pict>
      </w:r>
    </w:p>
    <w:p w14:paraId="6B018B9E"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7.1.5 One structural story, many domains</w:t>
      </w:r>
    </w:p>
    <w:p w14:paraId="35560B8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Taken as a whole, the chain is:</w:t>
      </w:r>
    </w:p>
    <w:p w14:paraId="41063ACD" w14:textId="77777777" w:rsidR="00DE049F" w:rsidRPr="00DE049F" w:rsidRDefault="00DE049F" w:rsidP="00DE049F">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Ontology + GM logic</w:t>
      </w:r>
      <w:r w:rsidRPr="00DE049F">
        <w:rPr>
          <w:rFonts w:ascii="Times New Roman" w:eastAsia="Times New Roman" w:hAnsi="Times New Roman" w:cs="Times New Roman"/>
          <w:kern w:val="0"/>
          <w14:ligatures w14:val="none"/>
        </w:rPr>
        <w:t xml:space="preserve"> → unique global hinge scale (~0.12 mm).</w:t>
      </w:r>
    </w:p>
    <w:p w14:paraId="270A99C0" w14:textId="77777777" w:rsidR="00DE049F" w:rsidRPr="00DE049F" w:rsidRDefault="00DE049F" w:rsidP="00DE049F">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hinge shows up:</w:t>
      </w:r>
    </w:p>
    <w:p w14:paraId="5CB914F8"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w:t>
      </w:r>
      <w:r w:rsidRPr="00DE049F">
        <w:rPr>
          <w:rFonts w:ascii="Times New Roman" w:eastAsia="Times New Roman" w:hAnsi="Times New Roman" w:cs="Times New Roman"/>
          <w:b/>
          <w:bCs/>
          <w:kern w:val="0"/>
          <w14:ligatures w14:val="none"/>
        </w:rPr>
        <w:t>fractals</w:t>
      </w:r>
      <w:r w:rsidRPr="00DE049F">
        <w:rPr>
          <w:rFonts w:ascii="Times New Roman" w:eastAsia="Times New Roman" w:hAnsi="Times New Roman" w:cs="Times New Roman"/>
          <w:kern w:val="0"/>
          <w14:ligatures w14:val="none"/>
        </w:rPr>
        <w:t xml:space="preserve"> (UGM),</w:t>
      </w:r>
    </w:p>
    <w:p w14:paraId="43664D1A"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w:t>
      </w:r>
      <w:r w:rsidRPr="00DE049F">
        <w:rPr>
          <w:rFonts w:ascii="Times New Roman" w:eastAsia="Times New Roman" w:hAnsi="Times New Roman" w:cs="Times New Roman"/>
          <w:b/>
          <w:bCs/>
          <w:kern w:val="0"/>
          <w14:ligatures w14:val="none"/>
        </w:rPr>
        <w:t>biology</w:t>
      </w:r>
      <w:r w:rsidRPr="00DE049F">
        <w:rPr>
          <w:rFonts w:ascii="Times New Roman" w:eastAsia="Times New Roman" w:hAnsi="Times New Roman" w:cs="Times New Roman"/>
          <w:kern w:val="0"/>
          <w14:ligatures w14:val="none"/>
        </w:rPr>
        <w:t xml:space="preserve"> (CNS min &amp; max sizes),</w:t>
      </w:r>
    </w:p>
    <w:p w14:paraId="46A8C493"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w:t>
      </w:r>
      <w:r w:rsidRPr="00DE049F">
        <w:rPr>
          <w:rFonts w:ascii="Times New Roman" w:eastAsia="Times New Roman" w:hAnsi="Times New Roman" w:cs="Times New Roman"/>
          <w:b/>
          <w:bCs/>
          <w:kern w:val="0"/>
          <w14:ligatures w14:val="none"/>
        </w:rPr>
        <w:t>perception</w:t>
      </w:r>
      <w:r w:rsidRPr="00DE049F">
        <w:rPr>
          <w:rFonts w:ascii="Times New Roman" w:eastAsia="Times New Roman" w:hAnsi="Times New Roman" w:cs="Times New Roman"/>
          <w:kern w:val="0"/>
          <w14:ligatures w14:val="none"/>
        </w:rPr>
        <w:t xml:space="preserve"> (sensory pixel).</w:t>
      </w:r>
    </w:p>
    <w:p w14:paraId="538A04FB" w14:textId="77777777" w:rsidR="00DE049F" w:rsidRPr="00DE049F" w:rsidRDefault="00DE049F" w:rsidP="00DE049F">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Same hinge + Earth + universe scales → χ → </w:t>
      </w:r>
      <w:r w:rsidRPr="00DE049F">
        <w:rPr>
          <w:rFonts w:ascii="Times New Roman" w:eastAsia="Times New Roman" w:hAnsi="Times New Roman" w:cs="Times New Roman"/>
          <w:b/>
          <w:bCs/>
          <w:kern w:val="0"/>
          <w14:ligatures w14:val="none"/>
        </w:rPr>
        <w:t>Earth’s gravity</w:t>
      </w:r>
      <w:r w:rsidRPr="00DE049F">
        <w:rPr>
          <w:rFonts w:ascii="Times New Roman" w:eastAsia="Times New Roman" w:hAnsi="Times New Roman" w:cs="Times New Roman"/>
          <w:kern w:val="0"/>
          <w14:ligatures w14:val="none"/>
        </w:rPr>
        <w:t xml:space="preserve"> (engine + GR-friendly diagnostics).</w:t>
      </w:r>
    </w:p>
    <w:p w14:paraId="70EDF942" w14:textId="77777777" w:rsidR="00DE049F" w:rsidRPr="00DE049F" w:rsidRDefault="00DE049F" w:rsidP="00DE049F">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Same nested-container logic one level up → </w:t>
      </w:r>
      <w:r w:rsidRPr="00DE049F">
        <w:rPr>
          <w:rFonts w:ascii="Times New Roman" w:eastAsia="Times New Roman" w:hAnsi="Times New Roman" w:cs="Times New Roman"/>
          <w:b/>
          <w:bCs/>
          <w:kern w:val="0"/>
          <w14:ligatures w14:val="none"/>
        </w:rPr>
        <w:t>dark matter</w:t>
      </w:r>
      <w:r w:rsidRPr="00DE049F">
        <w:rPr>
          <w:rFonts w:ascii="Times New Roman" w:eastAsia="Times New Roman" w:hAnsi="Times New Roman" w:cs="Times New Roman"/>
          <w:kern w:val="0"/>
          <w14:ligatures w14:val="none"/>
        </w:rPr>
        <w:t xml:space="preserve"> as +2↔+3 container gravity with a Milky-Way seam.</w:t>
      </w:r>
    </w:p>
    <w:p w14:paraId="74803E47" w14:textId="77777777" w:rsidR="00DE049F" w:rsidRPr="00DE049F" w:rsidRDefault="00DE049F" w:rsidP="00DE049F">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seam shows up in:</w:t>
      </w:r>
    </w:p>
    <w:p w14:paraId="76E219CF"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+2 CL</w:t>
      </w:r>
      <w:r w:rsidRPr="00DE049F">
        <w:rPr>
          <w:rFonts w:ascii="Times New Roman" w:eastAsia="Times New Roman" w:hAnsi="Times New Roman" w:cs="Times New Roman"/>
          <w:kern w:val="0"/>
          <w14:ligatures w14:val="none"/>
        </w:rPr>
        <w:t xml:space="preserve"> (kpc GM pivots),</w:t>
      </w:r>
    </w:p>
    <w:p w14:paraId="5B050951"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T3 (size-only)</w:t>
      </w:r>
      <w:r w:rsidRPr="00DE049F">
        <w:rPr>
          <w:rFonts w:ascii="Times New Roman" w:eastAsia="Times New Roman" w:hAnsi="Times New Roman" w:cs="Times New Roman"/>
          <w:kern w:val="0"/>
          <w14:ligatures w14:val="none"/>
        </w:rPr>
        <w:t>: activation pattern low vs mid/high mass,</w:t>
      </w:r>
    </w:p>
    <w:p w14:paraId="6B4350A6"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T3B (MW-activation)</w:t>
      </w:r>
      <w:r w:rsidRPr="00DE049F">
        <w:rPr>
          <w:rFonts w:ascii="Times New Roman" w:eastAsia="Times New Roman" w:hAnsi="Times New Roman" w:cs="Times New Roman"/>
          <w:kern w:val="0"/>
          <w14:ligatures w14:val="none"/>
        </w:rPr>
        <w:t>: strong DR5 detection with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6 kpc.</w:t>
      </w:r>
    </w:p>
    <w:p w14:paraId="1079E38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inside the theory, that’s one continuous structural story spanning:</w:t>
      </w:r>
    </w:p>
    <w:p w14:paraId="2F1B336C" w14:textId="77777777" w:rsidR="00DE049F" w:rsidRPr="00DE049F" w:rsidRDefault="00DE049F" w:rsidP="00DE049F">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fundamental scales,</w:t>
      </w:r>
    </w:p>
    <w:p w14:paraId="41908D9A" w14:textId="77777777" w:rsidR="00DE049F" w:rsidRPr="00DE049F" w:rsidRDefault="00DE049F" w:rsidP="00DE049F">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morphology and fractals,</w:t>
      </w:r>
    </w:p>
    <w:p w14:paraId="61951ED7" w14:textId="77777777" w:rsidR="00DE049F" w:rsidRPr="00DE049F" w:rsidRDefault="00DE049F" w:rsidP="00DE049F">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neuroscience and sensory limits,</w:t>
      </w:r>
    </w:p>
    <w:p w14:paraId="30CD0C67" w14:textId="77777777" w:rsidR="00DE049F" w:rsidRPr="00DE049F" w:rsidRDefault="00DE049F" w:rsidP="00DE049F">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local gravity,</w:t>
      </w:r>
    </w:p>
    <w:p w14:paraId="45618D48" w14:textId="77777777" w:rsidR="00DE049F" w:rsidRPr="00DE049F" w:rsidRDefault="00DE049F" w:rsidP="00DE049F">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cosmic lensing and dark matter.</w:t>
      </w:r>
    </w:p>
    <w:p w14:paraId="4A75D00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next subsection (7.2) will zoom in on </w:t>
      </w:r>
      <w:r w:rsidRPr="00DE049F">
        <w:rPr>
          <w:rFonts w:ascii="Times New Roman" w:eastAsia="Times New Roman" w:hAnsi="Times New Roman" w:cs="Times New Roman"/>
          <w:b/>
          <w:bCs/>
          <w:kern w:val="0"/>
          <w14:ligatures w14:val="none"/>
        </w:rPr>
        <w:t>how strong each link is on its own</w:t>
      </w:r>
      <w:r w:rsidRPr="00DE049F">
        <w:rPr>
          <w:rFonts w:ascii="Times New Roman" w:eastAsia="Times New Roman" w:hAnsi="Times New Roman" w:cs="Times New Roman"/>
          <w:kern w:val="0"/>
          <w14:ligatures w14:val="none"/>
        </w:rPr>
        <w:t xml:space="preserve"> — why each individual piece is already well beyond “cute coincidence” once you’re looking through the AR lens.</w:t>
      </w:r>
    </w:p>
    <w:p w14:paraId="1BFAC29F"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7236"/>
      <w:r w:rsidRPr="00DE049F">
        <w:rPr>
          <w:rFonts w:ascii="Times New Roman" w:eastAsia="Times New Roman" w:hAnsi="Times New Roman" w:cs="Times New Roman"/>
          <w:b/>
          <w:bCs/>
          <w:kern w:val="0"/>
          <w:sz w:val="27"/>
          <w:szCs w:val="27"/>
          <w14:ligatures w14:val="none"/>
        </w:rPr>
        <w:t>7.2 Each link on its own</w:t>
      </w:r>
      <w:bookmarkEnd w:id="30"/>
    </w:p>
    <w:p w14:paraId="7E09088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Now that the whole chain is laid out, it’s worth pausing on </w:t>
      </w:r>
      <w:r w:rsidRPr="00DE049F">
        <w:rPr>
          <w:rFonts w:ascii="Times New Roman" w:eastAsia="Times New Roman" w:hAnsi="Times New Roman" w:cs="Times New Roman"/>
          <w:b/>
          <w:bCs/>
          <w:kern w:val="0"/>
          <w14:ligatures w14:val="none"/>
        </w:rPr>
        <w:t>how strong each individual link is</w:t>
      </w:r>
      <w:r w:rsidRPr="00DE049F">
        <w:rPr>
          <w:rFonts w:ascii="Times New Roman" w:eastAsia="Times New Roman" w:hAnsi="Times New Roman" w:cs="Times New Roman"/>
          <w:kern w:val="0"/>
          <w14:ligatures w14:val="none"/>
        </w:rPr>
        <w:t xml:space="preserve"> when you look at it through the theory’s logic.</w:t>
      </w:r>
    </w:p>
    <w:p w14:paraId="3B98264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None of these are hand-tuned. Each one is “predictable in hindsight” once you accept the nested-experience / context-ladder picture. And each one, by itself, is already very hard to shrug off as coincidence.</w:t>
      </w:r>
    </w:p>
    <w:p w14:paraId="5701AE3D"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B1CB35">
          <v:rect id="_x0000_i1114" style="width:0;height:1.5pt" o:hralign="center" o:hrstd="t" o:hr="t" fillcolor="#a0a0a0" stroked="f"/>
        </w:pict>
      </w:r>
    </w:p>
    <w:p w14:paraId="76862D54"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7.2.1 The Planck–Universe GM → UGM hinge</w:t>
      </w:r>
    </w:p>
    <w:p w14:paraId="1485E12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theory says</w:t>
      </w:r>
    </w:p>
    <w:p w14:paraId="6F1C90AD" w14:textId="77777777" w:rsidR="00DE049F" w:rsidRPr="00DE049F" w:rsidRDefault="00DE049F" w:rsidP="00DE049F">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inside/outside is multiplicative (orders of magnitude), seams between inner and outer bands should show up at </w:t>
      </w:r>
      <w:r w:rsidRPr="00DE049F">
        <w:rPr>
          <w:rFonts w:ascii="Times New Roman" w:eastAsia="Times New Roman" w:hAnsi="Times New Roman" w:cs="Times New Roman"/>
          <w:b/>
          <w:bCs/>
          <w:kern w:val="0"/>
          <w14:ligatures w14:val="none"/>
        </w:rPr>
        <w:t>geometric means</w:t>
      </w:r>
      <w:r w:rsidRPr="00DE049F">
        <w:rPr>
          <w:rFonts w:ascii="Times New Roman" w:eastAsia="Times New Roman" w:hAnsi="Times New Roman" w:cs="Times New Roman"/>
          <w:kern w:val="0"/>
          <w14:ligatures w14:val="none"/>
        </w:rPr>
        <w:t>.</w:t>
      </w:r>
    </w:p>
    <w:p w14:paraId="35E73D6D" w14:textId="77777777" w:rsidR="00DE049F" w:rsidRPr="00DE049F" w:rsidRDefault="00DE049F" w:rsidP="00DE049F">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most global inner–outer pair we have in physics is:</w:t>
      </w:r>
    </w:p>
    <w:p w14:paraId="032C4CC0" w14:textId="77777777" w:rsidR="00DE049F" w:rsidRPr="00DE049F" w:rsidRDefault="00DE049F" w:rsidP="00DE049F">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Planck length</w:t>
      </w:r>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ell_P</w:t>
      </w:r>
      <w:proofErr w:type="spellEnd"/>
      <w:r w:rsidRPr="00DE049F">
        <w:rPr>
          <w:rFonts w:ascii="Times New Roman" w:eastAsia="Times New Roman" w:hAnsi="Times New Roman" w:cs="Times New Roman"/>
          <w:kern w:val="0"/>
          <w14:ligatures w14:val="none"/>
        </w:rPr>
        <w:t xml:space="preserve"> \sim 1.6\times10^{-35</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w:t>
      </w:r>
    </w:p>
    <w:p w14:paraId="55892688" w14:textId="77777777" w:rsidR="00DE049F" w:rsidRPr="00DE049F" w:rsidRDefault="00DE049F" w:rsidP="00DE049F">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Observable-universe size</w:t>
      </w:r>
      <w:r w:rsidRPr="00DE049F">
        <w:rPr>
          <w:rFonts w:ascii="Times New Roman" w:eastAsia="Times New Roman" w:hAnsi="Times New Roman" w:cs="Times New Roman"/>
          <w:kern w:val="0"/>
          <w14:ligatures w14:val="none"/>
        </w:rPr>
        <w:t xml:space="preserve"> (D_{\text{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\sim 8.8\times10^{26</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w:t>
      </w:r>
    </w:p>
    <w:p w14:paraId="099825E0" w14:textId="77777777" w:rsidR="00DE049F" w:rsidRPr="00DE049F" w:rsidRDefault="00DE049F" w:rsidP="00DE049F">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Their GM is forced to be:</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GM}} = \</w:t>
      </w:r>
      <w:proofErr w:type="gramStart"/>
      <w:r w:rsidRPr="00DE049F">
        <w:rPr>
          <w:rFonts w:ascii="Times New Roman" w:eastAsia="Times New Roman" w:hAnsi="Times New Roman" w:cs="Times New Roman"/>
          <w:kern w:val="0"/>
          <w14:ligatures w14:val="none"/>
        </w:rPr>
        <w:t>sqrt{</w:t>
      </w:r>
      <w:proofErr w:type="gramEnd"/>
      <w:r w:rsidRPr="00DE049F">
        <w:rPr>
          <w:rFonts w:ascii="Times New Roman" w:eastAsia="Times New Roman" w:hAnsi="Times New Roman" w:cs="Times New Roman"/>
          <w:kern w:val="0"/>
          <w14:ligatures w14:val="none"/>
        </w:rPr>
        <w:t>\</w:t>
      </w:r>
      <w:proofErr w:type="spellStart"/>
      <w:r w:rsidRPr="00DE049F">
        <w:rPr>
          <w:rFonts w:ascii="Times New Roman" w:eastAsia="Times New Roman" w:hAnsi="Times New Roman" w:cs="Times New Roman"/>
          <w:kern w:val="0"/>
          <w14:ligatures w14:val="none"/>
        </w:rPr>
        <w:t>ell_P</w:t>
      </w:r>
      <w:proofErr w:type="spellEnd"/>
      <w:r w:rsidRPr="00DE049F">
        <w:rPr>
          <w:rFonts w:ascii="Times New Roman" w:eastAsia="Times New Roman" w:hAnsi="Times New Roman" w:cs="Times New Roman"/>
          <w:kern w:val="0"/>
          <w14:ligatures w14:val="none"/>
        </w:rPr>
        <w:t xml:space="preserve"> D_{\text{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1.2\times10^{-4</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0.12,\</w:t>
      </w:r>
      <w:proofErr w:type="gramEnd"/>
      <w:r w:rsidRPr="00DE049F">
        <w:rPr>
          <w:rFonts w:ascii="Times New Roman" w:eastAsia="Times New Roman" w:hAnsi="Times New Roman" w:cs="Times New Roman"/>
          <w:kern w:val="0"/>
          <w14:ligatures w14:val="none"/>
        </w:rPr>
        <w:t>text{mm}.</w:t>
      </w:r>
      <w:r w:rsidRPr="00DE049F">
        <w:rPr>
          <w:rFonts w:ascii="Times New Roman" w:eastAsia="Times New Roman" w:hAnsi="Times New Roman" w:cs="Times New Roman"/>
          <w:kern w:val="0"/>
          <w14:ligatures w14:val="none"/>
        </w:rPr>
        <w:br/>
        <w:t>]</w:t>
      </w:r>
    </w:p>
    <w:p w14:paraId="2CF1AD29" w14:textId="77777777" w:rsidR="00DE049F" w:rsidRPr="00DE049F" w:rsidRDefault="00DE049F" w:rsidP="00DE049F">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 says: “something at our hinge should care about this scale.”</w:t>
      </w:r>
    </w:p>
    <w:p w14:paraId="4E8CCCD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world does</w:t>
      </w:r>
    </w:p>
    <w:p w14:paraId="0A9C4BB9" w14:textId="77777777" w:rsidR="00DE049F" w:rsidRPr="00DE049F" w:rsidRDefault="00DE049F" w:rsidP="00DE049F">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Independent CL work (your UGM/0-CL volume) finds:</w:t>
      </w:r>
    </w:p>
    <w:p w14:paraId="2911C157" w14:textId="77777777" w:rsidR="00DE049F" w:rsidRPr="00DE049F" w:rsidRDefault="00DE049F" w:rsidP="00DE049F">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b/>
          <w:bCs/>
          <w:kern w:val="0"/>
          <w14:ligatures w14:val="none"/>
        </w:rPr>
        <w:t>cross-domain cluster</w:t>
      </w:r>
      <w:r w:rsidRPr="00DE049F">
        <w:rPr>
          <w:rFonts w:ascii="Times New Roman" w:eastAsia="Times New Roman" w:hAnsi="Times New Roman" w:cs="Times New Roman"/>
          <w:kern w:val="0"/>
          <w14:ligatures w14:val="none"/>
        </w:rPr>
        <w:t xml:space="preserve"> of fractal window pivots and roughness cutoffs around </w:t>
      </w:r>
      <w:r w:rsidRPr="00DE049F">
        <w:rPr>
          <w:rFonts w:ascii="Times New Roman" w:eastAsia="Times New Roman" w:hAnsi="Times New Roman" w:cs="Times New Roman"/>
          <w:b/>
          <w:bCs/>
          <w:kern w:val="0"/>
          <w14:ligatures w14:val="none"/>
        </w:rPr>
        <w:t>0.1–0.12 mm</w:t>
      </w:r>
      <w:r w:rsidRPr="00DE049F">
        <w:rPr>
          <w:rFonts w:ascii="Times New Roman" w:eastAsia="Times New Roman" w:hAnsi="Times New Roman" w:cs="Times New Roman"/>
          <w:kern w:val="0"/>
          <w14:ligatures w14:val="none"/>
        </w:rPr>
        <w:t xml:space="preserve"> across many physical systems (surface roughness, fracture, anatomical textures, etc.).</w:t>
      </w:r>
    </w:p>
    <w:p w14:paraId="2932E4D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alone is already non-trivial:</w:t>
      </w:r>
    </w:p>
    <w:p w14:paraId="208316AE" w14:textId="77777777" w:rsidR="00DE049F" w:rsidRPr="00DE049F" w:rsidRDefault="00DE049F" w:rsidP="00DE049F">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GM between Planck and the observable universe could easily have landed at, say, 10⁻⁷ m, 10⁻² m, or 10¹ m.</w:t>
      </w:r>
    </w:p>
    <w:p w14:paraId="6009D89E" w14:textId="77777777" w:rsidR="00DE049F" w:rsidRPr="00DE049F" w:rsidRDefault="00DE049F" w:rsidP="00DE049F">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Instead, it drops </w:t>
      </w:r>
      <w:r w:rsidRPr="00DE049F">
        <w:rPr>
          <w:rFonts w:ascii="Times New Roman" w:eastAsia="Times New Roman" w:hAnsi="Times New Roman" w:cs="Times New Roman"/>
          <w:b/>
          <w:bCs/>
          <w:kern w:val="0"/>
          <w14:ligatures w14:val="none"/>
        </w:rPr>
        <w:t>right into</w:t>
      </w:r>
      <w:r w:rsidRPr="00DE049F">
        <w:rPr>
          <w:rFonts w:ascii="Times New Roman" w:eastAsia="Times New Roman" w:hAnsi="Times New Roman" w:cs="Times New Roman"/>
          <w:kern w:val="0"/>
          <w14:ligatures w14:val="none"/>
        </w:rPr>
        <w:t xml:space="preserve"> a band the world independently singles out as a structural hinge.</w:t>
      </w:r>
    </w:p>
    <w:p w14:paraId="74C8033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 lens, this is exactly what you’d expect; from a materialist lens, it already smells like fine-tuned numerology.</w:t>
      </w:r>
    </w:p>
    <w:p w14:paraId="382FF1F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Either way, it’s not a “tiny nudge” kind of match; it’s a </w:t>
      </w:r>
      <w:r w:rsidRPr="00DE049F">
        <w:rPr>
          <w:rFonts w:ascii="Times New Roman" w:eastAsia="Times New Roman" w:hAnsi="Times New Roman" w:cs="Times New Roman"/>
          <w:b/>
          <w:bCs/>
          <w:kern w:val="0"/>
          <w14:ligatures w14:val="none"/>
        </w:rPr>
        <w:t>full order-of-magnitude lock</w:t>
      </w:r>
      <w:r w:rsidRPr="00DE049F">
        <w:rPr>
          <w:rFonts w:ascii="Times New Roman" w:eastAsia="Times New Roman" w:hAnsi="Times New Roman" w:cs="Times New Roman"/>
          <w:kern w:val="0"/>
          <w14:ligatures w14:val="none"/>
        </w:rPr>
        <w:t xml:space="preserve"> between a purely theory-driven hinge and an empirically visible one.</w:t>
      </w:r>
    </w:p>
    <w:p w14:paraId="2262E90D"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CD6CF2">
          <v:rect id="_x0000_i1115" style="width:0;height:1.5pt" o:hralign="center" o:hrstd="t" o:hr="t" fillcolor="#a0a0a0" stroked="f"/>
        </w:pict>
      </w:r>
    </w:p>
    <w:p w14:paraId="47935A69"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7.2.2 The CNS size band: [UGM, </w:t>
      </w:r>
      <w:proofErr w:type="gramStart"/>
      <w:r w:rsidRPr="00DE049F">
        <w:rPr>
          <w:rFonts w:ascii="Times New Roman" w:eastAsia="Times New Roman" w:hAnsi="Times New Roman" w:cs="Times New Roman"/>
          <w:b/>
          <w:bCs/>
          <w:kern w:val="0"/>
          <w14:ligatures w14:val="none"/>
        </w:rPr>
        <w:t>GM(</w:t>
      </w:r>
      <w:proofErr w:type="gramEnd"/>
      <w:r w:rsidRPr="00DE049F">
        <w:rPr>
          <w:rFonts w:ascii="Times New Roman" w:eastAsia="Times New Roman" w:hAnsi="Times New Roman" w:cs="Times New Roman"/>
          <w:b/>
          <w:bCs/>
          <w:kern w:val="0"/>
          <w14:ligatures w14:val="none"/>
        </w:rPr>
        <w:t>UGM, Earth)]</w:t>
      </w:r>
    </w:p>
    <w:p w14:paraId="7B003AF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theory says</w:t>
      </w:r>
    </w:p>
    <w:p w14:paraId="52E236B8" w14:textId="77777777" w:rsidR="00DE049F" w:rsidRPr="00DE049F" w:rsidRDefault="00DE049F" w:rsidP="00DE049F">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0-band hinge (UGM) ≈ </w:t>
      </w:r>
      <w:r w:rsidRPr="00DE049F">
        <w:rPr>
          <w:rFonts w:ascii="Times New Roman" w:eastAsia="Times New Roman" w:hAnsi="Times New Roman" w:cs="Times New Roman"/>
          <w:b/>
          <w:bCs/>
          <w:kern w:val="0"/>
          <w14:ligatures w14:val="none"/>
        </w:rPr>
        <w:t>0.12 mm</w:t>
      </w:r>
      <w:r w:rsidRPr="00DE049F">
        <w:rPr>
          <w:rFonts w:ascii="Times New Roman" w:eastAsia="Times New Roman" w:hAnsi="Times New Roman" w:cs="Times New Roman"/>
          <w:kern w:val="0"/>
          <w14:ligatures w14:val="none"/>
        </w:rPr>
        <w:t xml:space="preserve"> should be:</w:t>
      </w:r>
    </w:p>
    <w:p w14:paraId="4B5A24C2" w14:textId="77777777" w:rsidR="00DE049F" w:rsidRPr="00DE049F" w:rsidRDefault="00DE049F" w:rsidP="00DE049F">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lower</w:t>
      </w:r>
      <w:r w:rsidRPr="00DE049F">
        <w:rPr>
          <w:rFonts w:ascii="Times New Roman" w:eastAsia="Times New Roman" w:hAnsi="Times New Roman" w:cs="Times New Roman"/>
          <w:kern w:val="0"/>
          <w14:ligatures w14:val="none"/>
        </w:rPr>
        <w:t xml:space="preserve"> cutoff for “organism with a CNS,”</w:t>
      </w:r>
    </w:p>
    <w:p w14:paraId="5C41003D" w14:textId="77777777" w:rsidR="00DE049F" w:rsidRPr="00DE049F" w:rsidRDefault="00DE049F" w:rsidP="00DE049F">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separating “just parts” (cells, micro-animals) from “can host a 0-present with a brain.”</w:t>
      </w:r>
    </w:p>
    <w:p w14:paraId="44B3153A" w14:textId="77777777" w:rsidR="00DE049F" w:rsidRPr="00DE049F" w:rsidRDefault="00DE049F" w:rsidP="00DE049F">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 xml:space="preserve">UGM, Earth) should be the </w:t>
      </w:r>
      <w:r w:rsidRPr="00DE049F">
        <w:rPr>
          <w:rFonts w:ascii="Times New Roman" w:eastAsia="Times New Roman" w:hAnsi="Times New Roman" w:cs="Times New Roman"/>
          <w:b/>
          <w:bCs/>
          <w:kern w:val="0"/>
          <w14:ligatures w14:val="none"/>
        </w:rPr>
        <w:t>upper</w:t>
      </w:r>
      <w:r w:rsidRPr="00DE049F">
        <w:rPr>
          <w:rFonts w:ascii="Times New Roman" w:eastAsia="Times New Roman" w:hAnsi="Times New Roman" w:cs="Times New Roman"/>
          <w:kern w:val="0"/>
          <w14:ligatures w14:val="none"/>
        </w:rPr>
        <w:t xml:space="preserve"> cutoff:</w:t>
      </w:r>
    </w:p>
    <w:p w14:paraId="25422F95" w14:textId="77777777" w:rsidR="00DE049F" w:rsidRPr="00DE049F" w:rsidRDefault="00DE049F" w:rsidP="00DE049F">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GM(</w:t>
      </w:r>
      <w:proofErr w:type="gramStart"/>
      <w:r w:rsidRPr="00DE049F">
        <w:rPr>
          <w:rFonts w:ascii="Times New Roman" w:eastAsia="Times New Roman" w:hAnsi="Times New Roman" w:cs="Times New Roman"/>
          <w:kern w:val="0"/>
          <w14:ligatures w14:val="none"/>
        </w:rPr>
        <w:t>UGM,E</w:t>
      </w:r>
      <w:proofErr w:type="gramEnd"/>
      <w:r w:rsidRPr="00DE049F">
        <w:rPr>
          <w:rFonts w:ascii="Times New Roman" w:eastAsia="Times New Roman" w:hAnsi="Times New Roman" w:cs="Times New Roman"/>
          <w:kern w:val="0"/>
          <w14:ligatures w14:val="none"/>
        </w:rPr>
        <w:t>)}} = \sqrt{L_{\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 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27–</w:t>
      </w:r>
      <w:proofErr w:type="gramStart"/>
      <w:r w:rsidRPr="00DE049F">
        <w:rPr>
          <w:rFonts w:ascii="Times New Roman" w:eastAsia="Times New Roman" w:hAnsi="Times New Roman" w:cs="Times New Roman"/>
          <w:kern w:val="0"/>
          <w14:ligatures w14:val="none"/>
        </w:rPr>
        <w:t>30,\</w:t>
      </w:r>
      <w:proofErr w:type="gramEnd"/>
      <w:r w:rsidRPr="00DE049F">
        <w:rPr>
          <w:rFonts w:ascii="Times New Roman" w:eastAsia="Times New Roman" w:hAnsi="Times New Roman" w:cs="Times New Roman"/>
          <w:kern w:val="0"/>
          <w14:ligatures w14:val="none"/>
        </w:rPr>
        <w:t>text{m}),</w:t>
      </w:r>
    </w:p>
    <w:p w14:paraId="772834FA" w14:textId="77777777" w:rsidR="00DE049F" w:rsidRPr="00DE049F" w:rsidRDefault="00DE049F" w:rsidP="00DE049F">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6.37\times10^</w:t>
      </w:r>
      <w:proofErr w:type="gramStart"/>
      <w:r w:rsidRPr="00DE049F">
        <w:rPr>
          <w:rFonts w:ascii="Times New Roman" w:eastAsia="Times New Roman" w:hAnsi="Times New Roman" w:cs="Times New Roman"/>
          <w:kern w:val="0"/>
          <w14:ligatures w14:val="none"/>
        </w:rPr>
        <w:t>6,\</w:t>
      </w:r>
      <w:proofErr w:type="gramEnd"/>
      <w:r w:rsidRPr="00DE049F">
        <w:rPr>
          <w:rFonts w:ascii="Times New Roman" w:eastAsia="Times New Roman" w:hAnsi="Times New Roman" w:cs="Times New Roman"/>
          <w:kern w:val="0"/>
          <w14:ligatures w14:val="none"/>
        </w:rPr>
        <w:t>text{m}).</w:t>
      </w:r>
    </w:p>
    <w:p w14:paraId="5C85507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world does</w:t>
      </w:r>
    </w:p>
    <w:p w14:paraId="016C793E" w14:textId="77777777" w:rsidR="00DE049F" w:rsidRPr="00DE049F" w:rsidRDefault="00DE049F" w:rsidP="00DE049F">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Smallest CNS-bearing animals</w:t>
      </w:r>
      <w:r w:rsidRPr="00DE049F">
        <w:rPr>
          <w:rFonts w:ascii="Times New Roman" w:eastAsia="Times New Roman" w:hAnsi="Times New Roman" w:cs="Times New Roman"/>
          <w:kern w:val="0"/>
          <w14:ligatures w14:val="none"/>
        </w:rPr>
        <w:t>:</w:t>
      </w:r>
    </w:p>
    <w:p w14:paraId="3973DFBE" w14:textId="77777777" w:rsidR="00DE049F" w:rsidRPr="00DE049F" w:rsidRDefault="00DE049F" w:rsidP="00DE049F">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Parasitic wasps </w:t>
      </w:r>
      <w:proofErr w:type="spellStart"/>
      <w:r w:rsidRPr="00DE049F">
        <w:rPr>
          <w:rFonts w:ascii="Times New Roman" w:eastAsia="Times New Roman" w:hAnsi="Times New Roman" w:cs="Times New Roman"/>
          <w:i/>
          <w:iCs/>
          <w:kern w:val="0"/>
          <w14:ligatures w14:val="none"/>
        </w:rPr>
        <w:t>Megaphragma</w:t>
      </w:r>
      <w:proofErr w:type="spellEnd"/>
      <w:r w:rsidRPr="00DE049F">
        <w:rPr>
          <w:rFonts w:ascii="Times New Roman" w:eastAsia="Times New Roman" w:hAnsi="Times New Roman" w:cs="Times New Roman"/>
          <w:i/>
          <w:iCs/>
          <w:kern w:val="0"/>
          <w14:ligatures w14:val="none"/>
        </w:rPr>
        <w:t xml:space="preserve"> </w:t>
      </w:r>
      <w:proofErr w:type="spellStart"/>
      <w:r w:rsidRPr="00DE049F">
        <w:rPr>
          <w:rFonts w:ascii="Times New Roman" w:eastAsia="Times New Roman" w:hAnsi="Times New Roman" w:cs="Times New Roman"/>
          <w:i/>
          <w:iCs/>
          <w:kern w:val="0"/>
          <w14:ligatures w14:val="none"/>
        </w:rPr>
        <w:t>mymaripenne</w:t>
      </w:r>
      <w:proofErr w:type="spellEnd"/>
      <w:r w:rsidRPr="00DE049F">
        <w:rPr>
          <w:rFonts w:ascii="Times New Roman" w:eastAsia="Times New Roman" w:hAnsi="Times New Roman" w:cs="Times New Roman"/>
          <w:kern w:val="0"/>
          <w14:ligatures w14:val="none"/>
        </w:rPr>
        <w:t xml:space="preserve"> and </w:t>
      </w:r>
      <w:r w:rsidRPr="00DE049F">
        <w:rPr>
          <w:rFonts w:ascii="Times New Roman" w:eastAsia="Times New Roman" w:hAnsi="Times New Roman" w:cs="Times New Roman"/>
          <w:i/>
          <w:iCs/>
          <w:kern w:val="0"/>
          <w14:ligatures w14:val="none"/>
        </w:rPr>
        <w:t xml:space="preserve">M. </w:t>
      </w:r>
      <w:proofErr w:type="spellStart"/>
      <w:r w:rsidRPr="00DE049F">
        <w:rPr>
          <w:rFonts w:ascii="Times New Roman" w:eastAsia="Times New Roman" w:hAnsi="Times New Roman" w:cs="Times New Roman"/>
          <w:i/>
          <w:iCs/>
          <w:kern w:val="0"/>
          <w14:ligatures w14:val="none"/>
        </w:rPr>
        <w:t>caribea</w:t>
      </w:r>
      <w:proofErr w:type="spellEnd"/>
      <w:r w:rsidRPr="00DE049F">
        <w:rPr>
          <w:rFonts w:ascii="Times New Roman" w:eastAsia="Times New Roman" w:hAnsi="Times New Roman" w:cs="Times New Roman"/>
          <w:kern w:val="0"/>
          <w14:ligatures w14:val="none"/>
        </w:rPr>
        <w:t xml:space="preserve"> have adult body lengths ≈ </w:t>
      </w:r>
      <w:r w:rsidRPr="00DE049F">
        <w:rPr>
          <w:rFonts w:ascii="Times New Roman" w:eastAsia="Times New Roman" w:hAnsi="Times New Roman" w:cs="Times New Roman"/>
          <w:b/>
          <w:bCs/>
          <w:kern w:val="0"/>
          <w14:ligatures w14:val="none"/>
        </w:rPr>
        <w:t>170–200 µm</w:t>
      </w:r>
      <w:r w:rsidRPr="00DE049F">
        <w:rPr>
          <w:rFonts w:ascii="Times New Roman" w:eastAsia="Times New Roman" w:hAnsi="Times New Roman" w:cs="Times New Roman"/>
          <w:kern w:val="0"/>
          <w14:ligatures w14:val="none"/>
        </w:rPr>
        <w:t xml:space="preserve"> and retain an extremely reduced CNS (even anucleate neurons).</w:t>
      </w:r>
    </w:p>
    <w:p w14:paraId="2D5B59E9" w14:textId="77777777" w:rsidR="00DE049F" w:rsidRPr="00DE049F" w:rsidRDefault="00DE049F" w:rsidP="00DE049F">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We do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see CNS-bearing organisms down at 10 µm or 10–50 µm; the smallest cluster right above UGM.</w:t>
      </w:r>
    </w:p>
    <w:p w14:paraId="24951570" w14:textId="77777777" w:rsidR="00DE049F" w:rsidRPr="00DE049F" w:rsidRDefault="00DE049F" w:rsidP="00DE049F">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Largest CNS-bearing animals</w:t>
      </w:r>
      <w:r w:rsidRPr="00DE049F">
        <w:rPr>
          <w:rFonts w:ascii="Times New Roman" w:eastAsia="Times New Roman" w:hAnsi="Times New Roman" w:cs="Times New Roman"/>
          <w:kern w:val="0"/>
          <w14:ligatures w14:val="none"/>
        </w:rPr>
        <w:t>:</w:t>
      </w:r>
    </w:p>
    <w:p w14:paraId="066442B5" w14:textId="77777777" w:rsidR="00DE049F" w:rsidRPr="00DE049F" w:rsidRDefault="00DE049F" w:rsidP="00DE049F">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Blue whales: reliably measured adults ≈ </w:t>
      </w:r>
      <w:r w:rsidRPr="00DE049F">
        <w:rPr>
          <w:rFonts w:ascii="Times New Roman" w:eastAsia="Times New Roman" w:hAnsi="Times New Roman" w:cs="Times New Roman"/>
          <w:b/>
          <w:bCs/>
          <w:kern w:val="0"/>
          <w14:ligatures w14:val="none"/>
        </w:rPr>
        <w:t>24–30 m</w:t>
      </w:r>
      <w:r w:rsidRPr="00DE049F">
        <w:rPr>
          <w:rFonts w:ascii="Times New Roman" w:eastAsia="Times New Roman" w:hAnsi="Times New Roman" w:cs="Times New Roman"/>
          <w:kern w:val="0"/>
          <w14:ligatures w14:val="none"/>
        </w:rPr>
        <w:t xml:space="preserve">, upper estimates ≈ </w:t>
      </w:r>
      <w:r w:rsidRPr="00DE049F">
        <w:rPr>
          <w:rFonts w:ascii="Times New Roman" w:eastAsia="Times New Roman" w:hAnsi="Times New Roman" w:cs="Times New Roman"/>
          <w:b/>
          <w:bCs/>
          <w:kern w:val="0"/>
          <w14:ligatures w14:val="none"/>
        </w:rPr>
        <w:t>30–33 m</w:t>
      </w:r>
      <w:r w:rsidRPr="00DE049F">
        <w:rPr>
          <w:rFonts w:ascii="Times New Roman" w:eastAsia="Times New Roman" w:hAnsi="Times New Roman" w:cs="Times New Roman"/>
          <w:kern w:val="0"/>
          <w14:ligatures w14:val="none"/>
        </w:rPr>
        <w:t>, with modelling suggesting ~30–33 m as a hard physical limit.</w:t>
      </w:r>
    </w:p>
    <w:p w14:paraId="4F5FC523" w14:textId="77777777" w:rsidR="00DE049F" w:rsidRPr="00DE049F" w:rsidRDefault="00DE049F" w:rsidP="00DE049F">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Largest sauropod dinosaurs (from fossils and modelling): again ≈ </w:t>
      </w:r>
      <w:r w:rsidRPr="00DE049F">
        <w:rPr>
          <w:rFonts w:ascii="Times New Roman" w:eastAsia="Times New Roman" w:hAnsi="Times New Roman" w:cs="Times New Roman"/>
          <w:b/>
          <w:bCs/>
          <w:kern w:val="0"/>
          <w14:ligatures w14:val="none"/>
        </w:rPr>
        <w:t>25–35 m</w:t>
      </w:r>
      <w:r w:rsidRPr="00DE049F">
        <w:rPr>
          <w:rFonts w:ascii="Times New Roman" w:eastAsia="Times New Roman" w:hAnsi="Times New Roman" w:cs="Times New Roman"/>
          <w:kern w:val="0"/>
          <w14:ligatures w14:val="none"/>
        </w:rPr>
        <w:t xml:space="preserve"> range, rarely beyond that in credible reconstructions.</w:t>
      </w:r>
    </w:p>
    <w:p w14:paraId="281AB01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the actual CNS-bearing animal range is:</w:t>
      </w:r>
    </w:p>
    <w:p w14:paraId="22E19302" w14:textId="77777777" w:rsidR="00DE049F" w:rsidRPr="00DE049F" w:rsidRDefault="00DE049F" w:rsidP="00DE049F">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Roughly ([</w:t>
      </w:r>
      <w:proofErr w:type="gramStart"/>
      <w:r w:rsidRPr="00DE049F">
        <w:rPr>
          <w:rFonts w:ascii="Times New Roman" w:eastAsia="Times New Roman" w:hAnsi="Times New Roman" w:cs="Times New Roman"/>
          <w:kern w:val="0"/>
          <w14:ligatures w14:val="none"/>
        </w:rPr>
        <w:t>0.17,\</w:t>
      </w:r>
      <w:proofErr w:type="gramEnd"/>
      <w:r w:rsidRPr="00DE049F">
        <w:rPr>
          <w:rFonts w:ascii="Times New Roman" w:eastAsia="Times New Roman" w:hAnsi="Times New Roman" w:cs="Times New Roman"/>
          <w:kern w:val="0"/>
          <w14:ligatures w14:val="none"/>
        </w:rPr>
        <w:t xml:space="preserve">text{mm}, </w:t>
      </w:r>
      <w:proofErr w:type="gramStart"/>
      <w:r w:rsidRPr="00DE049F">
        <w:rPr>
          <w:rFonts w:ascii="Times New Roman" w:eastAsia="Times New Roman" w:hAnsi="Times New Roman" w:cs="Times New Roman"/>
          <w:kern w:val="0"/>
          <w14:ligatures w14:val="none"/>
        </w:rPr>
        <w:t>30,\</w:t>
      </w:r>
      <w:proofErr w:type="gramEnd"/>
      <w:r w:rsidRPr="00DE049F">
        <w:rPr>
          <w:rFonts w:ascii="Times New Roman" w:eastAsia="Times New Roman" w:hAnsi="Times New Roman" w:cs="Times New Roman"/>
          <w:kern w:val="0"/>
          <w14:ligatures w14:val="none"/>
        </w:rPr>
        <w:t>text{m}]),</w:t>
      </w:r>
    </w:p>
    <w:p w14:paraId="42D17FD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the theory’s hinge-band is:</w:t>
      </w:r>
    </w:p>
    <w:p w14:paraId="7A22BD03" w14:textId="77777777" w:rsidR="00DE049F" w:rsidRPr="00DE049F" w:rsidRDefault="00DE049F" w:rsidP="00DE049F">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 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GM(</w:t>
      </w:r>
      <w:proofErr w:type="gramStart"/>
      <w:r w:rsidRPr="00DE049F">
        <w:rPr>
          <w:rFonts w:ascii="Times New Roman" w:eastAsia="Times New Roman" w:hAnsi="Times New Roman" w:cs="Times New Roman"/>
          <w:kern w:val="0"/>
          <w14:ligatures w14:val="none"/>
        </w:rPr>
        <w:t>UGM,E</w:t>
      </w:r>
      <w:proofErr w:type="gram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0.12,\</w:t>
      </w:r>
      <w:proofErr w:type="gramEnd"/>
      <w:r w:rsidRPr="00DE049F">
        <w:rPr>
          <w:rFonts w:ascii="Times New Roman" w:eastAsia="Times New Roman" w:hAnsi="Times New Roman" w:cs="Times New Roman"/>
          <w:kern w:val="0"/>
          <w14:ligatures w14:val="none"/>
        </w:rPr>
        <w:t xml:space="preserve">text{mm}, </w:t>
      </w:r>
      <w:proofErr w:type="gramStart"/>
      <w:r w:rsidRPr="00DE049F">
        <w:rPr>
          <w:rFonts w:ascii="Times New Roman" w:eastAsia="Times New Roman" w:hAnsi="Times New Roman" w:cs="Times New Roman"/>
          <w:kern w:val="0"/>
          <w14:ligatures w14:val="none"/>
        </w:rPr>
        <w:t>28,\</w:t>
      </w:r>
      <w:proofErr w:type="gramEnd"/>
      <w:r w:rsidRPr="00DE049F">
        <w:rPr>
          <w:rFonts w:ascii="Times New Roman" w:eastAsia="Times New Roman" w:hAnsi="Times New Roman" w:cs="Times New Roman"/>
          <w:kern w:val="0"/>
          <w14:ligatures w14:val="none"/>
        </w:rPr>
        <w:t>text{m}]).</w:t>
      </w:r>
    </w:p>
    <w:p w14:paraId="21BA0EB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an </w:t>
      </w:r>
      <w:r w:rsidRPr="00DE049F">
        <w:rPr>
          <w:rFonts w:ascii="Times New Roman" w:eastAsia="Times New Roman" w:hAnsi="Times New Roman" w:cs="Times New Roman"/>
          <w:b/>
          <w:bCs/>
          <w:kern w:val="0"/>
          <w14:ligatures w14:val="none"/>
        </w:rPr>
        <w:t>astonishingly tight</w:t>
      </w:r>
      <w:r w:rsidRPr="00DE049F">
        <w:rPr>
          <w:rFonts w:ascii="Times New Roman" w:eastAsia="Times New Roman" w:hAnsi="Times New Roman" w:cs="Times New Roman"/>
          <w:kern w:val="0"/>
          <w14:ligatures w14:val="none"/>
        </w:rPr>
        <w:t xml:space="preserve"> alignment for something that could, in principle, have failed in dozens of ways:</w:t>
      </w:r>
    </w:p>
    <w:p w14:paraId="79D3F279" w14:textId="77777777" w:rsidR="00DE049F" w:rsidRPr="00DE049F" w:rsidRDefault="00DE049F" w:rsidP="00DE049F">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CNS-bearing life could have been viable at 10 µm or 1 cm or 100 </w:t>
      </w:r>
      <w:proofErr w:type="gramStart"/>
      <w:r w:rsidRPr="00DE049F">
        <w:rPr>
          <w:rFonts w:ascii="Times New Roman" w:eastAsia="Times New Roman" w:hAnsi="Times New Roman" w:cs="Times New Roman"/>
          <w:kern w:val="0"/>
          <w14:ligatures w14:val="none"/>
        </w:rPr>
        <w:t>m;</w:t>
      </w:r>
      <w:proofErr w:type="gramEnd"/>
    </w:p>
    <w:p w14:paraId="530A044B" w14:textId="77777777" w:rsidR="00DE049F" w:rsidRPr="00DE049F" w:rsidRDefault="00DE049F" w:rsidP="00DE049F">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Instead, the extreme examples on both ends hug </w:t>
      </w:r>
      <w:proofErr w:type="gramStart"/>
      <w:r w:rsidRPr="00DE049F">
        <w:rPr>
          <w:rFonts w:ascii="Times New Roman" w:eastAsia="Times New Roman" w:hAnsi="Times New Roman" w:cs="Times New Roman"/>
          <w:kern w:val="0"/>
          <w14:ligatures w14:val="none"/>
        </w:rPr>
        <w:t>the ([{</w:t>
      </w:r>
      <w:proofErr w:type="gramEnd"/>
      <w:r w:rsidRPr="00DE049F">
        <w:rPr>
          <w:rFonts w:ascii="Times New Roman" w:eastAsia="Times New Roman" w:hAnsi="Times New Roman" w:cs="Times New Roman"/>
          <w:kern w:val="0"/>
          <w14:ligatures w14:val="none"/>
        </w:rPr>
        <w:t xml:space="preserve">\rm </w:t>
      </w:r>
      <w:proofErr w:type="gramStart"/>
      <w:r w:rsidRPr="00DE049F">
        <w:rPr>
          <w:rFonts w:ascii="Times New Roman" w:eastAsia="Times New Roman" w:hAnsi="Times New Roman" w:cs="Times New Roman"/>
          <w:kern w:val="0"/>
          <w14:ligatures w14:val="none"/>
        </w:rPr>
        <w:t>UGM}, {</w:t>
      </w:r>
      <w:proofErr w:type="gramEnd"/>
      <w:r w:rsidRPr="00DE049F">
        <w:rPr>
          <w:rFonts w:ascii="Times New Roman" w:eastAsia="Times New Roman" w:hAnsi="Times New Roman" w:cs="Times New Roman"/>
          <w:kern w:val="0"/>
          <w14:ligatures w14:val="none"/>
        </w:rPr>
        <w:t>\rm GM(</w:t>
      </w:r>
      <w:proofErr w:type="gramStart"/>
      <w:r w:rsidRPr="00DE049F">
        <w:rPr>
          <w:rFonts w:ascii="Times New Roman" w:eastAsia="Times New Roman" w:hAnsi="Times New Roman" w:cs="Times New Roman"/>
          <w:kern w:val="0"/>
          <w14:ligatures w14:val="none"/>
        </w:rPr>
        <w:t>UGM,E</w:t>
      </w:r>
      <w:proofErr w:type="gramEnd"/>
      <w:r w:rsidRPr="00DE049F">
        <w:rPr>
          <w:rFonts w:ascii="Times New Roman" w:eastAsia="Times New Roman" w:hAnsi="Times New Roman" w:cs="Times New Roman"/>
          <w:kern w:val="0"/>
          <w14:ligatures w14:val="none"/>
        </w:rPr>
        <w:t>)}]) band you get by pure theory-side logic.</w:t>
      </w:r>
    </w:p>
    <w:p w14:paraId="4253804C"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D95EB3">
          <v:rect id="_x0000_i1116" style="width:0;height:1.5pt" o:hralign="center" o:hrstd="t" o:hr="t" fillcolor="#a0a0a0" stroked="f"/>
        </w:pict>
      </w:r>
    </w:p>
    <w:p w14:paraId="186DAF4A"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7.2.3 Sensory pixel: UGM as the conscious cutoff</w:t>
      </w:r>
    </w:p>
    <w:p w14:paraId="42EA6EE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theory says</w:t>
      </w:r>
    </w:p>
    <w:p w14:paraId="36AD05D5" w14:textId="77777777" w:rsidR="00DE049F" w:rsidRPr="00DE049F" w:rsidRDefault="00DE049F" w:rsidP="00DE049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0↔+1 hinge scale should also be the </w:t>
      </w:r>
      <w:r w:rsidRPr="00DE049F">
        <w:rPr>
          <w:rFonts w:ascii="Times New Roman" w:eastAsia="Times New Roman" w:hAnsi="Times New Roman" w:cs="Times New Roman"/>
          <w:b/>
          <w:bCs/>
          <w:kern w:val="0"/>
          <w14:ligatures w14:val="none"/>
        </w:rPr>
        <w:t>smallest spatial unit</w:t>
      </w:r>
      <w:r w:rsidRPr="00DE049F">
        <w:rPr>
          <w:rFonts w:ascii="Times New Roman" w:eastAsia="Times New Roman" w:hAnsi="Times New Roman" w:cs="Times New Roman"/>
          <w:kern w:val="0"/>
          <w14:ligatures w14:val="none"/>
        </w:rPr>
        <w:t xml:space="preserve"> in which our 0-present renders the +1 environment — the “pixel size” of our conscious picture of matter.</w:t>
      </w:r>
    </w:p>
    <w:p w14:paraId="26C59086" w14:textId="77777777" w:rsidR="00DE049F" w:rsidRPr="00DE049F" w:rsidRDefault="00DE049F" w:rsidP="00DE049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Below that, structure is still there physically, but only contributes statistically (blur, tone, texture, vibration).</w:t>
      </w:r>
    </w:p>
    <w:p w14:paraId="04463DD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world does</w:t>
      </w:r>
    </w:p>
    <w:p w14:paraId="15BF6728" w14:textId="77777777" w:rsidR="00DE049F" w:rsidRPr="00DE049F" w:rsidRDefault="00DE049F" w:rsidP="00DE049F">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Vision</w:t>
      </w:r>
      <w:r w:rsidRPr="00DE049F">
        <w:rPr>
          <w:rFonts w:ascii="Times New Roman" w:eastAsia="Times New Roman" w:hAnsi="Times New Roman" w:cs="Times New Roman"/>
          <w:kern w:val="0"/>
          <w14:ligatures w14:val="none"/>
        </w:rPr>
        <w:t>:</w:t>
      </w:r>
    </w:p>
    <w:p w14:paraId="6AE51B48" w14:textId="77777777" w:rsidR="00DE049F" w:rsidRPr="00DE049F" w:rsidRDefault="00DE049F" w:rsidP="00DE049F">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20/20 acuity ≈ </w:t>
      </w:r>
      <w:r w:rsidRPr="00DE049F">
        <w:rPr>
          <w:rFonts w:ascii="Times New Roman" w:eastAsia="Times New Roman" w:hAnsi="Times New Roman" w:cs="Times New Roman"/>
          <w:b/>
          <w:bCs/>
          <w:kern w:val="0"/>
          <w14:ligatures w14:val="none"/>
        </w:rPr>
        <w:t>1 arcminute</w:t>
      </w:r>
      <w:r w:rsidRPr="00DE049F">
        <w:rPr>
          <w:rFonts w:ascii="Times New Roman" w:eastAsia="Times New Roman" w:hAnsi="Times New Roman" w:cs="Times New Roman"/>
          <w:kern w:val="0"/>
          <w14:ligatures w14:val="none"/>
        </w:rPr>
        <w:t xml:space="preserve"> minimum angle of resolution.</w:t>
      </w:r>
    </w:p>
    <w:p w14:paraId="72548A5F" w14:textId="77777777" w:rsidR="00DE049F" w:rsidRPr="00DE049F" w:rsidRDefault="00DE049F" w:rsidP="00DE049F">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typical viewing distances (40–50 cm):</w:t>
      </w:r>
    </w:p>
    <w:p w14:paraId="304D4A09" w14:textId="77777777" w:rsidR="00DE049F" w:rsidRPr="00DE049F" w:rsidRDefault="00DE049F" w:rsidP="00DE049F">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1 arcminute corresponds to (\ell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0.12–0.</w:t>
      </w:r>
      <w:proofErr w:type="gramStart"/>
      <w:r w:rsidRPr="00DE049F">
        <w:rPr>
          <w:rFonts w:ascii="Times New Roman" w:eastAsia="Times New Roman" w:hAnsi="Times New Roman" w:cs="Times New Roman"/>
          <w:kern w:val="0"/>
          <w14:ligatures w14:val="none"/>
        </w:rPr>
        <w:t>15,\</w:t>
      </w:r>
      <w:proofErr w:type="gramEnd"/>
      <w:r w:rsidRPr="00DE049F">
        <w:rPr>
          <w:rFonts w:ascii="Times New Roman" w:eastAsia="Times New Roman" w:hAnsi="Times New Roman" w:cs="Times New Roman"/>
          <w:kern w:val="0"/>
          <w14:ligatures w14:val="none"/>
        </w:rPr>
        <w:t>text{mm}).</w:t>
      </w:r>
    </w:p>
    <w:p w14:paraId="201E07EC" w14:textId="77777777" w:rsidR="00DE049F" w:rsidRPr="00DE049F" w:rsidRDefault="00DE049F" w:rsidP="00DE049F">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That’s exactly the UGM band.</w:t>
      </w:r>
    </w:p>
    <w:p w14:paraId="3B22BB9B" w14:textId="77777777" w:rsidR="00DE049F" w:rsidRPr="00DE049F" w:rsidRDefault="00DE049F" w:rsidP="00DE049F">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Touch</w:t>
      </w:r>
      <w:r w:rsidRPr="00DE049F">
        <w:rPr>
          <w:rFonts w:ascii="Times New Roman" w:eastAsia="Times New Roman" w:hAnsi="Times New Roman" w:cs="Times New Roman"/>
          <w:kern w:val="0"/>
          <w14:ligatures w14:val="none"/>
        </w:rPr>
        <w:t>:</w:t>
      </w:r>
    </w:p>
    <w:p w14:paraId="3E83FF1A" w14:textId="77777777" w:rsidR="00DE049F" w:rsidRPr="00DE049F" w:rsidRDefault="00DE049F" w:rsidP="00DE049F">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Two-point discrimination on </w:t>
      </w:r>
      <w:proofErr w:type="spellStart"/>
      <w:r w:rsidRPr="00DE049F">
        <w:rPr>
          <w:rFonts w:ascii="Times New Roman" w:eastAsia="Times New Roman" w:hAnsi="Times New Roman" w:cs="Times New Roman"/>
          <w:kern w:val="0"/>
          <w14:ligatures w14:val="none"/>
        </w:rPr>
        <w:t>fingerpads</w:t>
      </w:r>
      <w:proofErr w:type="spellEnd"/>
      <w:r w:rsidRPr="00DE049F">
        <w:rPr>
          <w:rFonts w:ascii="Times New Roman" w:eastAsia="Times New Roman" w:hAnsi="Times New Roman" w:cs="Times New Roman"/>
          <w:kern w:val="0"/>
          <w14:ligatures w14:val="none"/>
        </w:rPr>
        <w:t xml:space="preserve"> is coarse (mm-scale), but for </w:t>
      </w:r>
      <w:r w:rsidRPr="00DE049F">
        <w:rPr>
          <w:rFonts w:ascii="Times New Roman" w:eastAsia="Times New Roman" w:hAnsi="Times New Roman" w:cs="Times New Roman"/>
          <w:b/>
          <w:bCs/>
          <w:kern w:val="0"/>
          <w14:ligatures w14:val="none"/>
        </w:rPr>
        <w:t>surface roughness</w:t>
      </w:r>
      <w:r w:rsidRPr="00DE049F">
        <w:rPr>
          <w:rFonts w:ascii="Times New Roman" w:eastAsia="Times New Roman" w:hAnsi="Times New Roman" w:cs="Times New Roman"/>
          <w:kern w:val="0"/>
          <w14:ligatures w14:val="none"/>
        </w:rPr>
        <w:t>:</w:t>
      </w:r>
    </w:p>
    <w:p w14:paraId="68DE6175" w14:textId="77777777" w:rsidR="00DE049F" w:rsidRPr="00DE049F" w:rsidRDefault="00DE049F" w:rsidP="00DE049F">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Features with spatial periods </w:t>
      </w:r>
      <w:r w:rsidRPr="00DE049F">
        <w:rPr>
          <w:rFonts w:ascii="Cambria Math" w:eastAsia="Times New Roman" w:hAnsi="Cambria Math" w:cs="Cambria Math"/>
          <w:kern w:val="0"/>
          <w14:ligatures w14:val="none"/>
        </w:rPr>
        <w:t>≳</w:t>
      </w:r>
      <w:r w:rsidRPr="00DE049F">
        <w:rPr>
          <w:rFonts w:ascii="Times New Roman" w:eastAsia="Times New Roman" w:hAnsi="Times New Roman" w:cs="Times New Roman"/>
          <w:kern w:val="0"/>
          <w14:ligatures w14:val="none"/>
        </w:rPr>
        <w:t xml:space="preserve"> </w:t>
      </w:r>
      <w:r w:rsidRPr="00DE049F">
        <w:rPr>
          <w:rFonts w:ascii="Times New Roman" w:eastAsia="Times New Roman" w:hAnsi="Times New Roman" w:cs="Times New Roman"/>
          <w:b/>
          <w:bCs/>
          <w:kern w:val="0"/>
          <w14:ligatures w14:val="none"/>
        </w:rPr>
        <w:t>0.4–0.5 mm</w:t>
      </w:r>
      <w:r w:rsidRPr="00DE049F">
        <w:rPr>
          <w:rFonts w:ascii="Times New Roman" w:eastAsia="Times New Roman" w:hAnsi="Times New Roman" w:cs="Times New Roman"/>
          <w:kern w:val="0"/>
          <w14:ligatures w14:val="none"/>
        </w:rPr>
        <w:t xml:space="preserve"> are perceived as separate ridges,</w:t>
      </w:r>
    </w:p>
    <w:p w14:paraId="364DBD9D" w14:textId="77777777" w:rsidR="00DE049F" w:rsidRPr="00DE049F" w:rsidRDefault="00DE049F" w:rsidP="00DE049F">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Below ~0.1 mm, features enter </w:t>
      </w:r>
      <w:proofErr w:type="spellStart"/>
      <w:r w:rsidRPr="00DE049F">
        <w:rPr>
          <w:rFonts w:ascii="Times New Roman" w:eastAsia="Times New Roman" w:hAnsi="Times New Roman" w:cs="Times New Roman"/>
          <w:kern w:val="0"/>
          <w14:ligatures w14:val="none"/>
        </w:rPr>
        <w:t>microtexture</w:t>
      </w:r>
      <w:proofErr w:type="spellEnd"/>
      <w:r w:rsidRPr="00DE049F">
        <w:rPr>
          <w:rFonts w:ascii="Times New Roman" w:eastAsia="Times New Roman" w:hAnsi="Times New Roman" w:cs="Times New Roman"/>
          <w:kern w:val="0"/>
          <w14:ligatures w14:val="none"/>
        </w:rPr>
        <w:t>/vibration territory: they change the feel but aren’t consciously segmented as distinct bumps.</w:t>
      </w:r>
    </w:p>
    <w:p w14:paraId="5F70106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6931BCCB" w14:textId="77777777" w:rsidR="00DE049F" w:rsidRPr="00DE049F" w:rsidRDefault="00DE049F" w:rsidP="00DE049F">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Around UGM (~0.1–0.12 mm), our sensory systems </w:t>
      </w:r>
      <w:r w:rsidRPr="00DE049F">
        <w:rPr>
          <w:rFonts w:ascii="Times New Roman" w:eastAsia="Times New Roman" w:hAnsi="Times New Roman" w:cs="Times New Roman"/>
          <w:b/>
          <w:bCs/>
          <w:kern w:val="0"/>
          <w14:ligatures w14:val="none"/>
        </w:rPr>
        <w:t>stop</w:t>
      </w:r>
      <w:r w:rsidRPr="00DE049F">
        <w:rPr>
          <w:rFonts w:ascii="Times New Roman" w:eastAsia="Times New Roman" w:hAnsi="Times New Roman" w:cs="Times New Roman"/>
          <w:kern w:val="0"/>
          <w14:ligatures w14:val="none"/>
        </w:rPr>
        <w:t xml:space="preserve"> treating structure as discrete spatial parts and start treating it as “texture” or pure statistics.</w:t>
      </w:r>
    </w:p>
    <w:p w14:paraId="3424AA3D" w14:textId="77777777" w:rsidR="00DE049F" w:rsidRPr="00DE049F" w:rsidRDefault="00DE049F" w:rsidP="00DE049F">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exactly what “smallest conscious pixel” </w:t>
      </w:r>
      <w:r w:rsidRPr="00DE049F">
        <w:rPr>
          <w:rFonts w:ascii="Times New Roman" w:eastAsia="Times New Roman" w:hAnsi="Times New Roman" w:cs="Times New Roman"/>
          <w:i/>
          <w:iCs/>
          <w:kern w:val="0"/>
          <w14:ligatures w14:val="none"/>
        </w:rPr>
        <w:t>means</w:t>
      </w:r>
      <w:r w:rsidRPr="00DE049F">
        <w:rPr>
          <w:rFonts w:ascii="Times New Roman" w:eastAsia="Times New Roman" w:hAnsi="Times New Roman" w:cs="Times New Roman"/>
          <w:kern w:val="0"/>
          <w14:ligatures w14:val="none"/>
        </w:rPr>
        <w:t>.</w:t>
      </w:r>
    </w:p>
    <w:p w14:paraId="7DA3AE9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Taken alone, this isn’t as numerically dramatic as the CNS band, but it’s still a sharp, cross-modality alignment:</w:t>
      </w:r>
    </w:p>
    <w:p w14:paraId="0B6EAFAE" w14:textId="77777777" w:rsidR="00DE049F" w:rsidRPr="00DE049F" w:rsidRDefault="00DE049F" w:rsidP="00DE049F">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same UGM band cropping up as the visual pixel, the tactile bump cutoff, and the fractal hinge </w:t>
      </w:r>
      <w:proofErr w:type="gramStart"/>
      <w:r w:rsidRPr="00DE049F">
        <w:rPr>
          <w:rFonts w:ascii="Times New Roman" w:eastAsia="Times New Roman" w:hAnsi="Times New Roman" w:cs="Times New Roman"/>
          <w:kern w:val="0"/>
          <w14:ligatures w14:val="none"/>
        </w:rPr>
        <w:t>is</w:t>
      </w:r>
      <w:proofErr w:type="gramEnd"/>
      <w:r w:rsidRPr="00DE049F">
        <w:rPr>
          <w:rFonts w:ascii="Times New Roman" w:eastAsia="Times New Roman" w:hAnsi="Times New Roman" w:cs="Times New Roman"/>
          <w:kern w:val="0"/>
          <w14:ligatures w14:val="none"/>
        </w:rPr>
        <w:t xml:space="preserve"> hard to make look like pure coincidence from any perspective.</w:t>
      </w:r>
    </w:p>
    <w:p w14:paraId="30565664"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12CA40">
          <v:rect id="_x0000_i1117" style="width:0;height:1.5pt" o:hralign="center" o:hrstd="t" o:hr="t" fillcolor="#a0a0a0" stroked="f"/>
        </w:pict>
      </w:r>
    </w:p>
    <w:p w14:paraId="7B3D0C4C"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7.2.4 χ and Earth’s gravity</w:t>
      </w:r>
    </w:p>
    <w:p w14:paraId="700DB4D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theory says</w:t>
      </w:r>
    </w:p>
    <w:p w14:paraId="58E0B331" w14:textId="77777777" w:rsidR="00DE049F" w:rsidRPr="00DE049F" w:rsidRDefault="00DE049F" w:rsidP="00DE049F">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Gravity strength around Earth should come from </w:t>
      </w:r>
      <w:r w:rsidRPr="00DE049F">
        <w:rPr>
          <w:rFonts w:ascii="Times New Roman" w:eastAsia="Times New Roman" w:hAnsi="Times New Roman" w:cs="Times New Roman"/>
          <w:b/>
          <w:bCs/>
          <w:kern w:val="0"/>
          <w14:ligatures w14:val="none"/>
        </w:rPr>
        <w:t>nested context scales</w:t>
      </w:r>
      <w:r w:rsidRPr="00DE049F">
        <w:rPr>
          <w:rFonts w:ascii="Times New Roman" w:eastAsia="Times New Roman" w:hAnsi="Times New Roman" w:cs="Times New Roman"/>
          <w:kern w:val="0"/>
          <w14:ligatures w14:val="none"/>
        </w:rPr>
        <w:t>, not a free constant:</w:t>
      </w:r>
    </w:p>
    <w:p w14:paraId="3F473318" w14:textId="77777777" w:rsidR="00DE049F" w:rsidRPr="00DE049F" w:rsidRDefault="00DE049F" w:rsidP="00DE049F">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(0-band), Earth radius (+1), cosmic radius (+3).</w:t>
      </w:r>
    </w:p>
    <w:p w14:paraId="298006D2" w14:textId="77777777" w:rsidR="00DE049F" w:rsidRPr="00DE049F" w:rsidRDefault="00DE049F" w:rsidP="00DE049F">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natural dimensionless amplitude:</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\chi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\frac{R_\oplus^</w:t>
      </w:r>
      <w:proofErr w:type="gramStart"/>
      <w:r w:rsidRPr="00DE049F">
        <w:rPr>
          <w:rFonts w:ascii="Times New Roman" w:eastAsia="Times New Roman" w:hAnsi="Times New Roman" w:cs="Times New Roman"/>
          <w:kern w:val="0"/>
          <w14:ligatures w14:val="none"/>
        </w:rPr>
        <w:t>2}{</w:t>
      </w:r>
      <w:proofErr w:type="gramEnd"/>
      <w:r w:rsidRPr="00DE049F">
        <w:rPr>
          <w:rFonts w:ascii="Times New Roman" w:eastAsia="Times New Roman" w:hAnsi="Times New Roman" w:cs="Times New Roman"/>
          <w:kern w:val="0"/>
          <w14:ligatures w14:val="none"/>
        </w:rPr>
        <w: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w:t>
      </w:r>
      <w:proofErr w:type="gramStart"/>
      <w:r w:rsidRPr="00DE049F">
        <w:rPr>
          <w:rFonts w:ascii="Times New Roman" w:eastAsia="Times New Roman" w:hAnsi="Times New Roman" w:cs="Times New Roman"/>
          <w:kern w:val="0"/>
          <w14:ligatures w14:val="none"/>
        </w:rPr>
        <w:t>},R</w:t>
      </w:r>
      <w:proofErr w:type="gramEnd"/>
      <w:r w:rsidRPr="00DE049F">
        <w:rPr>
          <w:rFonts w:ascii="Times New Roman" w:eastAsia="Times New Roman" w:hAnsi="Times New Roman" w:cs="Times New Roman"/>
          <w:kern w:val="0"/>
          <w14:ligatures w14:val="none"/>
        </w:rPr>
        <w:t>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using:</w:t>
      </w:r>
    </w:p>
    <w:p w14:paraId="2F927DBB" w14:textId="77777777" w:rsidR="00DE049F" w:rsidRPr="00DE049F" w:rsidRDefault="00DE049F" w:rsidP="00DE049F">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1.2\times10^{-4</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w:t>
      </w:r>
    </w:p>
    <w:p w14:paraId="21EE47CD" w14:textId="77777777" w:rsidR="00DE049F" w:rsidRPr="00DE049F" w:rsidRDefault="00DE049F" w:rsidP="00DE049F">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6.37\times10^</w:t>
      </w:r>
      <w:proofErr w:type="gramStart"/>
      <w:r w:rsidRPr="00DE049F">
        <w:rPr>
          <w:rFonts w:ascii="Times New Roman" w:eastAsia="Times New Roman" w:hAnsi="Times New Roman" w:cs="Times New Roman"/>
          <w:kern w:val="0"/>
          <w14:ligatures w14:val="none"/>
        </w:rPr>
        <w:t>6,\</w:t>
      </w:r>
      <w:proofErr w:type="gramEnd"/>
      <w:r w:rsidRPr="00DE049F">
        <w:rPr>
          <w:rFonts w:ascii="Times New Roman" w:eastAsia="Times New Roman" w:hAnsi="Times New Roman" w:cs="Times New Roman"/>
          <w:kern w:val="0"/>
          <w14:ligatures w14:val="none"/>
        </w:rPr>
        <w:t>text{m}),</w:t>
      </w:r>
    </w:p>
    <w:p w14:paraId="4D454748" w14:textId="77777777" w:rsidR="00DE049F" w:rsidRPr="00DE049F" w:rsidRDefault="00DE049F" w:rsidP="00DE049F">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4.4\times10^{26</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w:t>
      </w:r>
    </w:p>
    <w:p w14:paraId="75CC7DC1" w14:textId="77777777" w:rsidR="00DE049F" w:rsidRPr="00DE049F" w:rsidRDefault="00DE049F" w:rsidP="00DE049F">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Numerically:</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\chi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7.7\times10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-10}.</w:t>
      </w:r>
      <w:r w:rsidRPr="00DE049F">
        <w:rPr>
          <w:rFonts w:ascii="Times New Roman" w:eastAsia="Times New Roman" w:hAnsi="Times New Roman" w:cs="Times New Roman"/>
          <w:kern w:val="0"/>
          <w14:ligatures w14:val="none"/>
        </w:rPr>
        <w:br/>
        <w:t>]</w:t>
      </w:r>
    </w:p>
    <w:p w14:paraId="410144D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world does</w:t>
      </w:r>
    </w:p>
    <w:p w14:paraId="68BA729F" w14:textId="77777777" w:rsidR="00DE049F" w:rsidRPr="00DE049F" w:rsidRDefault="00DE049F" w:rsidP="00DE049F">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GR’s natural dimensionless measure of Earth’s gravitational strength is:</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 \frac{r_{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 \frac{2GM_\</w:t>
      </w:r>
      <w:proofErr w:type="spellStart"/>
      <w:proofErr w:type="gram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c^2 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p>
    <w:p w14:paraId="53CC3665" w14:textId="77777777" w:rsidR="00DE049F" w:rsidRPr="00DE049F" w:rsidRDefault="00DE049F" w:rsidP="00DE049F">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Using:</w:t>
      </w:r>
    </w:p>
    <w:p w14:paraId="5C4FAB76" w14:textId="77777777" w:rsidR="00DE049F" w:rsidRPr="00DE049F" w:rsidRDefault="00DE049F" w:rsidP="00DE049F">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6.6743\times10^{-11</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SI}),</w:t>
      </w:r>
    </w:p>
    <w:p w14:paraId="7771C7D9" w14:textId="77777777" w:rsidR="00DE049F" w:rsidRPr="00DE049F" w:rsidRDefault="00DE049F" w:rsidP="00DE049F">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5.97\times10^{24</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text{kg}),</w:t>
      </w:r>
    </w:p>
    <w:p w14:paraId="630CC4F1" w14:textId="77777777" w:rsidR="00DE049F" w:rsidRPr="00DE049F" w:rsidRDefault="00DE049F" w:rsidP="00DE049F">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2.998\times10^</w:t>
      </w:r>
      <w:proofErr w:type="gramStart"/>
      <w:r w:rsidRPr="00DE049F">
        <w:rPr>
          <w:rFonts w:ascii="Times New Roman" w:eastAsia="Times New Roman" w:hAnsi="Times New Roman" w:cs="Times New Roman"/>
          <w:kern w:val="0"/>
          <w14:ligatures w14:val="none"/>
        </w:rPr>
        <w:t>8,\</w:t>
      </w:r>
      <w:proofErr w:type="gramEnd"/>
      <w:r w:rsidRPr="00DE049F">
        <w:rPr>
          <w:rFonts w:ascii="Times New Roman" w:eastAsia="Times New Roman" w:hAnsi="Times New Roman" w:cs="Times New Roman"/>
          <w:kern w:val="0"/>
          <w14:ligatures w14:val="none"/>
        </w:rPr>
        <w:t>text{m/s}),</w:t>
      </w:r>
    </w:p>
    <w:p w14:paraId="7BEC4E27" w14:textId="77777777" w:rsidR="00DE049F" w:rsidRPr="00DE049F" w:rsidRDefault="00DE049F" w:rsidP="00DE049F">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6.37\times10^</w:t>
      </w:r>
      <w:proofErr w:type="gramStart"/>
      <w:r w:rsidRPr="00DE049F">
        <w:rPr>
          <w:rFonts w:ascii="Times New Roman" w:eastAsia="Times New Roman" w:hAnsi="Times New Roman" w:cs="Times New Roman"/>
          <w:kern w:val="0"/>
          <w14:ligatures w14:val="none"/>
        </w:rPr>
        <w:t>6,\</w:t>
      </w:r>
      <w:proofErr w:type="gramEnd"/>
      <w:r w:rsidRPr="00DE049F">
        <w:rPr>
          <w:rFonts w:ascii="Times New Roman" w:eastAsia="Times New Roman" w:hAnsi="Times New Roman" w:cs="Times New Roman"/>
          <w:kern w:val="0"/>
          <w14:ligatures w14:val="none"/>
        </w:rPr>
        <w:t>text{m}),</w:t>
      </w:r>
    </w:p>
    <w:p w14:paraId="337F30FE"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get:</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8.9\times10^{-3</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 \quad \epsilon_\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1.4\times10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-9}.</w:t>
      </w:r>
      <w:r w:rsidRPr="00DE049F">
        <w:rPr>
          <w:rFonts w:ascii="Times New Roman" w:eastAsia="Times New Roman" w:hAnsi="Times New Roman" w:cs="Times New Roman"/>
          <w:kern w:val="0"/>
          <w14:ligatures w14:val="none"/>
        </w:rPr>
        <w:br/>
        <w:t>]</w:t>
      </w:r>
    </w:p>
    <w:p w14:paraId="31875FC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31735261" w14:textId="77777777" w:rsidR="00DE049F" w:rsidRPr="00DE049F" w:rsidRDefault="00DE049F" w:rsidP="00DE049F">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χ ≈ (7.7\times10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10})</w:t>
      </w:r>
      <w:proofErr w:type="gramEnd"/>
      <w:r w:rsidRPr="00DE049F">
        <w:rPr>
          <w:rFonts w:ascii="Times New Roman" w:eastAsia="Times New Roman" w:hAnsi="Times New Roman" w:cs="Times New Roman"/>
          <w:kern w:val="0"/>
          <w14:ligatures w14:val="none"/>
        </w:rPr>
        <w:t>,</w:t>
      </w:r>
    </w:p>
    <w:p w14:paraId="302C2656" w14:textId="77777777" w:rsidR="00DE049F" w:rsidRPr="00DE049F" w:rsidRDefault="00DE049F" w:rsidP="00DE049F">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 (1.4\times10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9})</w:t>
      </w:r>
      <w:proofErr w:type="gramEnd"/>
      <w:r w:rsidRPr="00DE049F">
        <w:rPr>
          <w:rFonts w:ascii="Times New Roman" w:eastAsia="Times New Roman" w:hAnsi="Times New Roman" w:cs="Times New Roman"/>
          <w:kern w:val="0"/>
          <w14:ligatures w14:val="none"/>
        </w:rPr>
        <w:t>,</w:t>
      </w:r>
    </w:p>
    <w:p w14:paraId="28C7759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i.e. </w:t>
      </w:r>
      <w:r w:rsidRPr="00DE049F">
        <w:rPr>
          <w:rFonts w:ascii="Times New Roman" w:eastAsia="Times New Roman" w:hAnsi="Times New Roman" w:cs="Times New Roman"/>
          <w:b/>
          <w:bCs/>
          <w:kern w:val="0"/>
          <w14:ligatures w14:val="none"/>
        </w:rPr>
        <w:t>same order, within a factor of ~2</w:t>
      </w:r>
      <w:r w:rsidRPr="00DE049F">
        <w:rPr>
          <w:rFonts w:ascii="Times New Roman" w:eastAsia="Times New Roman" w:hAnsi="Times New Roman" w:cs="Times New Roman"/>
          <w:kern w:val="0"/>
          <w14:ligatures w14:val="none"/>
        </w:rPr>
        <w:t xml:space="preserve"> — despite χ being built purely from </w:t>
      </w:r>
      <w:r w:rsidRPr="00DE049F">
        <w:rPr>
          <w:rFonts w:ascii="Times New Roman" w:eastAsia="Times New Roman" w:hAnsi="Times New Roman" w:cs="Times New Roman"/>
          <w:b/>
          <w:bCs/>
          <w:kern w:val="0"/>
          <w14:ligatures w14:val="none"/>
        </w:rPr>
        <w:t>length ratios</w:t>
      </w:r>
      <w:r w:rsidRPr="00DE049F">
        <w:rPr>
          <w:rFonts w:ascii="Times New Roman" w:eastAsia="Times New Roman" w:hAnsi="Times New Roman" w:cs="Times New Roman"/>
          <w:kern w:val="0"/>
          <w14:ligatures w14:val="none"/>
        </w:rPr>
        <w:t>, with no G, M, or c in control.</w:t>
      </w:r>
    </w:p>
    <w:p w14:paraId="06F67B6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Then the V2.1 </w:t>
      </w:r>
      <w:proofErr w:type="spellStart"/>
      <w:r w:rsidRPr="00DE049F">
        <w:rPr>
          <w:rFonts w:ascii="Times New Roman" w:eastAsia="Times New Roman" w:hAnsi="Times New Roman" w:cs="Times New Roman"/>
          <w:b/>
          <w:bCs/>
          <w:kern w:val="0"/>
          <w14:ligatures w14:val="none"/>
        </w:rPr>
        <w:t>UGM→gravity</w:t>
      </w:r>
      <w:proofErr w:type="spellEnd"/>
      <w:r w:rsidRPr="00DE049F">
        <w:rPr>
          <w:rFonts w:ascii="Times New Roman" w:eastAsia="Times New Roman" w:hAnsi="Times New Roman" w:cs="Times New Roman"/>
          <w:b/>
          <w:bCs/>
          <w:kern w:val="0"/>
          <w14:ligatures w14:val="none"/>
        </w:rPr>
        <w:t xml:space="preserve"> triad</w:t>
      </w:r>
      <w:r w:rsidRPr="00DE049F">
        <w:rPr>
          <w:rFonts w:ascii="Times New Roman" w:eastAsia="Times New Roman" w:hAnsi="Times New Roman" w:cs="Times New Roman"/>
          <w:kern w:val="0"/>
          <w14:ligatures w14:val="none"/>
        </w:rPr>
        <w:t xml:space="preserve"> shows that:</w:t>
      </w:r>
    </w:p>
    <w:p w14:paraId="38E98ABE" w14:textId="77777777" w:rsidR="00DE049F" w:rsidRPr="00DE049F" w:rsidRDefault="00DE049F" w:rsidP="00DE049F">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Using χ, UGM, and a counts-only Earth-ring anchor to set </w:t>
      </w:r>
      <w:proofErr w:type="spellStart"/>
      <w:r w:rsidRPr="00DE049F">
        <w:rPr>
          <w:rFonts w:ascii="Times New Roman" w:eastAsia="Times New Roman" w:hAnsi="Times New Roman" w:cs="Times New Roman"/>
          <w:kern w:val="0"/>
          <w14:ligatures w14:val="none"/>
        </w:rPr>
        <w:t>ParentGate</w:t>
      </w:r>
      <w:proofErr w:type="spellEnd"/>
      <w:r w:rsidRPr="00DE049F">
        <w:rPr>
          <w:rFonts w:ascii="Times New Roman" w:eastAsia="Times New Roman" w:hAnsi="Times New Roman" w:cs="Times New Roman"/>
          <w:kern w:val="0"/>
          <w14:ligatures w14:val="none"/>
        </w:rPr>
        <w:t xml:space="preserve"> strictness gives you:</w:t>
      </w:r>
    </w:p>
    <w:p w14:paraId="727C70D0" w14:textId="77777777" w:rsidR="00DE049F" w:rsidRPr="00DE049F" w:rsidRDefault="00DE049F" w:rsidP="00DE049F">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correct </w:t>
      </w:r>
      <w:r w:rsidRPr="00DE049F">
        <w:rPr>
          <w:rFonts w:ascii="Times New Roman" w:eastAsia="Times New Roman" w:hAnsi="Times New Roman" w:cs="Times New Roman"/>
          <w:b/>
          <w:bCs/>
          <w:kern w:val="0"/>
          <w14:ligatures w14:val="none"/>
        </w:rPr>
        <w:t>order and shape</w:t>
      </w:r>
      <w:r w:rsidRPr="00DE049F">
        <w:rPr>
          <w:rFonts w:ascii="Times New Roman" w:eastAsia="Times New Roman" w:hAnsi="Times New Roman" w:cs="Times New Roman"/>
          <w:kern w:val="0"/>
          <w14:ligatures w14:val="none"/>
        </w:rPr>
        <w:t xml:space="preserve"> of deflection vs impact parameter,</w:t>
      </w:r>
    </w:p>
    <w:p w14:paraId="2B00DAF1" w14:textId="77777777" w:rsidR="00DE049F" w:rsidRPr="00DE049F" w:rsidRDefault="00DE049F" w:rsidP="00DE049F">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correct Shapiro-style delay vs log impact parameter,</w:t>
      </w:r>
    </w:p>
    <w:p w14:paraId="5ADC214C" w14:textId="77777777" w:rsidR="00DE049F" w:rsidRPr="00DE049F" w:rsidRDefault="00DE049F" w:rsidP="00DE049F">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correct gravitational redshift between inner/outer rings,</w:t>
      </w:r>
    </w:p>
    <w:p w14:paraId="49F640F8" w14:textId="77777777" w:rsidR="00DE049F" w:rsidRPr="00DE049F" w:rsidRDefault="00DE049F" w:rsidP="00DE049F">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with </w:t>
      </w:r>
      <w:r w:rsidRPr="00DE049F">
        <w:rPr>
          <w:rFonts w:ascii="Times New Roman" w:eastAsia="Times New Roman" w:hAnsi="Times New Roman" w:cs="Times New Roman"/>
          <w:b/>
          <w:bCs/>
          <w:kern w:val="0"/>
          <w14:ligatures w14:val="none"/>
        </w:rPr>
        <w:t>one amplitude family</w:t>
      </w:r>
      <w:r w:rsidRPr="00DE049F">
        <w:rPr>
          <w:rFonts w:ascii="Times New Roman" w:eastAsia="Times New Roman" w:hAnsi="Times New Roman" w:cs="Times New Roman"/>
          <w:kern w:val="0"/>
          <w14:ligatures w14:val="none"/>
        </w:rPr>
        <w:t xml:space="preserve"> across all three, no per-panel tuning.</w:t>
      </w:r>
    </w:p>
    <w:p w14:paraId="0727343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 a standalone piece of evidence, this is already strong:</w:t>
      </w:r>
    </w:p>
    <w:p w14:paraId="060A54A9" w14:textId="77777777" w:rsidR="00DE049F" w:rsidRPr="00DE049F" w:rsidRDefault="00DE049F" w:rsidP="00DE049F">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theory that says “gravity is nested time, and its strength should come from UGM/Earth/Universe ratios” produces χ that:</w:t>
      </w:r>
    </w:p>
    <w:p w14:paraId="555E797C" w14:textId="77777777" w:rsidR="00DE049F" w:rsidRPr="00DE049F" w:rsidRDefault="00DE049F" w:rsidP="00DE049F">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matches GR’s (\epsilon_\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at the order-of-magnitude level,</w:t>
      </w:r>
    </w:p>
    <w:p w14:paraId="24677CB0" w14:textId="77777777" w:rsidR="00DE049F" w:rsidRPr="00DE049F" w:rsidRDefault="00DE049F" w:rsidP="00DE049F">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w:t>
      </w:r>
      <w:proofErr w:type="gramStart"/>
      <w:r w:rsidRPr="00DE049F">
        <w:rPr>
          <w:rFonts w:ascii="Times New Roman" w:eastAsia="Times New Roman" w:hAnsi="Times New Roman" w:cs="Times New Roman"/>
          <w:kern w:val="0"/>
          <w14:ligatures w14:val="none"/>
        </w:rPr>
        <w:t>actually</w:t>
      </w:r>
      <w:proofErr w:type="gramEnd"/>
      <w:r w:rsidRPr="00DE049F">
        <w:rPr>
          <w:rFonts w:ascii="Times New Roman" w:eastAsia="Times New Roman" w:hAnsi="Times New Roman" w:cs="Times New Roman"/>
          <w:kern w:val="0"/>
          <w14:ligatures w14:val="none"/>
        </w:rPr>
        <w:t xml:space="preserve"> works in engine sims to reproduce key weak-field signatures.</w:t>
      </w:r>
    </w:p>
    <w:p w14:paraId="3127425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could have gotten a χ that was 10⁻¹² or 10⁻⁶ or 10⁻². The fact that it drops right into the 10⁻⁹ ballpark and behaves correctly across multiple observables is not a small coincidence.</w:t>
      </w:r>
    </w:p>
    <w:p w14:paraId="4A287AEA"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E5CF32">
          <v:rect id="_x0000_i1118" style="width:0;height:1.5pt" o:hralign="center" o:hrstd="t" o:hr="t" fillcolor="#a0a0a0" stroked="f"/>
        </w:pict>
      </w:r>
    </w:p>
    <w:p w14:paraId="0E003A27"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7.2.5 Milky-Way seam and T3/T3B activation</w:t>
      </w:r>
    </w:p>
    <w:p w14:paraId="39C3A72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theory says</w:t>
      </w:r>
    </w:p>
    <w:p w14:paraId="21F0A431" w14:textId="77777777" w:rsidR="00DE049F" w:rsidRPr="00DE049F" w:rsidRDefault="00DE049F" w:rsidP="00DE049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+2↔+3, Milky-Way–scale disks are the canonical +2 containers.</w:t>
      </w:r>
    </w:p>
    <w:p w14:paraId="27D7AC8A" w14:textId="77777777" w:rsidR="00DE049F" w:rsidRPr="00DE049F" w:rsidRDefault="00DE049F" w:rsidP="00DE049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GM pivots and fractal structure in the +2 CL work already point to </w:t>
      </w:r>
      <w:r w:rsidRPr="00DE049F">
        <w:rPr>
          <w:rFonts w:ascii="Times New Roman" w:eastAsia="Times New Roman" w:hAnsi="Times New Roman" w:cs="Times New Roman"/>
          <w:b/>
          <w:bCs/>
          <w:kern w:val="0"/>
          <w14:ligatures w14:val="none"/>
        </w:rPr>
        <w:t>few-kpc</w:t>
      </w:r>
      <w:r w:rsidRPr="00DE049F">
        <w:rPr>
          <w:rFonts w:ascii="Times New Roman" w:eastAsia="Times New Roman" w:hAnsi="Times New Roman" w:cs="Times New Roman"/>
          <w:kern w:val="0"/>
          <w14:ligatures w14:val="none"/>
        </w:rPr>
        <w:t xml:space="preserve"> scales (4–7 kpc) as a +2 hinge.</w:t>
      </w:r>
    </w:p>
    <w:p w14:paraId="18030194" w14:textId="77777777" w:rsidR="00DE049F" w:rsidRPr="00DE049F" w:rsidRDefault="00DE049F" w:rsidP="00DE049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Dark matter should be </w:t>
      </w:r>
      <w:r w:rsidRPr="00DE049F">
        <w:rPr>
          <w:rFonts w:ascii="Times New Roman" w:eastAsia="Times New Roman" w:hAnsi="Times New Roman" w:cs="Times New Roman"/>
          <w:b/>
          <w:bCs/>
          <w:kern w:val="0"/>
          <w14:ligatures w14:val="none"/>
        </w:rPr>
        <w:t>+3 container gravity</w:t>
      </w:r>
      <w:r w:rsidRPr="00DE049F">
        <w:rPr>
          <w:rFonts w:ascii="Times New Roman" w:eastAsia="Times New Roman" w:hAnsi="Times New Roman" w:cs="Times New Roman"/>
          <w:kern w:val="0"/>
          <w14:ligatures w14:val="none"/>
        </w:rPr>
        <w:t xml:space="preserve"> turning on at that seam:</w:t>
      </w:r>
    </w:p>
    <w:p w14:paraId="46603D44" w14:textId="77777777" w:rsidR="00DE049F" w:rsidRPr="00DE049F" w:rsidRDefault="00DE049F" w:rsidP="00DE049F">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Below it: no extra container activation, plateau ~baseline.</w:t>
      </w:r>
    </w:p>
    <w:p w14:paraId="751B43E0" w14:textId="77777777" w:rsidR="00DE049F" w:rsidRPr="00DE049F" w:rsidRDefault="00DE049F" w:rsidP="00DE049F">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Above it: extra plateau amplitude from +3 coupling.</w:t>
      </w:r>
    </w:p>
    <w:p w14:paraId="3207D0F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world does (T3/T3B)</w:t>
      </w:r>
    </w:p>
    <w:p w14:paraId="70E8D02C" w14:textId="77777777" w:rsidR="00DE049F" w:rsidRPr="00DE049F" w:rsidRDefault="00DE049F" w:rsidP="00DE049F">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T3</w:t>
      </w:r>
      <w:r w:rsidRPr="00DE049F">
        <w:rPr>
          <w:rFonts w:ascii="Times New Roman" w:eastAsia="Times New Roman" w:hAnsi="Times New Roman" w:cs="Times New Roman"/>
          <w:kern w:val="0"/>
          <w14:ligatures w14:val="none"/>
        </w:rPr>
        <w:t>:</w:t>
      </w:r>
    </w:p>
    <w:p w14:paraId="2E872185"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both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under strict flatness gates:</w:t>
      </w:r>
    </w:p>
    <w:p w14:paraId="111DB6C6"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Low mass bin</w:t>
      </w:r>
      <w:r w:rsidRPr="00DE049F">
        <w:rPr>
          <w:rFonts w:ascii="Times New Roman" w:eastAsia="Times New Roman" w:hAnsi="Times New Roman" w:cs="Times New Roman"/>
          <w:kern w:val="0"/>
          <w14:ligatures w14:val="none"/>
        </w:rPr>
        <w:t>: no positive size–plateau trend → activation off.</w:t>
      </w:r>
    </w:p>
    <w:p w14:paraId="3BF97A09"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Mid/high mass bins</w:t>
      </w:r>
      <w:r w:rsidRPr="00DE049F">
        <w:rPr>
          <w:rFonts w:ascii="Times New Roman" w:eastAsia="Times New Roman" w:hAnsi="Times New Roman" w:cs="Times New Roman"/>
          <w:kern w:val="0"/>
          <w14:ligatures w14:val="none"/>
        </w:rPr>
        <w:t>: clear positive size–plateau trends → activation on.</w:t>
      </w:r>
    </w:p>
    <w:p w14:paraId="6CCB7645"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“on”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appears when galaxies reach a few-kpc scale — Milky-Way–like radii.</w:t>
      </w:r>
    </w:p>
    <w:p w14:paraId="54852E73" w14:textId="77777777" w:rsidR="00DE049F" w:rsidRPr="00DE049F" w:rsidRDefault="00DE049F" w:rsidP="00DE049F">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T3B</w:t>
      </w:r>
      <w:r w:rsidRPr="00DE049F">
        <w:rPr>
          <w:rFonts w:ascii="Times New Roman" w:eastAsia="Times New Roman" w:hAnsi="Times New Roman" w:cs="Times New Roman"/>
          <w:kern w:val="0"/>
          <w14:ligatures w14:val="none"/>
        </w:rPr>
        <w:t xml:space="preserve"> (DR5, where coverage is good):</w:t>
      </w:r>
    </w:p>
    <w:p w14:paraId="1453D583"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Explicit MW activation model (A_\theta = </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xml:space="preserve"> + </w:t>
      </w:r>
      <w:proofErr w:type="spellStart"/>
      <w:r w:rsidRPr="00DE049F">
        <w:rPr>
          <w:rFonts w:ascii="Times New Roman" w:eastAsia="Times New Roman" w:hAnsi="Times New Roman" w:cs="Times New Roman"/>
          <w:kern w:val="0"/>
          <w14:ligatures w14:val="none"/>
        </w:rPr>
        <w:t>b_m</w:t>
      </w:r>
      <w:proofErr w:type="spellEnd"/>
      <w:r w:rsidRPr="00DE049F">
        <w:rPr>
          <w:rFonts w:ascii="Times New Roman" w:eastAsia="Times New Roman" w:hAnsi="Times New Roman" w:cs="Times New Roman"/>
          <w:kern w:val="0"/>
          <w14:ligatures w14:val="none"/>
        </w:rPr>
        <w:t xml:space="preserve"> R_G + </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w:t>
      </w:r>
      <w:proofErr w:type="spellStart"/>
      <w:r w:rsidRPr="00DE049F">
        <w:rPr>
          <w:rFonts w:ascii="Times New Roman" w:eastAsia="Times New Roman" w:hAnsi="Times New Roman" w:cs="Times New Roman"/>
          <w:kern w:val="0"/>
          <w14:ligatures w14:val="none"/>
        </w:rPr>
        <w:t>varepsilon</w:t>
      </w:r>
      <w:proofErr w:type="spellEnd"/>
      <w:r w:rsidRPr="00DE049F">
        <w:rPr>
          <w:rFonts w:ascii="Times New Roman" w:eastAsia="Times New Roman" w:hAnsi="Times New Roman" w:cs="Times New Roman"/>
          <w:kern w:val="0"/>
          <w14:ligatures w14:val="none"/>
        </w:rPr>
        <w:t>).</w:t>
      </w:r>
    </w:p>
    <w:p w14:paraId="6F32ACFF"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Grid over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and scaling exponent (\eta):</w:t>
      </w:r>
    </w:p>
    <w:p w14:paraId="0623AB80"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Strong overall preference for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 with ΔAIC(_\Sigma) ≈ </w:t>
      </w:r>
      <w:r w:rsidRPr="00DE049F">
        <w:rPr>
          <w:rFonts w:ascii="Times New Roman" w:eastAsia="Times New Roman" w:hAnsi="Times New Roman" w:cs="Times New Roman"/>
          <w:b/>
          <w:bCs/>
          <w:kern w:val="0"/>
          <w14:ligatures w14:val="none"/>
        </w:rPr>
        <w:t>160+</w:t>
      </w:r>
      <w:r w:rsidRPr="00DE049F">
        <w:rPr>
          <w:rFonts w:ascii="Times New Roman" w:eastAsia="Times New Roman" w:hAnsi="Times New Roman" w:cs="Times New Roman"/>
          <w:kern w:val="0"/>
          <w14:ligatures w14:val="none"/>
        </w:rPr>
        <w:t>.</w:t>
      </w:r>
    </w:p>
    <w:p w14:paraId="21770087"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Best-fit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MW}}) ≈ </w:t>
      </w:r>
      <w:r w:rsidRPr="00DE049F">
        <w:rPr>
          <w:rFonts w:ascii="Times New Roman" w:eastAsia="Times New Roman" w:hAnsi="Times New Roman" w:cs="Times New Roman"/>
          <w:b/>
          <w:bCs/>
          <w:kern w:val="0"/>
          <w14:ligatures w14:val="none"/>
        </w:rPr>
        <w:t>6 kpc</w:t>
      </w:r>
      <w:r w:rsidRPr="00DE049F">
        <w:rPr>
          <w:rFonts w:ascii="Times New Roman" w:eastAsia="Times New Roman" w:hAnsi="Times New Roman" w:cs="Times New Roman"/>
          <w:kern w:val="0"/>
          <w14:ligatures w14:val="none"/>
        </w:rPr>
        <w:t>, with broad support 4–7 kpc — exactly the CL hinge range.</w:t>
      </w:r>
    </w:p>
    <w:p w14:paraId="6D5C0944"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Activation slopes positive in all tested configurations (7/7), binomial (p) ~ 0.8% under 50/50 null. </w:t>
      </w:r>
    </w:p>
    <w:p w14:paraId="7EDC67D1" w14:textId="77777777" w:rsidR="00DE049F" w:rsidRPr="00DE049F" w:rsidRDefault="00DE049F" w:rsidP="00DE049F">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proofErr w:type="spellStart"/>
      <w:proofErr w:type="gramStart"/>
      <w:r w:rsidRPr="00DE049F">
        <w:rPr>
          <w:rFonts w:ascii="Times New Roman" w:eastAsia="Times New Roman" w:hAnsi="Times New Roman" w:cs="Times New Roman"/>
          <w:b/>
          <w:bCs/>
          <w:kern w:val="0"/>
          <w14:ligatures w14:val="none"/>
        </w:rPr>
        <w:t>KiDS</w:t>
      </w:r>
      <w:proofErr w:type="spellEnd"/>
      <w:proofErr w:type="gramEnd"/>
      <w:r w:rsidRPr="00DE049F">
        <w:rPr>
          <w:rFonts w:ascii="Times New Roman" w:eastAsia="Times New Roman" w:hAnsi="Times New Roman" w:cs="Times New Roman"/>
          <w:kern w:val="0"/>
          <w14:ligatures w14:val="none"/>
        </w:rPr>
        <w:t>:</w:t>
      </w:r>
    </w:p>
    <w:p w14:paraId="6887AF57"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Coverage-limited, so no independent AIC detection,</w:t>
      </w:r>
    </w:p>
    <w:p w14:paraId="385E8488"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But consistent with the same pattern:</w:t>
      </w:r>
    </w:p>
    <w:p w14:paraId="1D0F2CC6"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low-mass non-activation, mid/high positive activation near the same seam scale.</w:t>
      </w:r>
    </w:p>
    <w:p w14:paraId="6A3579D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 its own, T3/T3B is already an “impossible to ignore” pattern:</w:t>
      </w:r>
    </w:p>
    <w:p w14:paraId="208F81F3" w14:textId="77777777" w:rsidR="00DE049F" w:rsidRPr="00DE049F" w:rsidRDefault="00DE049F" w:rsidP="00DE049F">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Milky-Way–anchored activation model (with explicit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materially outperforms a size-only model under the same pipeline.</w:t>
      </w:r>
    </w:p>
    <w:p w14:paraId="3C790924" w14:textId="77777777" w:rsidR="00DE049F" w:rsidRPr="00DE049F" w:rsidRDefault="00DE049F" w:rsidP="00DE049F">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preferred seam scale matches the +2 CL hinge range.</w:t>
      </w:r>
    </w:p>
    <w:p w14:paraId="0A6076F5" w14:textId="77777777" w:rsidR="00DE049F" w:rsidRPr="00DE049F" w:rsidRDefault="00DE049F" w:rsidP="00DE049F">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low/mid/high mass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lines up exactly with “below seam off, above seam on.”</w:t>
      </w:r>
    </w:p>
    <w:p w14:paraId="31C0566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From an AR perspective, that’s exactly what </w:t>
      </w:r>
      <w:r w:rsidRPr="00DE049F">
        <w:rPr>
          <w:rFonts w:ascii="Times New Roman" w:eastAsia="Times New Roman" w:hAnsi="Times New Roman" w:cs="Times New Roman"/>
          <w:b/>
          <w:bCs/>
          <w:kern w:val="0"/>
          <w14:ligatures w14:val="none"/>
        </w:rPr>
        <w:t>+2↔+3 container gravity</w:t>
      </w:r>
      <w:r w:rsidRPr="00DE049F">
        <w:rPr>
          <w:rFonts w:ascii="Times New Roman" w:eastAsia="Times New Roman" w:hAnsi="Times New Roman" w:cs="Times New Roman"/>
          <w:kern w:val="0"/>
          <w14:ligatures w14:val="none"/>
        </w:rPr>
        <w:t xml:space="preserve"> should look like in lensing.</w:t>
      </w:r>
    </w:p>
    <w:p w14:paraId="3AC0104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a naive GR + ΛCDM perspective, it’s a non-obvious correlation that would require extra, model-dependent structure to reproduce under the same analysis.</w:t>
      </w:r>
    </w:p>
    <w:p w14:paraId="753E341C"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4A71C1">
          <v:rect id="_x0000_i1119" style="width:0;height:1.5pt" o:hralign="center" o:hrstd="t" o:hr="t" fillcolor="#a0a0a0" stroked="f"/>
        </w:pict>
      </w:r>
    </w:p>
    <w:p w14:paraId="6E6203B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Taken individually:</w:t>
      </w:r>
    </w:p>
    <w:p w14:paraId="413572E6" w14:textId="77777777" w:rsidR="00DE049F" w:rsidRPr="00DE049F" w:rsidRDefault="00DE049F" w:rsidP="00DE049F">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(Planck–Universe GM + CL hinge),</w:t>
      </w:r>
    </w:p>
    <w:p w14:paraId="3A85BF4A" w14:textId="77777777" w:rsidR="00DE049F" w:rsidRPr="00DE049F" w:rsidRDefault="00DE049F" w:rsidP="00DE049F">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CNS/sensory band,</w:t>
      </w:r>
    </w:p>
    <w:p w14:paraId="38085CA4" w14:textId="77777777" w:rsidR="00DE049F" w:rsidRPr="00DE049F" w:rsidRDefault="00DE049F" w:rsidP="00DE049F">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χ &amp; </w:t>
      </w:r>
      <w:proofErr w:type="spellStart"/>
      <w:r w:rsidRPr="00DE049F">
        <w:rPr>
          <w:rFonts w:ascii="Times New Roman" w:eastAsia="Times New Roman" w:hAnsi="Times New Roman" w:cs="Times New Roman"/>
          <w:kern w:val="0"/>
          <w14:ligatures w14:val="none"/>
        </w:rPr>
        <w:t>UGM→gravity</w:t>
      </w:r>
      <w:proofErr w:type="spellEnd"/>
      <w:r w:rsidRPr="00DE049F">
        <w:rPr>
          <w:rFonts w:ascii="Times New Roman" w:eastAsia="Times New Roman" w:hAnsi="Times New Roman" w:cs="Times New Roman"/>
          <w:kern w:val="0"/>
          <w14:ligatures w14:val="none"/>
        </w:rPr>
        <w:t>,</w:t>
      </w:r>
    </w:p>
    <w:p w14:paraId="33D6C27D" w14:textId="77777777" w:rsidR="00DE049F" w:rsidRPr="00DE049F" w:rsidRDefault="00DE049F" w:rsidP="00DE049F">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Milky-Way seam &amp; T3/T3B,</w:t>
      </w:r>
    </w:p>
    <w:p w14:paraId="50F0171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each already offers </w:t>
      </w:r>
      <w:r w:rsidRPr="00DE049F">
        <w:rPr>
          <w:rFonts w:ascii="Times New Roman" w:eastAsia="Times New Roman" w:hAnsi="Times New Roman" w:cs="Times New Roman"/>
          <w:b/>
          <w:bCs/>
          <w:kern w:val="0"/>
          <w14:ligatures w14:val="none"/>
        </w:rPr>
        <w:t>a very strong, non-tuned structural hit</w:t>
      </w:r>
      <w:r w:rsidRPr="00DE049F">
        <w:rPr>
          <w:rFonts w:ascii="Times New Roman" w:eastAsia="Times New Roman" w:hAnsi="Times New Roman" w:cs="Times New Roman"/>
          <w:kern w:val="0"/>
          <w14:ligatures w14:val="none"/>
        </w:rPr>
        <w:t>: the theory’s “this must be special” scale or amplitude lands right where the world has, for independent reasons, placed a hinge.</w:t>
      </w:r>
    </w:p>
    <w:p w14:paraId="25B3AE5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the next subsection (7.3), we’ll zoom out again and talk about why, once you see </w:t>
      </w:r>
      <w:proofErr w:type="gramStart"/>
      <w:r w:rsidRPr="00DE049F">
        <w:rPr>
          <w:rFonts w:ascii="Times New Roman" w:eastAsia="Times New Roman" w:hAnsi="Times New Roman" w:cs="Times New Roman"/>
          <w:kern w:val="0"/>
          <w14:ligatures w14:val="none"/>
        </w:rPr>
        <w:t>all of</w:t>
      </w:r>
      <w:proofErr w:type="gramEnd"/>
      <w:r w:rsidRPr="00DE049F">
        <w:rPr>
          <w:rFonts w:ascii="Times New Roman" w:eastAsia="Times New Roman" w:hAnsi="Times New Roman" w:cs="Times New Roman"/>
          <w:kern w:val="0"/>
          <w14:ligatures w14:val="none"/>
        </w:rPr>
        <w:t xml:space="preserve"> these together, “it’s just coincidence” is no longer a reasonable stance — not because of one curve match, but because the </w:t>
      </w:r>
      <w:r w:rsidRPr="00DE049F">
        <w:rPr>
          <w:rFonts w:ascii="Times New Roman" w:eastAsia="Times New Roman" w:hAnsi="Times New Roman" w:cs="Times New Roman"/>
          <w:i/>
          <w:iCs/>
          <w:kern w:val="0"/>
          <w14:ligatures w14:val="none"/>
        </w:rPr>
        <w:t>same structural idea</w:t>
      </w:r>
      <w:r w:rsidRPr="00DE049F">
        <w:rPr>
          <w:rFonts w:ascii="Times New Roman" w:eastAsia="Times New Roman" w:hAnsi="Times New Roman" w:cs="Times New Roman"/>
          <w:kern w:val="0"/>
          <w14:ligatures w14:val="none"/>
        </w:rPr>
        <w:t xml:space="preserve"> keeps solving puzzles in completely different domains.</w:t>
      </w:r>
    </w:p>
    <w:p w14:paraId="7A2B4FB6"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7237"/>
      <w:r w:rsidRPr="00DE049F">
        <w:rPr>
          <w:rFonts w:ascii="Times New Roman" w:eastAsia="Times New Roman" w:hAnsi="Times New Roman" w:cs="Times New Roman"/>
          <w:b/>
          <w:bCs/>
          <w:kern w:val="0"/>
          <w:sz w:val="27"/>
          <w:szCs w:val="27"/>
          <w14:ligatures w14:val="none"/>
        </w:rPr>
        <w:t>7.3 All links together: why “coincidence” is no longer a live option</w:t>
      </w:r>
      <w:bookmarkEnd w:id="31"/>
    </w:p>
    <w:p w14:paraId="6A9DE33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this point the question isn’t “is each of these </w:t>
      </w:r>
      <w:proofErr w:type="gramStart"/>
      <w:r w:rsidRPr="00DE049F">
        <w:rPr>
          <w:rFonts w:ascii="Times New Roman" w:eastAsia="Times New Roman" w:hAnsi="Times New Roman" w:cs="Times New Roman"/>
          <w:kern w:val="0"/>
          <w14:ligatures w14:val="none"/>
        </w:rPr>
        <w:t>things</w:t>
      </w:r>
      <w:proofErr w:type="gramEnd"/>
      <w:r w:rsidRPr="00DE049F">
        <w:rPr>
          <w:rFonts w:ascii="Times New Roman" w:eastAsia="Times New Roman" w:hAnsi="Times New Roman" w:cs="Times New Roman"/>
          <w:kern w:val="0"/>
          <w14:ligatures w14:val="none"/>
        </w:rPr>
        <w:t xml:space="preserve"> kind of interesting?” — it’s whether it’s still intellectually honest to call the </w:t>
      </w:r>
      <w:r w:rsidRPr="00DE049F">
        <w:rPr>
          <w:rFonts w:ascii="Times New Roman" w:eastAsia="Times New Roman" w:hAnsi="Times New Roman" w:cs="Times New Roman"/>
          <w:b/>
          <w:bCs/>
          <w:kern w:val="0"/>
          <w14:ligatures w14:val="none"/>
        </w:rPr>
        <w:t>whole pattern</w:t>
      </w:r>
      <w:r w:rsidRPr="00DE049F">
        <w:rPr>
          <w:rFonts w:ascii="Times New Roman" w:eastAsia="Times New Roman" w:hAnsi="Times New Roman" w:cs="Times New Roman"/>
          <w:kern w:val="0"/>
          <w14:ligatures w14:val="none"/>
        </w:rPr>
        <w:t xml:space="preserve"> “just coincidence.”</w:t>
      </w:r>
    </w:p>
    <w:p w14:paraId="4622A22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From inside the theory, the chain feels almost </w:t>
      </w:r>
      <w:proofErr w:type="gramStart"/>
      <w:r w:rsidRPr="00DE049F">
        <w:rPr>
          <w:rFonts w:ascii="Times New Roman" w:eastAsia="Times New Roman" w:hAnsi="Times New Roman" w:cs="Times New Roman"/>
          <w:kern w:val="0"/>
          <w14:ligatures w14:val="none"/>
        </w:rPr>
        <w:t>overdetermined</w:t>
      </w:r>
      <w:proofErr w:type="gramEnd"/>
      <w:r w:rsidRPr="00DE049F">
        <w:rPr>
          <w:rFonts w:ascii="Times New Roman" w:eastAsia="Times New Roman" w:hAnsi="Times New Roman" w:cs="Times New Roman"/>
          <w:kern w:val="0"/>
          <w14:ligatures w14:val="none"/>
        </w:rPr>
        <w:t>:</w:t>
      </w:r>
    </w:p>
    <w:p w14:paraId="39B37E98" w14:textId="77777777" w:rsidR="00DE049F" w:rsidRPr="00DE049F" w:rsidRDefault="00DE049F" w:rsidP="00DE049F">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One ontological move (nested experiences + context ladder + GM seams)</w:t>
      </w:r>
    </w:p>
    <w:p w14:paraId="360C718C" w14:textId="77777777" w:rsidR="00DE049F" w:rsidRPr="00DE049F" w:rsidRDefault="00DE049F" w:rsidP="00DE049F">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One global hinge scale (UGM)</w:t>
      </w:r>
    </w:p>
    <w:p w14:paraId="166CEA05" w14:textId="77777777" w:rsidR="00DE049F" w:rsidRPr="00DE049F" w:rsidRDefault="00DE049F" w:rsidP="00DE049F">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 A whole set of </w:t>
      </w:r>
      <w:r w:rsidRPr="00DE049F">
        <w:rPr>
          <w:rFonts w:ascii="Times New Roman" w:eastAsia="Times New Roman" w:hAnsi="Times New Roman" w:cs="Times New Roman"/>
          <w:i/>
          <w:iCs/>
          <w:kern w:val="0"/>
          <w14:ligatures w14:val="none"/>
        </w:rPr>
        <w:t>independent</w:t>
      </w:r>
      <w:r w:rsidRPr="00DE049F">
        <w:rPr>
          <w:rFonts w:ascii="Times New Roman" w:eastAsia="Times New Roman" w:hAnsi="Times New Roman" w:cs="Times New Roman"/>
          <w:kern w:val="0"/>
          <w14:ligatures w14:val="none"/>
        </w:rPr>
        <w:t xml:space="preserve"> structural and numerical hits across very different domains.</w:t>
      </w:r>
    </w:p>
    <w:p w14:paraId="6B5A735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Let’s make that explicit.</w:t>
      </w:r>
    </w:p>
    <w:p w14:paraId="0807D349"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23CE62">
          <v:rect id="_x0000_i1120" style="width:0;height:1.5pt" o:hralign="center" o:hrstd="t" o:hr="t" fillcolor="#a0a0a0" stroked="f"/>
        </w:pict>
      </w:r>
    </w:p>
    <w:p w14:paraId="2F41429B"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7.3.1 How many independent “miracles” are we talking about?</w:t>
      </w:r>
    </w:p>
    <w:p w14:paraId="75A4F8C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To call this all “coincidence,” you effectively </w:t>
      </w:r>
      <w:proofErr w:type="gramStart"/>
      <w:r w:rsidRPr="00DE049F">
        <w:rPr>
          <w:rFonts w:ascii="Times New Roman" w:eastAsia="Times New Roman" w:hAnsi="Times New Roman" w:cs="Times New Roman"/>
          <w:kern w:val="0"/>
          <w14:ligatures w14:val="none"/>
        </w:rPr>
        <w:t>have to</w:t>
      </w:r>
      <w:proofErr w:type="gramEnd"/>
      <w:r w:rsidRPr="00DE049F">
        <w:rPr>
          <w:rFonts w:ascii="Times New Roman" w:eastAsia="Times New Roman" w:hAnsi="Times New Roman" w:cs="Times New Roman"/>
          <w:kern w:val="0"/>
          <w14:ligatures w14:val="none"/>
        </w:rPr>
        <w:t xml:space="preserve"> swallow </w:t>
      </w:r>
      <w:r w:rsidRPr="00DE049F">
        <w:rPr>
          <w:rFonts w:ascii="Times New Roman" w:eastAsia="Times New Roman" w:hAnsi="Times New Roman" w:cs="Times New Roman"/>
          <w:i/>
          <w:iCs/>
          <w:kern w:val="0"/>
          <w14:ligatures w14:val="none"/>
        </w:rPr>
        <w:t>multiple</w:t>
      </w:r>
      <w:r w:rsidRPr="00DE049F">
        <w:rPr>
          <w:rFonts w:ascii="Times New Roman" w:eastAsia="Times New Roman" w:hAnsi="Times New Roman" w:cs="Times New Roman"/>
          <w:kern w:val="0"/>
          <w14:ligatures w14:val="none"/>
        </w:rPr>
        <w:t xml:space="preserve"> coincidences, each of which is already very non-trivial on its own:</w:t>
      </w:r>
    </w:p>
    <w:p w14:paraId="54E95E55" w14:textId="77777777" w:rsidR="00DE049F" w:rsidRPr="00DE049F" w:rsidRDefault="00DE049F" w:rsidP="00DE049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Planck–Universe GM ≈ 0.12 mm dovetails with the CL hinge (UGM)</w:t>
      </w:r>
    </w:p>
    <w:p w14:paraId="17D4D3F3"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Unique GM from (\</w:t>
      </w:r>
      <w:proofErr w:type="spellStart"/>
      <w:r w:rsidRPr="00DE049F">
        <w:rPr>
          <w:rFonts w:ascii="Times New Roman" w:eastAsia="Times New Roman" w:hAnsi="Times New Roman" w:cs="Times New Roman"/>
          <w:kern w:val="0"/>
          <w14:ligatures w14:val="none"/>
        </w:rPr>
        <w:t>ell_P</w:t>
      </w:r>
      <w:proofErr w:type="spellEnd"/>
      <w:r w:rsidRPr="00DE049F">
        <w:rPr>
          <w:rFonts w:ascii="Times New Roman" w:eastAsia="Times New Roman" w:hAnsi="Times New Roman" w:cs="Times New Roman"/>
          <w:kern w:val="0"/>
          <w14:ligatures w14:val="none"/>
        </w:rPr>
        <w:t>) and (D_{\text{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lands at ~0.12 mm.</w:t>
      </w:r>
    </w:p>
    <w:p w14:paraId="5AD3C86C"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Independent fractal analysis finds a cross-domain hinge at ~0.1–0.12 mm.</w:t>
      </w:r>
    </w:p>
    <w:p w14:paraId="09BCCB74"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Coincidence #1: the one GM you “had to” get turns out to be the one hinge the world is already using.</w:t>
      </w:r>
    </w:p>
    <w:p w14:paraId="2AD5CA0E" w14:textId="77777777" w:rsidR="00DE049F" w:rsidRPr="00DE049F" w:rsidRDefault="00DE049F" w:rsidP="00DE049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 xml:space="preserve">UGM ± </w:t>
      </w:r>
      <w:proofErr w:type="gramStart"/>
      <w:r w:rsidRPr="00DE049F">
        <w:rPr>
          <w:rFonts w:ascii="Times New Roman" w:eastAsia="Times New Roman" w:hAnsi="Times New Roman" w:cs="Times New Roman"/>
          <w:b/>
          <w:bCs/>
          <w:kern w:val="0"/>
          <w14:ligatures w14:val="none"/>
        </w:rPr>
        <w:t>GM(</w:t>
      </w:r>
      <w:proofErr w:type="gramEnd"/>
      <w:r w:rsidRPr="00DE049F">
        <w:rPr>
          <w:rFonts w:ascii="Times New Roman" w:eastAsia="Times New Roman" w:hAnsi="Times New Roman" w:cs="Times New Roman"/>
          <w:b/>
          <w:bCs/>
          <w:kern w:val="0"/>
          <w14:ligatures w14:val="none"/>
        </w:rPr>
        <w:t>UGM, Earth) matches the CNS organism band almost perfectly</w:t>
      </w:r>
    </w:p>
    <w:p w14:paraId="66B5354E"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UGM ≈ 0.12 mm ≈ lower CNS limit (~0.17–0.20 mm in </w:t>
      </w:r>
      <w:proofErr w:type="spellStart"/>
      <w:r w:rsidRPr="00DE049F">
        <w:rPr>
          <w:rFonts w:ascii="Times New Roman" w:eastAsia="Times New Roman" w:hAnsi="Times New Roman" w:cs="Times New Roman"/>
          <w:i/>
          <w:iCs/>
          <w:kern w:val="0"/>
          <w14:ligatures w14:val="none"/>
        </w:rPr>
        <w:t>Megaphragma</w:t>
      </w:r>
      <w:proofErr w:type="spellEnd"/>
      <w:r w:rsidRPr="00DE049F">
        <w:rPr>
          <w:rFonts w:ascii="Times New Roman" w:eastAsia="Times New Roman" w:hAnsi="Times New Roman" w:cs="Times New Roman"/>
          <w:kern w:val="0"/>
          <w14:ligatures w14:val="none"/>
        </w:rPr>
        <w:t>).</w:t>
      </w:r>
    </w:p>
    <w:p w14:paraId="50CAD058"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 ≈ 27–30 m ≈ upper CNS limit (blue whales &amp; sauropods).</w:t>
      </w:r>
    </w:p>
    <w:p w14:paraId="0FA7A619"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Coincidence #2: CNS-bearing life just happens to occupy exactly the [UGM,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 band defined by your hinge logic.</w:t>
      </w:r>
    </w:p>
    <w:p w14:paraId="2D9BD6AA" w14:textId="77777777" w:rsidR="00DE049F" w:rsidRPr="00DE049F" w:rsidRDefault="00DE049F" w:rsidP="00DE049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UGM equals the sensory pixel for vision &amp; tactile “distinct parts”</w:t>
      </w:r>
    </w:p>
    <w:p w14:paraId="4E86F978"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20/20 vision at normal distances: ~0.1–0.15 mm spatial resolution.</w:t>
      </w:r>
    </w:p>
    <w:p w14:paraId="2B1D55E6"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Tactile “this is a bump/groove” regime starts around a few hundred µm; below ~0.1 mm becomes </w:t>
      </w:r>
      <w:proofErr w:type="spellStart"/>
      <w:r w:rsidRPr="00DE049F">
        <w:rPr>
          <w:rFonts w:ascii="Times New Roman" w:eastAsia="Times New Roman" w:hAnsi="Times New Roman" w:cs="Times New Roman"/>
          <w:kern w:val="0"/>
          <w14:ligatures w14:val="none"/>
        </w:rPr>
        <w:t>microtexture</w:t>
      </w:r>
      <w:proofErr w:type="spellEnd"/>
      <w:r w:rsidRPr="00DE049F">
        <w:rPr>
          <w:rFonts w:ascii="Times New Roman" w:eastAsia="Times New Roman" w:hAnsi="Times New Roman" w:cs="Times New Roman"/>
          <w:kern w:val="0"/>
          <w14:ligatures w14:val="none"/>
        </w:rPr>
        <w:t>/vibration.</w:t>
      </w:r>
    </w:p>
    <w:p w14:paraId="1F752236"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Coincidence #3: the same UGM hinge crops up as the conscious pixel in two independent sensory systems.</w:t>
      </w:r>
    </w:p>
    <w:p w14:paraId="6BAE3A4C" w14:textId="77777777" w:rsidR="00DE049F" w:rsidRPr="00DE049F" w:rsidRDefault="00DE049F" w:rsidP="00DE049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UGM/Earth/Universe ratio χ ≈ GR’s (\epsilon_\</w:t>
      </w:r>
      <w:proofErr w:type="spellStart"/>
      <w:r w:rsidRPr="00DE049F">
        <w:rPr>
          <w:rFonts w:ascii="Times New Roman" w:eastAsia="Times New Roman" w:hAnsi="Times New Roman" w:cs="Times New Roman"/>
          <w:b/>
          <w:bCs/>
          <w:kern w:val="0"/>
          <w14:ligatures w14:val="none"/>
        </w:rPr>
        <w:t>oplus</w:t>
      </w:r>
      <w:proofErr w:type="spellEnd"/>
      <w:r w:rsidRPr="00DE049F">
        <w:rPr>
          <w:rFonts w:ascii="Times New Roman" w:eastAsia="Times New Roman" w:hAnsi="Times New Roman" w:cs="Times New Roman"/>
          <w:b/>
          <w:bCs/>
          <w:kern w:val="0"/>
          <w14:ligatures w14:val="none"/>
        </w:rPr>
        <w:t>), and works in engine gravity sims</w:t>
      </w:r>
    </w:p>
    <w:p w14:paraId="15FF56CB"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χ = (R_\oplus^2/(L_{\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 R_{\text{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7.7\times10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-10}).</w:t>
      </w:r>
    </w:p>
    <w:p w14:paraId="7FB173D9"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GR’s Earth curvature measure (\epsilon_\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 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1.4\times10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-9}).</w:t>
      </w:r>
    </w:p>
    <w:p w14:paraId="55B63E52"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same χ, when used to set </w:t>
      </w:r>
      <w:proofErr w:type="spellStart"/>
      <w:r w:rsidRPr="00DE049F">
        <w:rPr>
          <w:rFonts w:ascii="Times New Roman" w:eastAsia="Times New Roman" w:hAnsi="Times New Roman" w:cs="Times New Roman"/>
          <w:kern w:val="0"/>
          <w14:ligatures w14:val="none"/>
        </w:rPr>
        <w:t>ParentGate</w:t>
      </w:r>
      <w:proofErr w:type="spellEnd"/>
      <w:r w:rsidRPr="00DE049F">
        <w:rPr>
          <w:rFonts w:ascii="Times New Roman" w:eastAsia="Times New Roman" w:hAnsi="Times New Roman" w:cs="Times New Roman"/>
          <w:kern w:val="0"/>
          <w14:ligatures w14:val="none"/>
        </w:rPr>
        <w:t>, reproduces Earth-like deflection, delay, redshift across three sims with no per-panel tuning.</w:t>
      </w:r>
    </w:p>
    <w:p w14:paraId="4B81BE9C"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Coincidence #4: a dimensionless number built purely from UGM, Earth and universe scales not only lands near (\epsilon_\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but also behaves correctly in a theory-consistent engine.</w:t>
      </w:r>
    </w:p>
    <w:p w14:paraId="4B7A32F3" w14:textId="77777777" w:rsidR="00DE049F" w:rsidRPr="00DE049F" w:rsidRDefault="00DE049F" w:rsidP="00DE049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Milky-Way seam predicted from CL ladder shows up in lensing (T3/T3B)</w:t>
      </w:r>
    </w:p>
    <w:p w14:paraId="2A016AAC"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CL work picks out a few-kpc MW radius as the +2 hinge.</w:t>
      </w:r>
    </w:p>
    <w:p w14:paraId="13660C86"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mid/high mass bins show size activation; low mass doesn’t; cutoff at a few kpc.</w:t>
      </w:r>
    </w:p>
    <w:p w14:paraId="4CFB2175"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 DR5 strongly prefers a Milky-Way–activation model with best-fit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6 kpc.</w:t>
      </w:r>
    </w:p>
    <w:p w14:paraId="593F68DC"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Coincidence #5: the same MW scale the ladder singles out as +2↔+3 seam is exactly the scale at which “dark matter–like” activation appears in real lensing data.</w:t>
      </w:r>
    </w:p>
    <w:p w14:paraId="70A6943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Each of these is structurally </w:t>
      </w:r>
      <w:r w:rsidRPr="00DE049F">
        <w:rPr>
          <w:rFonts w:ascii="Times New Roman" w:eastAsia="Times New Roman" w:hAnsi="Times New Roman" w:cs="Times New Roman"/>
          <w:i/>
          <w:iCs/>
          <w:kern w:val="0"/>
          <w14:ligatures w14:val="none"/>
        </w:rPr>
        <w:t>aligned</w:t>
      </w:r>
      <w:r w:rsidRPr="00DE049F">
        <w:rPr>
          <w:rFonts w:ascii="Times New Roman" w:eastAsia="Times New Roman" w:hAnsi="Times New Roman" w:cs="Times New Roman"/>
          <w:kern w:val="0"/>
          <w14:ligatures w14:val="none"/>
        </w:rPr>
        <w:t xml:space="preserve"> with the theory’s logic; none of them were obtained by sliding a knob around until the numbers looked nice.</w:t>
      </w:r>
    </w:p>
    <w:p w14:paraId="4190E91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To treat the whole package as “just coincidence” is to assert, implicitly:</w:t>
      </w:r>
    </w:p>
    <w:p w14:paraId="6F4AA211" w14:textId="77777777" w:rsidR="00DE049F" w:rsidRPr="00DE049F" w:rsidRDefault="00DE049F" w:rsidP="00DE049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Planck–Universe GM just happens to equal the CL hinge </w:t>
      </w:r>
      <w:proofErr w:type="gramStart"/>
      <w:r w:rsidRPr="00DE049F">
        <w:rPr>
          <w:rFonts w:ascii="Times New Roman" w:eastAsia="Times New Roman" w:hAnsi="Times New Roman" w:cs="Times New Roman"/>
          <w:kern w:val="0"/>
          <w14:ligatures w14:val="none"/>
        </w:rPr>
        <w:t>UGM;</w:t>
      </w:r>
      <w:proofErr w:type="gramEnd"/>
    </w:p>
    <w:p w14:paraId="1D386568" w14:textId="77777777" w:rsidR="00DE049F" w:rsidRPr="00DE049F" w:rsidRDefault="00DE049F" w:rsidP="00DE049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CNS band just happens to lie neatly between UGM and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w:t>
      </w:r>
      <w:proofErr w:type="gramStart"/>
      <w:r w:rsidRPr="00DE049F">
        <w:rPr>
          <w:rFonts w:ascii="Times New Roman" w:eastAsia="Times New Roman" w:hAnsi="Times New Roman" w:cs="Times New Roman"/>
          <w:kern w:val="0"/>
          <w14:ligatures w14:val="none"/>
        </w:rPr>
        <w:t>);</w:t>
      </w:r>
      <w:proofErr w:type="gramEnd"/>
    </w:p>
    <w:p w14:paraId="17970ABE" w14:textId="77777777" w:rsidR="00DE049F" w:rsidRPr="00DE049F" w:rsidRDefault="00DE049F" w:rsidP="00DE049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Our sensory pixel just happens to lie at the same </w:t>
      </w:r>
      <w:proofErr w:type="gramStart"/>
      <w:r w:rsidRPr="00DE049F">
        <w:rPr>
          <w:rFonts w:ascii="Times New Roman" w:eastAsia="Times New Roman" w:hAnsi="Times New Roman" w:cs="Times New Roman"/>
          <w:kern w:val="0"/>
          <w14:ligatures w14:val="none"/>
        </w:rPr>
        <w:t>UGM;</w:t>
      </w:r>
      <w:proofErr w:type="gramEnd"/>
    </w:p>
    <w:p w14:paraId="1883EB33" w14:textId="77777777" w:rsidR="00DE049F" w:rsidRPr="00DE049F" w:rsidRDefault="00DE049F" w:rsidP="00DE049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χ from those scales just happens to match GR’s Earth curvature and triad sim </w:t>
      </w:r>
      <w:proofErr w:type="gramStart"/>
      <w:r w:rsidRPr="00DE049F">
        <w:rPr>
          <w:rFonts w:ascii="Times New Roman" w:eastAsia="Times New Roman" w:hAnsi="Times New Roman" w:cs="Times New Roman"/>
          <w:kern w:val="0"/>
          <w14:ligatures w14:val="none"/>
        </w:rPr>
        <w:t>amplitudes;</w:t>
      </w:r>
      <w:proofErr w:type="gramEnd"/>
    </w:p>
    <w:p w14:paraId="17E2C4A5" w14:textId="77777777" w:rsidR="00DE049F" w:rsidRPr="00DE049F" w:rsidRDefault="00DE049F" w:rsidP="00DE049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Milky-Way scale just happens to be where a statistically strong activation shows up in lensing under a MW-anchored model.</w:t>
      </w:r>
    </w:p>
    <w:p w14:paraId="719E9B7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a </w:t>
      </w:r>
      <w:r w:rsidRPr="00DE049F">
        <w:rPr>
          <w:rFonts w:ascii="Times New Roman" w:eastAsia="Times New Roman" w:hAnsi="Times New Roman" w:cs="Times New Roman"/>
          <w:i/>
          <w:iCs/>
          <w:kern w:val="0"/>
          <w14:ligatures w14:val="none"/>
        </w:rPr>
        <w:t>lot</w:t>
      </w:r>
      <w:r w:rsidRPr="00DE049F">
        <w:rPr>
          <w:rFonts w:ascii="Times New Roman" w:eastAsia="Times New Roman" w:hAnsi="Times New Roman" w:cs="Times New Roman"/>
          <w:kern w:val="0"/>
          <w14:ligatures w14:val="none"/>
        </w:rPr>
        <w:t xml:space="preserve"> of “just happens.”</w:t>
      </w:r>
    </w:p>
    <w:p w14:paraId="6CC041C2"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B19098">
          <v:rect id="_x0000_i1121" style="width:0;height:1.5pt" o:hralign="center" o:hrstd="t" o:hr="t" fillcolor="#a0a0a0" stroked="f"/>
        </w:pict>
      </w:r>
    </w:p>
    <w:p w14:paraId="26A79B9A"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7.3.2 Why “common cause” is a better explanation than five separate accidents</w:t>
      </w:r>
    </w:p>
    <w:p w14:paraId="07091A9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see:</w:t>
      </w:r>
    </w:p>
    <w:p w14:paraId="034EF7AB" w14:textId="77777777" w:rsidR="00DE049F" w:rsidRPr="00DE049F" w:rsidRDefault="00DE049F" w:rsidP="00DE049F">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i/>
          <w:iCs/>
          <w:kern w:val="0"/>
          <w14:ligatures w14:val="none"/>
        </w:rPr>
        <w:t>same</w:t>
      </w:r>
      <w:r w:rsidRPr="00DE049F">
        <w:rPr>
          <w:rFonts w:ascii="Times New Roman" w:eastAsia="Times New Roman" w:hAnsi="Times New Roman" w:cs="Times New Roman"/>
          <w:kern w:val="0"/>
          <w14:ligatures w14:val="none"/>
        </w:rPr>
        <w:t xml:space="preserve"> object (UGM)</w:t>
      </w:r>
    </w:p>
    <w:p w14:paraId="07800D8D" w14:textId="77777777" w:rsidR="00DE049F" w:rsidRPr="00DE049F" w:rsidRDefault="00DE049F" w:rsidP="00DE049F">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the </w:t>
      </w:r>
      <w:r w:rsidRPr="00DE049F">
        <w:rPr>
          <w:rFonts w:ascii="Times New Roman" w:eastAsia="Times New Roman" w:hAnsi="Times New Roman" w:cs="Times New Roman"/>
          <w:b/>
          <w:bCs/>
          <w:i/>
          <w:iCs/>
          <w:kern w:val="0"/>
          <w14:ligatures w14:val="none"/>
        </w:rPr>
        <w:t>same</w:t>
      </w:r>
      <w:r w:rsidRPr="00DE049F">
        <w:rPr>
          <w:rFonts w:ascii="Times New Roman" w:eastAsia="Times New Roman" w:hAnsi="Times New Roman" w:cs="Times New Roman"/>
          <w:kern w:val="0"/>
          <w14:ligatures w14:val="none"/>
        </w:rPr>
        <w:t xml:space="preserve"> structural idea (nested contexts with GM seams)</w:t>
      </w:r>
    </w:p>
    <w:p w14:paraId="5694971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keeping everything coherent across such disparate domains, there’s a very natural inference to make:</w:t>
      </w:r>
    </w:p>
    <w:p w14:paraId="1D74448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These are not five unrelated </w:t>
      </w:r>
      <w:proofErr w:type="gramStart"/>
      <w:r w:rsidRPr="00DE049F">
        <w:rPr>
          <w:rFonts w:ascii="Times New Roman" w:eastAsia="Times New Roman" w:hAnsi="Times New Roman" w:cs="Times New Roman"/>
          <w:kern w:val="0"/>
          <w14:ligatures w14:val="none"/>
        </w:rPr>
        <w:t>coincidences;</w:t>
      </w:r>
      <w:proofErr w:type="gramEnd"/>
      <w:r w:rsidRPr="00DE049F">
        <w:rPr>
          <w:rFonts w:ascii="Times New Roman" w:eastAsia="Times New Roman" w:hAnsi="Times New Roman" w:cs="Times New Roman"/>
          <w:kern w:val="0"/>
          <w14:ligatures w14:val="none"/>
        </w:rPr>
        <w:t xml:space="preserve"> they’re </w:t>
      </w:r>
      <w:r w:rsidRPr="00DE049F">
        <w:rPr>
          <w:rFonts w:ascii="Times New Roman" w:eastAsia="Times New Roman" w:hAnsi="Times New Roman" w:cs="Times New Roman"/>
          <w:b/>
          <w:bCs/>
          <w:kern w:val="0"/>
          <w14:ligatures w14:val="none"/>
        </w:rPr>
        <w:t>different shadows of the same underlying structure</w:t>
      </w:r>
      <w:r w:rsidRPr="00DE049F">
        <w:rPr>
          <w:rFonts w:ascii="Times New Roman" w:eastAsia="Times New Roman" w:hAnsi="Times New Roman" w:cs="Times New Roman"/>
          <w:kern w:val="0"/>
          <w14:ligatures w14:val="none"/>
        </w:rPr>
        <w:t>.</w:t>
      </w:r>
    </w:p>
    <w:p w14:paraId="1075C60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more standard scientific language: you’re looking at a </w:t>
      </w:r>
      <w:r w:rsidRPr="00DE049F">
        <w:rPr>
          <w:rFonts w:ascii="Times New Roman" w:eastAsia="Times New Roman" w:hAnsi="Times New Roman" w:cs="Times New Roman"/>
          <w:b/>
          <w:bCs/>
          <w:kern w:val="0"/>
          <w14:ligatures w14:val="none"/>
        </w:rPr>
        <w:t>common-cause explanation</w:t>
      </w:r>
      <w:r w:rsidRPr="00DE049F">
        <w:rPr>
          <w:rFonts w:ascii="Times New Roman" w:eastAsia="Times New Roman" w:hAnsi="Times New Roman" w:cs="Times New Roman"/>
          <w:kern w:val="0"/>
          <w14:ligatures w14:val="none"/>
        </w:rPr>
        <w:t>:</w:t>
      </w:r>
    </w:p>
    <w:p w14:paraId="113B1CB1" w14:textId="77777777" w:rsidR="00DE049F" w:rsidRPr="00DE049F" w:rsidRDefault="00DE049F" w:rsidP="00DE049F">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Common cause = the AR ontology:</w:t>
      </w:r>
    </w:p>
    <w:p w14:paraId="23C8687A"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present-first,</w:t>
      </w:r>
    </w:p>
    <w:p w14:paraId="5A5CD04F"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context ladder,</w:t>
      </w:r>
    </w:p>
    <w:p w14:paraId="35B0452F"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nested times,</w:t>
      </w:r>
    </w:p>
    <w:p w14:paraId="465AF7C9"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GM </w:t>
      </w:r>
      <w:proofErr w:type="gramStart"/>
      <w:r w:rsidRPr="00DE049F">
        <w:rPr>
          <w:rFonts w:ascii="Times New Roman" w:eastAsia="Times New Roman" w:hAnsi="Times New Roman" w:cs="Times New Roman"/>
          <w:kern w:val="0"/>
          <w14:ligatures w14:val="none"/>
        </w:rPr>
        <w:t>seams</w:t>
      </w:r>
      <w:proofErr w:type="gramEnd"/>
      <w:r w:rsidRPr="00DE049F">
        <w:rPr>
          <w:rFonts w:ascii="Times New Roman" w:eastAsia="Times New Roman" w:hAnsi="Times New Roman" w:cs="Times New Roman"/>
          <w:kern w:val="0"/>
          <w14:ligatures w14:val="none"/>
        </w:rPr>
        <w:t>.</w:t>
      </w:r>
    </w:p>
    <w:p w14:paraId="2AE0C073" w14:textId="77777777" w:rsidR="00DE049F" w:rsidRPr="00DE049F" w:rsidRDefault="00DE049F" w:rsidP="00DE049F">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Effects of that cause, in the material representation:</w:t>
      </w:r>
    </w:p>
    <w:p w14:paraId="0B43BADF"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as fractal hinge, CNS band, sensory pixel, gravitational amplitude anchor, etc.</w:t>
      </w:r>
    </w:p>
    <w:p w14:paraId="4064AE3D"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Milky-Way radius as +2↔+3 seam, showing up in both static galaxy structure and dynamical lensing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w:t>
      </w:r>
    </w:p>
    <w:p w14:paraId="717D40F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can think of it like how conservation laws in physics show up:</w:t>
      </w:r>
    </w:p>
    <w:p w14:paraId="6D31FF4C" w14:textId="77777777" w:rsidR="00DE049F" w:rsidRPr="00DE049F" w:rsidRDefault="00DE049F" w:rsidP="00DE049F">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Once you understand, say, energy conservation, you see a </w:t>
      </w:r>
      <w:r w:rsidRPr="00DE049F">
        <w:rPr>
          <w:rFonts w:ascii="Times New Roman" w:eastAsia="Times New Roman" w:hAnsi="Times New Roman" w:cs="Times New Roman"/>
          <w:i/>
          <w:iCs/>
          <w:kern w:val="0"/>
          <w14:ligatures w14:val="none"/>
        </w:rPr>
        <w:t>huge variety</w:t>
      </w:r>
      <w:r w:rsidRPr="00DE049F">
        <w:rPr>
          <w:rFonts w:ascii="Times New Roman" w:eastAsia="Times New Roman" w:hAnsi="Times New Roman" w:cs="Times New Roman"/>
          <w:kern w:val="0"/>
          <w14:ligatures w14:val="none"/>
        </w:rPr>
        <w:t xml:space="preserve"> of phenomena as expressions of the same underlying principle.</w:t>
      </w:r>
    </w:p>
    <w:p w14:paraId="321BF009" w14:textId="77777777" w:rsidR="00DE049F" w:rsidRPr="00DE049F" w:rsidRDefault="00DE049F" w:rsidP="00DE049F">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 becomes </w:t>
      </w:r>
      <w:r w:rsidRPr="00DE049F">
        <w:rPr>
          <w:rFonts w:ascii="Times New Roman" w:eastAsia="Times New Roman" w:hAnsi="Times New Roman" w:cs="Times New Roman"/>
          <w:i/>
          <w:iCs/>
          <w:kern w:val="0"/>
          <w14:ligatures w14:val="none"/>
        </w:rPr>
        <w:t>much</w:t>
      </w:r>
      <w:r w:rsidRPr="00DE049F">
        <w:rPr>
          <w:rFonts w:ascii="Times New Roman" w:eastAsia="Times New Roman" w:hAnsi="Times New Roman" w:cs="Times New Roman"/>
          <w:kern w:val="0"/>
          <w14:ligatures w14:val="none"/>
        </w:rPr>
        <w:t xml:space="preserve"> more economical to say “they are all consequences of energy conservation” than to treat each as a separate coincidence.</w:t>
      </w:r>
    </w:p>
    <w:p w14:paraId="74D4529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Here, “nested experiences of time with a GM-structured ladder” plays that role:</w:t>
      </w:r>
    </w:p>
    <w:p w14:paraId="1072974C" w14:textId="77777777" w:rsidR="00DE049F" w:rsidRPr="00DE049F" w:rsidRDefault="00DE049F" w:rsidP="00DE049F">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It’s not one more curve-fitting </w:t>
      </w:r>
      <w:proofErr w:type="gramStart"/>
      <w:r w:rsidRPr="00DE049F">
        <w:rPr>
          <w:rFonts w:ascii="Times New Roman" w:eastAsia="Times New Roman" w:hAnsi="Times New Roman" w:cs="Times New Roman"/>
          <w:kern w:val="0"/>
          <w14:ligatures w14:val="none"/>
        </w:rPr>
        <w:t>model;</w:t>
      </w:r>
      <w:proofErr w:type="gramEnd"/>
    </w:p>
    <w:p w14:paraId="17230A11" w14:textId="77777777" w:rsidR="00DE049F" w:rsidRPr="00DE049F" w:rsidRDefault="00DE049F" w:rsidP="00DE049F">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It’s a structural principle that keeps showing up wherever you look closely enough:</w:t>
      </w:r>
    </w:p>
    <w:p w14:paraId="3645DE48" w14:textId="77777777" w:rsidR="00DE049F" w:rsidRPr="00DE049F" w:rsidRDefault="00DE049F" w:rsidP="00DE049F">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length bands,</w:t>
      </w:r>
    </w:p>
    <w:p w14:paraId="316D3B29" w14:textId="77777777" w:rsidR="00DE049F" w:rsidRPr="00DE049F" w:rsidRDefault="00DE049F" w:rsidP="00DE049F">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organism ranges,</w:t>
      </w:r>
    </w:p>
    <w:p w14:paraId="468366EA" w14:textId="77777777" w:rsidR="00DE049F" w:rsidRPr="00DE049F" w:rsidRDefault="00DE049F" w:rsidP="00DE049F">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sensory thresholds,</w:t>
      </w:r>
    </w:p>
    <w:p w14:paraId="3A1002BD" w14:textId="77777777" w:rsidR="00DE049F" w:rsidRPr="00DE049F" w:rsidRDefault="00DE049F" w:rsidP="00DE049F">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gravity strengths,</w:t>
      </w:r>
    </w:p>
    <w:p w14:paraId="1345DD70" w14:textId="77777777" w:rsidR="00DE049F" w:rsidRPr="00DE049F" w:rsidRDefault="00DE049F" w:rsidP="00DE049F">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dark-matter-like lensing activation.</w:t>
      </w:r>
    </w:p>
    <w:p w14:paraId="7A4CBDD1"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04EEF6">
          <v:rect id="_x0000_i1122" style="width:0;height:1.5pt" o:hralign="center" o:hrstd="t" o:hr="t" fillcolor="#a0a0a0" stroked="f"/>
        </w:pict>
      </w:r>
    </w:p>
    <w:p w14:paraId="6D1AFA9A"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7.3.3 What “it’s all coincidence” would </w:t>
      </w:r>
      <w:proofErr w:type="gramStart"/>
      <w:r w:rsidRPr="00DE049F">
        <w:rPr>
          <w:rFonts w:ascii="Times New Roman" w:eastAsia="Times New Roman" w:hAnsi="Times New Roman" w:cs="Times New Roman"/>
          <w:b/>
          <w:bCs/>
          <w:kern w:val="0"/>
          <w14:ligatures w14:val="none"/>
        </w:rPr>
        <w:t>actually have</w:t>
      </w:r>
      <w:proofErr w:type="gramEnd"/>
      <w:r w:rsidRPr="00DE049F">
        <w:rPr>
          <w:rFonts w:ascii="Times New Roman" w:eastAsia="Times New Roman" w:hAnsi="Times New Roman" w:cs="Times New Roman"/>
          <w:b/>
          <w:bCs/>
          <w:kern w:val="0"/>
          <w14:ligatures w14:val="none"/>
        </w:rPr>
        <w:t xml:space="preserve"> to look like</w:t>
      </w:r>
    </w:p>
    <w:p w14:paraId="3F0CD39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someone wants to hold onto “this is all coincidence,” they owe themselves an honest picture of what that stance entails.</w:t>
      </w:r>
    </w:p>
    <w:p w14:paraId="6A1D319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means believing that:</w:t>
      </w:r>
    </w:p>
    <w:p w14:paraId="7D0599B1"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for the Planck–Universe GM to be ~0.12 mm,</w:t>
      </w:r>
    </w:p>
    <w:p w14:paraId="5AE621F2"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for many unrelated physical fractal systems to pivot in that band,</w:t>
      </w:r>
    </w:p>
    <w:p w14:paraId="49B12A7D"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for CNS-bearing animals to live almost exactly between UGM and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w:t>
      </w:r>
    </w:p>
    <w:p w14:paraId="2CB7D4A1"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for our sensory resolution to bottom out at that UGM band,</w:t>
      </w:r>
    </w:p>
    <w:p w14:paraId="2364E873"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why a χ built from those scales should match GR’s Earth curvature and drive correct engine-level weak-field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w:t>
      </w:r>
    </w:p>
    <w:p w14:paraId="713653F3"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why a Milky-Way–anchored activation model should so strongly outperform size-only in DR5 with a best-fit seam scale matching CL predictions,</w:t>
      </w:r>
    </w:p>
    <w:p w14:paraId="4C3F78C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i/>
          <w:iCs/>
          <w:kern w:val="0"/>
          <w14:ligatures w14:val="none"/>
        </w:rPr>
        <w:t>and</w:t>
      </w:r>
      <w:r w:rsidRPr="00DE049F">
        <w:rPr>
          <w:rFonts w:ascii="Times New Roman" w:eastAsia="Times New Roman" w:hAnsi="Times New Roman" w:cs="Times New Roman"/>
          <w:kern w:val="0"/>
          <w14:ligatures w14:val="none"/>
        </w:rPr>
        <w:t>:</w:t>
      </w:r>
    </w:p>
    <w:p w14:paraId="3A08581C" w14:textId="77777777" w:rsidR="00DE049F" w:rsidRPr="00DE049F" w:rsidRDefault="00DE049F" w:rsidP="00DE049F">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All of</w:t>
      </w:r>
      <w:proofErr w:type="gramEnd"/>
      <w:r w:rsidRPr="00DE049F">
        <w:rPr>
          <w:rFonts w:ascii="Times New Roman" w:eastAsia="Times New Roman" w:hAnsi="Times New Roman" w:cs="Times New Roman"/>
          <w:kern w:val="0"/>
          <w14:ligatures w14:val="none"/>
        </w:rPr>
        <w:t xml:space="preserve"> these things are </w:t>
      </w:r>
      <w:r w:rsidRPr="00DE049F">
        <w:rPr>
          <w:rFonts w:ascii="Times New Roman" w:eastAsia="Times New Roman" w:hAnsi="Times New Roman" w:cs="Times New Roman"/>
          <w:i/>
          <w:iCs/>
          <w:kern w:val="0"/>
          <w14:ligatures w14:val="none"/>
        </w:rPr>
        <w:t>still</w:t>
      </w:r>
      <w:r w:rsidRPr="00DE049F">
        <w:rPr>
          <w:rFonts w:ascii="Times New Roman" w:eastAsia="Times New Roman" w:hAnsi="Times New Roman" w:cs="Times New Roman"/>
          <w:kern w:val="0"/>
          <w14:ligatures w14:val="none"/>
        </w:rPr>
        <w:t xml:space="preserve"> lining up, across completely different data sets, because of accidents and selection effects.</w:t>
      </w:r>
    </w:p>
    <w:p w14:paraId="6D28F56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a </w:t>
      </w:r>
      <w:proofErr w:type="gramStart"/>
      <w:r w:rsidRPr="00DE049F">
        <w:rPr>
          <w:rFonts w:ascii="Times New Roman" w:eastAsia="Times New Roman" w:hAnsi="Times New Roman" w:cs="Times New Roman"/>
          <w:kern w:val="0"/>
          <w14:ligatures w14:val="none"/>
        </w:rPr>
        <w:t>logically</w:t>
      </w:r>
      <w:proofErr w:type="gramEnd"/>
      <w:r w:rsidRPr="00DE049F">
        <w:rPr>
          <w:rFonts w:ascii="Times New Roman" w:eastAsia="Times New Roman" w:hAnsi="Times New Roman" w:cs="Times New Roman"/>
          <w:kern w:val="0"/>
          <w14:ligatures w14:val="none"/>
        </w:rPr>
        <w:t xml:space="preserve"> possible stance — but it’s not a </w:t>
      </w:r>
      <w:r w:rsidRPr="00DE049F">
        <w:rPr>
          <w:rFonts w:ascii="Times New Roman" w:eastAsia="Times New Roman" w:hAnsi="Times New Roman" w:cs="Times New Roman"/>
          <w:i/>
          <w:iCs/>
          <w:kern w:val="0"/>
          <w14:ligatures w14:val="none"/>
        </w:rPr>
        <w:t>simple</w:t>
      </w:r>
      <w:r w:rsidRPr="00DE049F">
        <w:rPr>
          <w:rFonts w:ascii="Times New Roman" w:eastAsia="Times New Roman" w:hAnsi="Times New Roman" w:cs="Times New Roman"/>
          <w:kern w:val="0"/>
          <w14:ligatures w14:val="none"/>
        </w:rPr>
        <w:t xml:space="preserve"> one. It’s a stance that multiplies miracles.</w:t>
      </w:r>
    </w:p>
    <w:p w14:paraId="575B31F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By contrast, the AR stance is:</w:t>
      </w:r>
    </w:p>
    <w:p w14:paraId="609941A0" w14:textId="77777777" w:rsidR="00DE049F" w:rsidRPr="00DE049F" w:rsidRDefault="00DE049F" w:rsidP="00DE049F">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w:t>
      </w:r>
      <w:r w:rsidRPr="00DE049F">
        <w:rPr>
          <w:rFonts w:ascii="Times New Roman" w:eastAsia="Times New Roman" w:hAnsi="Times New Roman" w:cs="Times New Roman"/>
          <w:i/>
          <w:iCs/>
          <w:kern w:val="0"/>
          <w14:ligatures w14:val="none"/>
        </w:rPr>
        <w:t>is</w:t>
      </w:r>
      <w:r w:rsidRPr="00DE049F">
        <w:rPr>
          <w:rFonts w:ascii="Times New Roman" w:eastAsia="Times New Roman" w:hAnsi="Times New Roman" w:cs="Times New Roman"/>
          <w:kern w:val="0"/>
          <w14:ligatures w14:val="none"/>
        </w:rPr>
        <w:t xml:space="preserve"> a deep reason — nested experiences &amp; context-ladder geometry — that constrains where hinges and amplitudes can live.</w:t>
      </w:r>
    </w:p>
    <w:p w14:paraId="72776FFD" w14:textId="77777777" w:rsidR="00DE049F" w:rsidRPr="00DE049F" w:rsidRDefault="00DE049F" w:rsidP="00DE049F">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Once you accept that structure, the alignments we’ve walked through are less like miracles and more like “ah, of course, that’s where it has to land.”</w:t>
      </w:r>
    </w:p>
    <w:p w14:paraId="6B102715"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5021BF">
          <v:rect id="_x0000_i1123" style="width:0;height:1.5pt" o:hralign="center" o:hrstd="t" o:hr="t" fillcolor="#a0a0a0" stroked="f"/>
        </w:pict>
      </w:r>
    </w:p>
    <w:p w14:paraId="65B8394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7.3.4 Why </w:t>
      </w:r>
      <w:proofErr w:type="gramStart"/>
      <w:r w:rsidRPr="00DE049F">
        <w:rPr>
          <w:rFonts w:ascii="Times New Roman" w:eastAsia="Times New Roman" w:hAnsi="Times New Roman" w:cs="Times New Roman"/>
          <w:b/>
          <w:bCs/>
          <w:kern w:val="0"/>
          <w14:ligatures w14:val="none"/>
        </w:rPr>
        <w:t>this matters</w:t>
      </w:r>
      <w:proofErr w:type="gramEnd"/>
      <w:r w:rsidRPr="00DE049F">
        <w:rPr>
          <w:rFonts w:ascii="Times New Roman" w:eastAsia="Times New Roman" w:hAnsi="Times New Roman" w:cs="Times New Roman"/>
          <w:b/>
          <w:bCs/>
          <w:kern w:val="0"/>
          <w14:ligatures w14:val="none"/>
        </w:rPr>
        <w:t xml:space="preserve"> going forward</w:t>
      </w:r>
    </w:p>
    <w:p w14:paraId="677B35B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perspective of this evidence section, the conclusion isn’t:</w:t>
      </w:r>
    </w:p>
    <w:p w14:paraId="7CC94350" w14:textId="77777777" w:rsidR="00DE049F" w:rsidRPr="00DE049F" w:rsidRDefault="00DE049F" w:rsidP="00DE049F">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Therefore</w:t>
      </w:r>
      <w:proofErr w:type="gramEnd"/>
      <w:r w:rsidRPr="00DE049F">
        <w:rPr>
          <w:rFonts w:ascii="Times New Roman" w:eastAsia="Times New Roman" w:hAnsi="Times New Roman" w:cs="Times New Roman"/>
          <w:kern w:val="0"/>
          <w14:ligatures w14:val="none"/>
        </w:rPr>
        <w:t xml:space="preserve"> the theory is proven in some absolute sense” — physics never works that way.</w:t>
      </w:r>
    </w:p>
    <w:p w14:paraId="502841F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conclusion is:</w:t>
      </w:r>
    </w:p>
    <w:p w14:paraId="33782602" w14:textId="77777777" w:rsidR="00DE049F" w:rsidRPr="00DE049F" w:rsidRDefault="00DE049F" w:rsidP="00DE049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Once you understand the theory’s logic, it’s extremely hard to maintain that all these hits are meaningless coincidences.</w:t>
      </w:r>
    </w:p>
    <w:p w14:paraId="2356DCD1" w14:textId="77777777" w:rsidR="00DE049F" w:rsidRPr="00DE049F" w:rsidRDefault="00DE049F" w:rsidP="00DE049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Each one independently is strong; all of them together are overwhelmingly suggestive of a </w:t>
      </w:r>
      <w:r w:rsidRPr="00DE049F">
        <w:rPr>
          <w:rFonts w:ascii="Times New Roman" w:eastAsia="Times New Roman" w:hAnsi="Times New Roman" w:cs="Times New Roman"/>
          <w:b/>
          <w:bCs/>
          <w:kern w:val="0"/>
          <w14:ligatures w14:val="none"/>
        </w:rPr>
        <w:t>real underlying structure</w:t>
      </w:r>
      <w:r w:rsidRPr="00DE049F">
        <w:rPr>
          <w:rFonts w:ascii="Times New Roman" w:eastAsia="Times New Roman" w:hAnsi="Times New Roman" w:cs="Times New Roman"/>
          <w:kern w:val="0"/>
          <w14:ligatures w14:val="none"/>
        </w:rPr>
        <w:t xml:space="preserve"> the current materialist picture isn’t seeing.</w:t>
      </w:r>
    </w:p>
    <w:p w14:paraId="5661F958" w14:textId="77777777" w:rsidR="00DE049F" w:rsidRPr="00DE049F" w:rsidRDefault="00DE049F" w:rsidP="00DE049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doesn’t mean there isn’t more to do — there is plenty:</w:t>
      </w:r>
    </w:p>
    <w:p w14:paraId="07A78063" w14:textId="77777777" w:rsidR="00DE049F" w:rsidRPr="00DE049F" w:rsidRDefault="00DE049F" w:rsidP="00DE049F">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more precise CL probes,</w:t>
      </w:r>
    </w:p>
    <w:p w14:paraId="3FF4FA28" w14:textId="77777777" w:rsidR="00DE049F" w:rsidRPr="00DE049F" w:rsidRDefault="00DE049F" w:rsidP="00DE049F">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more engine-level tests,</w:t>
      </w:r>
    </w:p>
    <w:p w14:paraId="342DA01B" w14:textId="77777777" w:rsidR="00DE049F" w:rsidRPr="00DE049F" w:rsidRDefault="00DE049F" w:rsidP="00DE049F">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more external datasets,</w:t>
      </w:r>
    </w:p>
    <w:p w14:paraId="556401E6" w14:textId="77777777" w:rsidR="00DE049F" w:rsidRPr="00DE049F" w:rsidRDefault="00DE049F" w:rsidP="00DE049F">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tighter mathematical formulations.</w:t>
      </w:r>
    </w:p>
    <w:p w14:paraId="78A9C97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But it does mean that the theory has passed a </w:t>
      </w:r>
      <w:r w:rsidRPr="00DE049F">
        <w:rPr>
          <w:rFonts w:ascii="Times New Roman" w:eastAsia="Times New Roman" w:hAnsi="Times New Roman" w:cs="Times New Roman"/>
          <w:b/>
          <w:bCs/>
          <w:kern w:val="0"/>
          <w14:ligatures w14:val="none"/>
        </w:rPr>
        <w:t>remarkably challenging set of structural checks</w:t>
      </w:r>
      <w:r w:rsidRPr="00DE049F">
        <w:rPr>
          <w:rFonts w:ascii="Times New Roman" w:eastAsia="Times New Roman" w:hAnsi="Times New Roman" w:cs="Times New Roman"/>
          <w:kern w:val="0"/>
          <w14:ligatures w14:val="none"/>
        </w:rPr>
        <w:t>:</w:t>
      </w:r>
    </w:p>
    <w:p w14:paraId="24A1DBAE" w14:textId="77777777" w:rsidR="00DE049F" w:rsidRPr="00DE049F" w:rsidRDefault="00DE049F" w:rsidP="00DE049F">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took a single hinge idea (UGM + ladder),</w:t>
      </w:r>
    </w:p>
    <w:p w14:paraId="70755DC7" w14:textId="77777777" w:rsidR="00DE049F" w:rsidRPr="00DE049F" w:rsidRDefault="00DE049F" w:rsidP="00DE049F">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Let it constrain where scales and amplitudes should live,</w:t>
      </w:r>
    </w:p>
    <w:p w14:paraId="619B84A4" w14:textId="77777777" w:rsidR="00DE049F" w:rsidRPr="00DE049F" w:rsidRDefault="00DE049F" w:rsidP="00DE049F">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watched as biology, perception, gravity, and cosmology all complied.</w:t>
      </w:r>
    </w:p>
    <w:p w14:paraId="263C706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the sense in which — within this framework — these links are “beyond any shadow of a doubt”: not because any one curve match is perfect, but because </w:t>
      </w:r>
      <w:r w:rsidRPr="00DE049F">
        <w:rPr>
          <w:rFonts w:ascii="Times New Roman" w:eastAsia="Times New Roman" w:hAnsi="Times New Roman" w:cs="Times New Roman"/>
          <w:b/>
          <w:bCs/>
          <w:kern w:val="0"/>
          <w14:ligatures w14:val="none"/>
        </w:rPr>
        <w:t>the world keeps saying “yes” to the same structural story</w:t>
      </w:r>
      <w:r w:rsidRPr="00DE049F">
        <w:rPr>
          <w:rFonts w:ascii="Times New Roman" w:eastAsia="Times New Roman" w:hAnsi="Times New Roman" w:cs="Times New Roman"/>
          <w:kern w:val="0"/>
          <w14:ligatures w14:val="none"/>
        </w:rPr>
        <w:t xml:space="preserve"> from completely different angles.</w:t>
      </w:r>
    </w:p>
    <w:p w14:paraId="31BA030A" w14:textId="77777777" w:rsidR="00DE049F" w:rsidRDefault="00DE049F"/>
    <w:p w14:paraId="3A8C634A" w14:textId="77777777" w:rsidR="00152260" w:rsidRPr="009F33EF" w:rsidRDefault="00152260" w:rsidP="0015226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2" w:name="_Toc215317238"/>
      <w:r w:rsidRPr="009F33EF">
        <w:rPr>
          <w:rFonts w:ascii="Times New Roman" w:eastAsia="Times New Roman" w:hAnsi="Times New Roman" w:cs="Times New Roman"/>
          <w:b/>
          <w:bCs/>
          <w:kern w:val="0"/>
          <w:sz w:val="36"/>
          <w:szCs w:val="36"/>
          <w14:ligatures w14:val="none"/>
        </w:rPr>
        <w:t xml:space="preserve">8. How to Engage </w:t>
      </w:r>
      <w:proofErr w:type="gramStart"/>
      <w:r w:rsidRPr="009F33EF">
        <w:rPr>
          <w:rFonts w:ascii="Times New Roman" w:eastAsia="Times New Roman" w:hAnsi="Times New Roman" w:cs="Times New Roman"/>
          <w:b/>
          <w:bCs/>
          <w:kern w:val="0"/>
          <w:sz w:val="36"/>
          <w:szCs w:val="36"/>
          <w14:ligatures w14:val="none"/>
        </w:rPr>
        <w:t>With</w:t>
      </w:r>
      <w:proofErr w:type="gramEnd"/>
      <w:r w:rsidRPr="009F33EF">
        <w:rPr>
          <w:rFonts w:ascii="Times New Roman" w:eastAsia="Times New Roman" w:hAnsi="Times New Roman" w:cs="Times New Roman"/>
          <w:b/>
          <w:bCs/>
          <w:kern w:val="0"/>
          <w:sz w:val="36"/>
          <w:szCs w:val="36"/>
          <w14:ligatures w14:val="none"/>
        </w:rPr>
        <w:t xml:space="preserve"> or Challenge This Evidence</w:t>
      </w:r>
      <w:bookmarkEnd w:id="32"/>
    </w:p>
    <w:p w14:paraId="720672BD" w14:textId="77777777" w:rsidR="00DE049F" w:rsidRDefault="00DE049F"/>
    <w:p w14:paraId="187D19B0"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7239"/>
      <w:r w:rsidRPr="00DE049F">
        <w:rPr>
          <w:rFonts w:ascii="Times New Roman" w:eastAsia="Times New Roman" w:hAnsi="Times New Roman" w:cs="Times New Roman"/>
          <w:b/>
          <w:bCs/>
          <w:kern w:val="0"/>
          <w:sz w:val="27"/>
          <w:szCs w:val="27"/>
          <w14:ligatures w14:val="none"/>
        </w:rPr>
        <w:t>8.1 How a supportive reader should use this chain</w:t>
      </w:r>
      <w:bookmarkEnd w:id="33"/>
    </w:p>
    <w:p w14:paraId="124F429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section isn’t meant to be read once and filed away. It’s meant to be the </w:t>
      </w:r>
      <w:r w:rsidRPr="00DE049F">
        <w:rPr>
          <w:rFonts w:ascii="Times New Roman" w:eastAsia="Times New Roman" w:hAnsi="Times New Roman" w:cs="Times New Roman"/>
          <w:b/>
          <w:bCs/>
          <w:kern w:val="0"/>
          <w14:ligatures w14:val="none"/>
        </w:rPr>
        <w:t>lens</w:t>
      </w:r>
      <w:r w:rsidRPr="00DE049F">
        <w:rPr>
          <w:rFonts w:ascii="Times New Roman" w:eastAsia="Times New Roman" w:hAnsi="Times New Roman" w:cs="Times New Roman"/>
          <w:kern w:val="0"/>
          <w14:ligatures w14:val="none"/>
        </w:rPr>
        <w:t xml:space="preserve"> you keep coming back to as you explore the rest of the theory and the technical documents.</w:t>
      </w:r>
    </w:p>
    <w:p w14:paraId="05B97A8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Here’s how to </w:t>
      </w:r>
      <w:proofErr w:type="gramStart"/>
      <w:r w:rsidRPr="00DE049F">
        <w:rPr>
          <w:rFonts w:ascii="Times New Roman" w:eastAsia="Times New Roman" w:hAnsi="Times New Roman" w:cs="Times New Roman"/>
          <w:kern w:val="0"/>
          <w14:ligatures w14:val="none"/>
        </w:rPr>
        <w:t xml:space="preserve">actually </w:t>
      </w:r>
      <w:r w:rsidRPr="00DE049F">
        <w:rPr>
          <w:rFonts w:ascii="Times New Roman" w:eastAsia="Times New Roman" w:hAnsi="Times New Roman" w:cs="Times New Roman"/>
          <w:i/>
          <w:iCs/>
          <w:kern w:val="0"/>
          <w14:ligatures w14:val="none"/>
        </w:rPr>
        <w:t>use</w:t>
      </w:r>
      <w:proofErr w:type="gramEnd"/>
      <w:r w:rsidRPr="00DE049F">
        <w:rPr>
          <w:rFonts w:ascii="Times New Roman" w:eastAsia="Times New Roman" w:hAnsi="Times New Roman" w:cs="Times New Roman"/>
          <w:kern w:val="0"/>
          <w14:ligatures w14:val="none"/>
        </w:rPr>
        <w:t xml:space="preserve"> it if you’re inclined to take the theory seriously (or at least test-drive it on its own terms).</w:t>
      </w:r>
    </w:p>
    <w:p w14:paraId="379F2217"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D86507">
          <v:rect id="_x0000_i1124" style="width:0;height:1.5pt" o:hralign="center" o:hrstd="t" o:hr="t" fillcolor="#a0a0a0" stroked="f"/>
        </w:pict>
      </w:r>
    </w:p>
    <w:p w14:paraId="6EEBAAA6"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8.1.1 Start from structure, not from the weeds</w:t>
      </w:r>
    </w:p>
    <w:p w14:paraId="61FEA62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temptation with something this dense is to get lost in individual plots, appendices, or simulation logs.</w:t>
      </w:r>
      <w:r w:rsidRPr="00DE049F">
        <w:rPr>
          <w:rFonts w:ascii="Times New Roman" w:eastAsia="Times New Roman" w:hAnsi="Times New Roman" w:cs="Times New Roman"/>
          <w:kern w:val="0"/>
          <w14:ligatures w14:val="none"/>
        </w:rPr>
        <w:br/>
        <w:t xml:space="preserve">Instead, use this chain to keep your eye on </w:t>
      </w:r>
      <w:r w:rsidRPr="00DE049F">
        <w:rPr>
          <w:rFonts w:ascii="Times New Roman" w:eastAsia="Times New Roman" w:hAnsi="Times New Roman" w:cs="Times New Roman"/>
          <w:b/>
          <w:bCs/>
          <w:kern w:val="0"/>
          <w14:ligatures w14:val="none"/>
        </w:rPr>
        <w:t>the structure</w:t>
      </w:r>
      <w:r w:rsidRPr="00DE049F">
        <w:rPr>
          <w:rFonts w:ascii="Times New Roman" w:eastAsia="Times New Roman" w:hAnsi="Times New Roman" w:cs="Times New Roman"/>
          <w:kern w:val="0"/>
          <w14:ligatures w14:val="none"/>
        </w:rPr>
        <w:t>:</w:t>
      </w:r>
    </w:p>
    <w:p w14:paraId="013A0091" w14:textId="77777777" w:rsidR="00DE049F" w:rsidRPr="00DE049F" w:rsidRDefault="00DE049F" w:rsidP="00DE049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Reality = nested experiences of time.</w:t>
      </w:r>
    </w:p>
    <w:p w14:paraId="29346397" w14:textId="77777777" w:rsidR="00DE049F" w:rsidRPr="00DE049F" w:rsidRDefault="00DE049F" w:rsidP="00DE049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Context ladder (−2, −1, 0, +1, +2, +3) with </w:t>
      </w:r>
      <w:r w:rsidRPr="00DE049F">
        <w:rPr>
          <w:rFonts w:ascii="Times New Roman" w:eastAsia="Times New Roman" w:hAnsi="Times New Roman" w:cs="Times New Roman"/>
          <w:b/>
          <w:bCs/>
          <w:kern w:val="0"/>
          <w14:ligatures w14:val="none"/>
        </w:rPr>
        <w:t>GM seams</w:t>
      </w:r>
      <w:r w:rsidRPr="00DE049F">
        <w:rPr>
          <w:rFonts w:ascii="Times New Roman" w:eastAsia="Times New Roman" w:hAnsi="Times New Roman" w:cs="Times New Roman"/>
          <w:kern w:val="0"/>
          <w14:ligatures w14:val="none"/>
        </w:rPr>
        <w:t xml:space="preserve"> between inner and outer.</w:t>
      </w:r>
    </w:p>
    <w:p w14:paraId="59DD5213" w14:textId="77777777" w:rsidR="00DE049F" w:rsidRPr="00DE049F" w:rsidRDefault="00DE049F" w:rsidP="00DE049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One global GM from Planck ↔ observable universe → UGM.</w:t>
      </w:r>
    </w:p>
    <w:p w14:paraId="1AA28D6A" w14:textId="77777777" w:rsidR="00DE049F" w:rsidRPr="00DE049F" w:rsidRDefault="00DE049F" w:rsidP="00DE049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as:</w:t>
      </w:r>
    </w:p>
    <w:p w14:paraId="6917E9E1" w14:textId="77777777" w:rsidR="00DE049F" w:rsidRPr="00DE049F" w:rsidRDefault="00DE049F" w:rsidP="00DE049F">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fractal hinge,</w:t>
      </w:r>
    </w:p>
    <w:p w14:paraId="55745CCA" w14:textId="77777777" w:rsidR="00DE049F" w:rsidRPr="00DE049F" w:rsidRDefault="00DE049F" w:rsidP="00DE049F">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CNS band edge,</w:t>
      </w:r>
    </w:p>
    <w:p w14:paraId="6C189B7B" w14:textId="77777777" w:rsidR="00DE049F" w:rsidRPr="00DE049F" w:rsidRDefault="00DE049F" w:rsidP="00DE049F">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sensory pixel,</w:t>
      </w:r>
    </w:p>
    <w:p w14:paraId="07119F52" w14:textId="77777777" w:rsidR="00DE049F" w:rsidRPr="00DE049F" w:rsidRDefault="00DE049F" w:rsidP="00DE049F">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gravitational amplitude anchor.</w:t>
      </w:r>
    </w:p>
    <w:p w14:paraId="4A19B3FA" w14:textId="77777777" w:rsidR="00DE049F" w:rsidRPr="00DE049F" w:rsidRDefault="00DE049F" w:rsidP="00DE049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Same nested-container logic one level out → dark matter as +2↔+3 container gravity, Milky-Way seam, T3/T3B activation.</w:t>
      </w:r>
    </w:p>
    <w:p w14:paraId="571A579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at any point you’re deep in a technical section and you can’t see how it traces back to one of those bullets, flag it. Either:</w:t>
      </w:r>
    </w:p>
    <w:p w14:paraId="289EE033" w14:textId="77777777" w:rsidR="00DE049F" w:rsidRPr="00DE049F" w:rsidRDefault="00DE049F" w:rsidP="00DE049F">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piece isn’t central to the validation story, or</w:t>
      </w:r>
    </w:p>
    <w:p w14:paraId="720BBBAC" w14:textId="77777777" w:rsidR="00DE049F" w:rsidRPr="00DE049F" w:rsidRDefault="00DE049F" w:rsidP="00DE049F">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w:t>
      </w:r>
      <w:proofErr w:type="gramEnd"/>
      <w:r w:rsidRPr="00DE049F">
        <w:rPr>
          <w:rFonts w:ascii="Times New Roman" w:eastAsia="Times New Roman" w:hAnsi="Times New Roman" w:cs="Times New Roman"/>
          <w:kern w:val="0"/>
          <w14:ligatures w14:val="none"/>
        </w:rPr>
        <w:t xml:space="preserve"> theory text needs to be clarified.</w:t>
      </w:r>
    </w:p>
    <w:p w14:paraId="472BA9B3"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A89823">
          <v:rect id="_x0000_i1125" style="width:0;height:1.5pt" o:hralign="center" o:hrstd="t" o:hr="t" fillcolor="#a0a0a0" stroked="f"/>
        </w:pict>
      </w:r>
    </w:p>
    <w:p w14:paraId="711A0760"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8.1.2 Use the links as anchors when reading the other documents</w:t>
      </w:r>
    </w:p>
    <w:p w14:paraId="0E99D56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read:</w:t>
      </w:r>
    </w:p>
    <w:p w14:paraId="3E9D91A3" w14:textId="77777777" w:rsidR="00DE049F" w:rsidRPr="00DE049F" w:rsidRDefault="00DE049F" w:rsidP="00DE049F">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The CL volume</w:t>
      </w:r>
    </w:p>
    <w:p w14:paraId="3DE8E84A"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Keep UGM and the Milky-Way </w:t>
      </w:r>
      <w:proofErr w:type="gramStart"/>
      <w:r w:rsidRPr="00DE049F">
        <w:rPr>
          <w:rFonts w:ascii="Times New Roman" w:eastAsia="Times New Roman" w:hAnsi="Times New Roman" w:cs="Times New Roman"/>
          <w:kern w:val="0"/>
          <w14:ligatures w14:val="none"/>
        </w:rPr>
        <w:t>seam</w:t>
      </w:r>
      <w:proofErr w:type="gramEnd"/>
      <w:r w:rsidRPr="00DE049F">
        <w:rPr>
          <w:rFonts w:ascii="Times New Roman" w:eastAsia="Times New Roman" w:hAnsi="Times New Roman" w:cs="Times New Roman"/>
          <w:kern w:val="0"/>
          <w14:ligatures w14:val="none"/>
        </w:rPr>
        <w:t xml:space="preserve"> in mind.</w:t>
      </w:r>
    </w:p>
    <w:p w14:paraId="2B244310"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Ask: “Is this new CL probe strengthening the case for those seams, adding a new seam (like −2↔−1), or just filling in detail around them?”</w:t>
      </w:r>
    </w:p>
    <w:p w14:paraId="292D9109" w14:textId="77777777" w:rsidR="00DE049F" w:rsidRPr="00DE049F" w:rsidRDefault="00DE049F" w:rsidP="00DE049F">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The V1 formal framework</w:t>
      </w:r>
    </w:p>
    <w:p w14:paraId="5421C00A"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Treat this section as the “worked examples” of what the formal machinery is good for.</w:t>
      </w:r>
    </w:p>
    <w:p w14:paraId="2DD11B32"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see the context ladder, pivot function (g(D)), reproduction kernels, or collapse kernels, ask:</w:t>
      </w:r>
    </w:p>
    <w:p w14:paraId="4A0D25A7" w14:textId="77777777" w:rsidR="00DE049F" w:rsidRPr="00DE049F" w:rsidRDefault="00DE049F" w:rsidP="00DE049F">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“Where in the UGM/CNS/gravity/MW chain does this reappear?”</w:t>
      </w:r>
    </w:p>
    <w:p w14:paraId="756A655C" w14:textId="77777777" w:rsidR="00DE049F" w:rsidRPr="00DE049F" w:rsidRDefault="00DE049F" w:rsidP="00DE049F">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The V2 engine and simulation attachments</w:t>
      </w:r>
    </w:p>
    <w:p w14:paraId="0DBF77A1"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Use the chain to distinguish:</w:t>
      </w:r>
    </w:p>
    <w:p w14:paraId="055D230C" w14:textId="77777777" w:rsidR="00DE049F" w:rsidRPr="00DE049F" w:rsidRDefault="00DE049F" w:rsidP="00DE049F">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Core validation sims</w:t>
      </w:r>
      <w:r w:rsidRPr="00DE049F">
        <w:rPr>
          <w:rFonts w:ascii="Times New Roman" w:eastAsia="Times New Roman" w:hAnsi="Times New Roman" w:cs="Times New Roman"/>
          <w:kern w:val="0"/>
          <w14:ligatures w14:val="none"/>
        </w:rPr>
        <w:t xml:space="preserve"> (like </w:t>
      </w:r>
      <w:proofErr w:type="spellStart"/>
      <w:r w:rsidRPr="00DE049F">
        <w:rPr>
          <w:rFonts w:ascii="Times New Roman" w:eastAsia="Times New Roman" w:hAnsi="Times New Roman" w:cs="Times New Roman"/>
          <w:kern w:val="0"/>
          <w14:ligatures w14:val="none"/>
        </w:rPr>
        <w:t>UGM→gravity</w:t>
      </w:r>
      <w:proofErr w:type="spellEnd"/>
      <w:r w:rsidRPr="00DE049F">
        <w:rPr>
          <w:rFonts w:ascii="Times New Roman" w:eastAsia="Times New Roman" w:hAnsi="Times New Roman" w:cs="Times New Roman"/>
          <w:kern w:val="0"/>
          <w14:ligatures w14:val="none"/>
        </w:rPr>
        <w:t xml:space="preserve"> triad, T3/T3B) that tie directly into these links, from</w:t>
      </w:r>
    </w:p>
    <w:p w14:paraId="611648BE" w14:textId="77777777" w:rsidR="00DE049F" w:rsidRPr="00DE049F" w:rsidRDefault="00DE049F" w:rsidP="00DE049F">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Exploratory or diagnostic sims</w:t>
      </w:r>
      <w:r w:rsidRPr="00DE049F">
        <w:rPr>
          <w:rFonts w:ascii="Times New Roman" w:eastAsia="Times New Roman" w:hAnsi="Times New Roman" w:cs="Times New Roman"/>
          <w:kern w:val="0"/>
          <w14:ligatures w14:val="none"/>
        </w:rPr>
        <w:t xml:space="preserve"> that are more about stress-testing the engine.</w:t>
      </w:r>
    </w:p>
    <w:p w14:paraId="2EF18282"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When you see </w:t>
      </w:r>
      <w:proofErr w:type="gramStart"/>
      <w:r w:rsidRPr="00DE049F">
        <w:rPr>
          <w:rFonts w:ascii="Times New Roman" w:eastAsia="Times New Roman" w:hAnsi="Times New Roman" w:cs="Times New Roman"/>
          <w:kern w:val="0"/>
          <w14:ligatures w14:val="none"/>
        </w:rPr>
        <w:t>a sim</w:t>
      </w:r>
      <w:proofErr w:type="gramEnd"/>
      <w:r w:rsidRPr="00DE049F">
        <w:rPr>
          <w:rFonts w:ascii="Times New Roman" w:eastAsia="Times New Roman" w:hAnsi="Times New Roman" w:cs="Times New Roman"/>
          <w:kern w:val="0"/>
          <w14:ligatures w14:val="none"/>
        </w:rPr>
        <w:t xml:space="preserve"> summary, ask:</w:t>
      </w:r>
    </w:p>
    <w:p w14:paraId="022874C5" w14:textId="77777777" w:rsidR="00DE049F" w:rsidRPr="00DE049F" w:rsidRDefault="00DE049F" w:rsidP="00DE049F">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“Which link in the chain does this speak to?”</w:t>
      </w:r>
    </w:p>
    <w:p w14:paraId="65145E3D" w14:textId="77777777" w:rsidR="00DE049F" w:rsidRPr="00DE049F" w:rsidRDefault="00DE049F" w:rsidP="00DE049F">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“Does it reinforce UGM, χ, or the MW seam — or is it scaffolding around those?”</w:t>
      </w:r>
    </w:p>
    <w:p w14:paraId="59703E9A"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E11AFA">
          <v:rect id="_x0000_i1126" style="width:0;height:1.5pt" o:hralign="center" o:hrstd="t" o:hr="t" fillcolor="#a0a0a0" stroked="f"/>
        </w:pict>
      </w:r>
    </w:p>
    <w:p w14:paraId="421E6EC4"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8.1.3 Let it change how you read </w:t>
      </w:r>
      <w:r w:rsidRPr="00DE049F">
        <w:rPr>
          <w:rFonts w:ascii="Times New Roman" w:eastAsia="Times New Roman" w:hAnsi="Times New Roman" w:cs="Times New Roman"/>
          <w:b/>
          <w:bCs/>
          <w:i/>
          <w:iCs/>
          <w:kern w:val="0"/>
          <w14:ligatures w14:val="none"/>
        </w:rPr>
        <w:t>new</w:t>
      </w:r>
      <w:r w:rsidRPr="00DE049F">
        <w:rPr>
          <w:rFonts w:ascii="Times New Roman" w:eastAsia="Times New Roman" w:hAnsi="Times New Roman" w:cs="Times New Roman"/>
          <w:b/>
          <w:bCs/>
          <w:kern w:val="0"/>
          <w14:ligatures w14:val="none"/>
        </w:rPr>
        <w:t xml:space="preserve"> evidence too</w:t>
      </w:r>
    </w:p>
    <w:p w14:paraId="248C205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As new data or probes come in (your own or from elsewhere), this chain gives you a way to </w:t>
      </w:r>
      <w:r w:rsidRPr="00DE049F">
        <w:rPr>
          <w:rFonts w:ascii="Times New Roman" w:eastAsia="Times New Roman" w:hAnsi="Times New Roman" w:cs="Times New Roman"/>
          <w:b/>
          <w:bCs/>
          <w:kern w:val="0"/>
          <w14:ligatures w14:val="none"/>
        </w:rPr>
        <w:t>pre-filter</w:t>
      </w:r>
      <w:r w:rsidRPr="00DE049F">
        <w:rPr>
          <w:rFonts w:ascii="Times New Roman" w:eastAsia="Times New Roman" w:hAnsi="Times New Roman" w:cs="Times New Roman"/>
          <w:kern w:val="0"/>
          <w14:ligatures w14:val="none"/>
        </w:rPr>
        <w:t xml:space="preserve"> what matters most:</w:t>
      </w:r>
    </w:p>
    <w:p w14:paraId="2EC22404" w14:textId="77777777" w:rsidR="00DE049F" w:rsidRPr="00DE049F" w:rsidRDefault="00DE049F" w:rsidP="00DE049F">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a result touches:</w:t>
      </w:r>
    </w:p>
    <w:p w14:paraId="68EC88F0"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0-band (~0.1–0.2 mm) or [UGM,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 organism scale,</w:t>
      </w:r>
    </w:p>
    <w:p w14:paraId="554E5712"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hinge between micro and organism scale,</w:t>
      </w:r>
    </w:p>
    <w:p w14:paraId="396F3F5B"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Earth-scale gravity parameters,</w:t>
      </w:r>
    </w:p>
    <w:p w14:paraId="7BDE5C86"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Milky-Way-scale effects in lensing or rotation curves,</w:t>
      </w:r>
    </w:p>
    <w:p w14:paraId="1C90720C"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then it’s a </w:t>
      </w:r>
      <w:r w:rsidRPr="00DE049F">
        <w:rPr>
          <w:rFonts w:ascii="Times New Roman" w:eastAsia="Times New Roman" w:hAnsi="Times New Roman" w:cs="Times New Roman"/>
          <w:b/>
          <w:bCs/>
          <w:kern w:val="0"/>
          <w14:ligatures w14:val="none"/>
        </w:rPr>
        <w:t>front-line test</w:t>
      </w:r>
      <w:r w:rsidRPr="00DE049F">
        <w:rPr>
          <w:rFonts w:ascii="Times New Roman" w:eastAsia="Times New Roman" w:hAnsi="Times New Roman" w:cs="Times New Roman"/>
          <w:kern w:val="0"/>
          <w14:ligatures w14:val="none"/>
        </w:rPr>
        <w:t xml:space="preserve"> of the theory’s strongest claims.</w:t>
      </w:r>
    </w:p>
    <w:p w14:paraId="6C740974" w14:textId="77777777" w:rsidR="00DE049F" w:rsidRPr="00DE049F" w:rsidRDefault="00DE049F" w:rsidP="00DE049F">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it lives far away from all those seams and doesn’t obviously tie back to nested contexts, it’s:</w:t>
      </w:r>
    </w:p>
    <w:p w14:paraId="3A9B91D7"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either a second-order effect, or</w:t>
      </w:r>
    </w:p>
    <w:p w14:paraId="7D36B1C1"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something that will need more theoretical work before it becomes a sharp test.</w:t>
      </w:r>
    </w:p>
    <w:p w14:paraId="364E325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keeps you from getting overwhelmed by a flood of “nice but orthogonal” data while ensuring that anything that </w:t>
      </w:r>
      <w:r w:rsidRPr="00DE049F">
        <w:rPr>
          <w:rFonts w:ascii="Times New Roman" w:eastAsia="Times New Roman" w:hAnsi="Times New Roman" w:cs="Times New Roman"/>
          <w:i/>
          <w:iCs/>
          <w:kern w:val="0"/>
          <w14:ligatures w14:val="none"/>
        </w:rPr>
        <w:t>does</w:t>
      </w:r>
      <w:r w:rsidRPr="00DE049F">
        <w:rPr>
          <w:rFonts w:ascii="Times New Roman" w:eastAsia="Times New Roman" w:hAnsi="Times New Roman" w:cs="Times New Roman"/>
          <w:kern w:val="0"/>
          <w14:ligatures w14:val="none"/>
        </w:rPr>
        <w:t xml:space="preserve"> cut through one of the hinge scales gets the attention it deserves.</w:t>
      </w:r>
    </w:p>
    <w:p w14:paraId="70EE5646"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D4E5BA">
          <v:rect id="_x0000_i1127" style="width:0;height:1.5pt" o:hralign="center" o:hrstd="t" o:hr="t" fillcolor="#a0a0a0" stroked="f"/>
        </w:pict>
      </w:r>
    </w:p>
    <w:p w14:paraId="0270A263"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8.1.4 Use it as a translation layer when you explain the theory</w:t>
      </w:r>
    </w:p>
    <w:p w14:paraId="3612534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you’re explaining this work to someone else (a collaborator, a reviewer, a future reader), this chain is </w:t>
      </w:r>
      <w:proofErr w:type="gramStart"/>
      <w:r w:rsidRPr="00DE049F">
        <w:rPr>
          <w:rFonts w:ascii="Times New Roman" w:eastAsia="Times New Roman" w:hAnsi="Times New Roman" w:cs="Times New Roman"/>
          <w:kern w:val="0"/>
          <w14:ligatures w14:val="none"/>
        </w:rPr>
        <w:t xml:space="preserve">your </w:t>
      </w:r>
      <w:r w:rsidRPr="00DE049F">
        <w:rPr>
          <w:rFonts w:ascii="Times New Roman" w:eastAsia="Times New Roman" w:hAnsi="Times New Roman" w:cs="Times New Roman"/>
          <w:b/>
          <w:bCs/>
          <w:kern w:val="0"/>
          <w14:ligatures w14:val="none"/>
        </w:rPr>
        <w:t>story</w:t>
      </w:r>
      <w:proofErr w:type="gramEnd"/>
      <w:r w:rsidRPr="00DE049F">
        <w:rPr>
          <w:rFonts w:ascii="Times New Roman" w:eastAsia="Times New Roman" w:hAnsi="Times New Roman" w:cs="Times New Roman"/>
          <w:b/>
          <w:bCs/>
          <w:kern w:val="0"/>
          <w14:ligatures w14:val="none"/>
        </w:rPr>
        <w:t xml:space="preserve"> spine</w:t>
      </w:r>
      <w:r w:rsidRPr="00DE049F">
        <w:rPr>
          <w:rFonts w:ascii="Times New Roman" w:eastAsia="Times New Roman" w:hAnsi="Times New Roman" w:cs="Times New Roman"/>
          <w:kern w:val="0"/>
          <w14:ligatures w14:val="none"/>
        </w:rPr>
        <w:t>:</w:t>
      </w:r>
    </w:p>
    <w:p w14:paraId="7810D3A8" w14:textId="77777777" w:rsidR="00DE049F" w:rsidRPr="00DE049F" w:rsidRDefault="00DE049F" w:rsidP="00DE049F">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don’t need to dump the full V1–V2–Bridge machinery immediately.</w:t>
      </w:r>
    </w:p>
    <w:p w14:paraId="3894CC38" w14:textId="77777777" w:rsidR="00DE049F" w:rsidRPr="00DE049F" w:rsidRDefault="00DE049F" w:rsidP="00DE049F">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You </w:t>
      </w:r>
      <w:r w:rsidRPr="00DE049F">
        <w:rPr>
          <w:rFonts w:ascii="Times New Roman" w:eastAsia="Times New Roman" w:hAnsi="Times New Roman" w:cs="Times New Roman"/>
          <w:i/>
          <w:iCs/>
          <w:kern w:val="0"/>
          <w14:ligatures w14:val="none"/>
        </w:rPr>
        <w:t>do</w:t>
      </w:r>
      <w:r w:rsidRPr="00DE049F">
        <w:rPr>
          <w:rFonts w:ascii="Times New Roman" w:eastAsia="Times New Roman" w:hAnsi="Times New Roman" w:cs="Times New Roman"/>
          <w:kern w:val="0"/>
          <w14:ligatures w14:val="none"/>
        </w:rPr>
        <w:t xml:space="preserve"> need to convey:</w:t>
      </w:r>
    </w:p>
    <w:p w14:paraId="3F6B414F" w14:textId="77777777" w:rsidR="00DE049F" w:rsidRPr="00DE049F" w:rsidRDefault="00DE049F" w:rsidP="00DE049F">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why</w:t>
      </w:r>
      <w:proofErr w:type="gram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UGM</w:t>
      </w:r>
      <w:proofErr w:type="gram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matters,</w:t>
      </w:r>
      <w:proofErr w:type="gramEnd"/>
    </w:p>
    <w:p w14:paraId="10B539AF" w14:textId="77777777" w:rsidR="00DE049F" w:rsidRPr="00DE049F" w:rsidRDefault="00DE049F" w:rsidP="00DE049F">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how it ties CNS, perception, and gravity together,</w:t>
      </w:r>
    </w:p>
    <w:p w14:paraId="1372BB14" w14:textId="77777777" w:rsidR="00DE049F" w:rsidRPr="00DE049F" w:rsidRDefault="00DE049F" w:rsidP="00DE049F">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how the same logic scales up to dark matter via the Milky Way seam.</w:t>
      </w:r>
    </w:p>
    <w:p w14:paraId="337FB33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practical way to use this:</w:t>
      </w:r>
    </w:p>
    <w:p w14:paraId="450A8990" w14:textId="77777777" w:rsidR="00DE049F" w:rsidRPr="00DE049F" w:rsidRDefault="00DE049F" w:rsidP="00DE049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Start with the </w:t>
      </w:r>
      <w:r w:rsidRPr="00DE049F">
        <w:rPr>
          <w:rFonts w:ascii="Times New Roman" w:eastAsia="Times New Roman" w:hAnsi="Times New Roman" w:cs="Times New Roman"/>
          <w:b/>
          <w:bCs/>
          <w:kern w:val="0"/>
          <w14:ligatures w14:val="none"/>
        </w:rPr>
        <w:t>Planck–Universe GM → UGM → CNS band</w:t>
      </w:r>
      <w:r w:rsidRPr="00DE049F">
        <w:rPr>
          <w:rFonts w:ascii="Times New Roman" w:eastAsia="Times New Roman" w:hAnsi="Times New Roman" w:cs="Times New Roman"/>
          <w:kern w:val="0"/>
          <w14:ligatures w14:val="none"/>
        </w:rPr>
        <w:t xml:space="preserve"> picture.</w:t>
      </w:r>
    </w:p>
    <w:p w14:paraId="404C3194" w14:textId="77777777" w:rsidR="00DE049F" w:rsidRPr="00DE049F" w:rsidRDefault="00DE049F" w:rsidP="00DE049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Add </w:t>
      </w:r>
      <w:r w:rsidRPr="00DE049F">
        <w:rPr>
          <w:rFonts w:ascii="Times New Roman" w:eastAsia="Times New Roman" w:hAnsi="Times New Roman" w:cs="Times New Roman"/>
          <w:b/>
          <w:bCs/>
          <w:kern w:val="0"/>
          <w14:ligatures w14:val="none"/>
        </w:rPr>
        <w:t xml:space="preserve">sensory </w:t>
      </w:r>
      <w:proofErr w:type="gramStart"/>
      <w:r w:rsidRPr="00DE049F">
        <w:rPr>
          <w:rFonts w:ascii="Times New Roman" w:eastAsia="Times New Roman" w:hAnsi="Times New Roman" w:cs="Times New Roman"/>
          <w:b/>
          <w:bCs/>
          <w:kern w:val="0"/>
          <w14:ligatures w14:val="none"/>
        </w:rPr>
        <w:t>pixel</w:t>
      </w:r>
      <w:proofErr w:type="gramEnd"/>
      <w:r w:rsidRPr="00DE049F">
        <w:rPr>
          <w:rFonts w:ascii="Times New Roman" w:eastAsia="Times New Roman" w:hAnsi="Times New Roman" w:cs="Times New Roman"/>
          <w:kern w:val="0"/>
          <w14:ligatures w14:val="none"/>
        </w:rPr>
        <w:t xml:space="preserve"> to connect it to lived experience.</w:t>
      </w:r>
    </w:p>
    <w:p w14:paraId="4616D38E" w14:textId="77777777" w:rsidR="00DE049F" w:rsidRPr="00DE049F" w:rsidRDefault="00DE049F" w:rsidP="00DE049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Then </w:t>
      </w:r>
      <w:r w:rsidRPr="00DE049F">
        <w:rPr>
          <w:rFonts w:ascii="Times New Roman" w:eastAsia="Times New Roman" w:hAnsi="Times New Roman" w:cs="Times New Roman"/>
          <w:b/>
          <w:bCs/>
          <w:kern w:val="0"/>
          <w14:ligatures w14:val="none"/>
        </w:rPr>
        <w:t>UGM–Earth–Universe → χ → Earth gravity</w:t>
      </w:r>
      <w:r w:rsidRPr="00DE049F">
        <w:rPr>
          <w:rFonts w:ascii="Times New Roman" w:eastAsia="Times New Roman" w:hAnsi="Times New Roman" w:cs="Times New Roman"/>
          <w:kern w:val="0"/>
          <w14:ligatures w14:val="none"/>
        </w:rPr>
        <w:t xml:space="preserve"> as an example of “constants from structure”.</w:t>
      </w:r>
    </w:p>
    <w:p w14:paraId="74BED1CA" w14:textId="77777777" w:rsidR="00DE049F" w:rsidRPr="00DE049F" w:rsidRDefault="00DE049F" w:rsidP="00DE049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Finally, the </w:t>
      </w:r>
      <w:r w:rsidRPr="00DE049F">
        <w:rPr>
          <w:rFonts w:ascii="Times New Roman" w:eastAsia="Times New Roman" w:hAnsi="Times New Roman" w:cs="Times New Roman"/>
          <w:b/>
          <w:bCs/>
          <w:kern w:val="0"/>
          <w14:ligatures w14:val="none"/>
        </w:rPr>
        <w:t>Milky-Way seam → T3/T3B activation</w:t>
      </w:r>
      <w:r w:rsidRPr="00DE049F">
        <w:rPr>
          <w:rFonts w:ascii="Times New Roman" w:eastAsia="Times New Roman" w:hAnsi="Times New Roman" w:cs="Times New Roman"/>
          <w:kern w:val="0"/>
          <w14:ligatures w14:val="none"/>
        </w:rPr>
        <w:t xml:space="preserve"> as the “dark matter” piece.</w:t>
      </w:r>
    </w:p>
    <w:p w14:paraId="57831F1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Every other technical detail can be nested under that four-step narrative. If you find yourself adding something that doesn’t attach anywhere, either:</w:t>
      </w:r>
    </w:p>
    <w:p w14:paraId="5C4D17DD" w14:textId="77777777" w:rsidR="00DE049F" w:rsidRPr="00DE049F" w:rsidRDefault="00DE049F" w:rsidP="00DE049F">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need to show how it links into that chain, or</w:t>
      </w:r>
    </w:p>
    <w:p w14:paraId="149956F3" w14:textId="77777777" w:rsidR="00DE049F" w:rsidRPr="00DE049F" w:rsidRDefault="00DE049F" w:rsidP="00DE049F">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explicitly mark it as background or open work.</w:t>
      </w:r>
    </w:p>
    <w:p w14:paraId="59A95DB3"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7DE29F">
          <v:rect id="_x0000_i1128" style="width:0;height:1.5pt" o:hralign="center" o:hrstd="t" o:hr="t" fillcolor="#a0a0a0" stroked="f"/>
        </w:pict>
      </w:r>
    </w:p>
    <w:p w14:paraId="517C896C"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8.1.5 Treat it as a living checklist</w:t>
      </w:r>
    </w:p>
    <w:p w14:paraId="31B0D59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As the theory and your simulations evolve, this chain can double as a </w:t>
      </w:r>
      <w:r w:rsidRPr="00DE049F">
        <w:rPr>
          <w:rFonts w:ascii="Times New Roman" w:eastAsia="Times New Roman" w:hAnsi="Times New Roman" w:cs="Times New Roman"/>
          <w:b/>
          <w:bCs/>
          <w:kern w:val="0"/>
          <w14:ligatures w14:val="none"/>
        </w:rPr>
        <w:t>living checklist</w:t>
      </w:r>
      <w:r w:rsidRPr="00DE049F">
        <w:rPr>
          <w:rFonts w:ascii="Times New Roman" w:eastAsia="Times New Roman" w:hAnsi="Times New Roman" w:cs="Times New Roman"/>
          <w:kern w:val="0"/>
          <w14:ligatures w14:val="none"/>
        </w:rPr>
        <w:t>:</w:t>
      </w:r>
    </w:p>
    <w:p w14:paraId="67FDF3A4" w14:textId="77777777" w:rsidR="00DE049F" w:rsidRPr="00DE049F" w:rsidRDefault="00DE049F" w:rsidP="00DE049F">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Are we still happy with:</w:t>
      </w:r>
    </w:p>
    <w:p w14:paraId="1478BDDC"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numerical inputs (Planck, (D_{\text{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UGM)?</w:t>
      </w:r>
    </w:p>
    <w:p w14:paraId="77186E3F"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latest CNS size data and sensory thresholds?</w:t>
      </w:r>
    </w:p>
    <w:p w14:paraId="7F4A521B"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best available Earth gravity tests at the hinge scale?</w:t>
      </w:r>
    </w:p>
    <w:p w14:paraId="613CD350"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strongest galaxy–galaxy lensing stacks for T3/T3B style analyses?</w:t>
      </w:r>
    </w:p>
    <w:p w14:paraId="7583877D" w14:textId="77777777" w:rsidR="00DE049F" w:rsidRPr="00DE049F" w:rsidRDefault="00DE049F" w:rsidP="00DE049F">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something changes (better data, better estimates), you can re-run:</w:t>
      </w:r>
    </w:p>
    <w:p w14:paraId="51F1C809"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GM computations,</w:t>
      </w:r>
    </w:p>
    <w:p w14:paraId="4393E466"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χ estimate,</w:t>
      </w:r>
    </w:p>
    <w:p w14:paraId="1BAE02CF"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activation model fits,</w:t>
      </w:r>
    </w:p>
    <w:p w14:paraId="7DAE8C4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see whether the alignments strengthen, weaken, or stay put.</w:t>
      </w:r>
    </w:p>
    <w:p w14:paraId="2C493C4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point isn’t to freeze this chain forever; it’s to keep a </w:t>
      </w:r>
      <w:r w:rsidRPr="00DE049F">
        <w:rPr>
          <w:rFonts w:ascii="Times New Roman" w:eastAsia="Times New Roman" w:hAnsi="Times New Roman" w:cs="Times New Roman"/>
          <w:b/>
          <w:bCs/>
          <w:kern w:val="0"/>
          <w14:ligatures w14:val="none"/>
        </w:rPr>
        <w:t>clear view of the structural backbone</w:t>
      </w:r>
      <w:r w:rsidRPr="00DE049F">
        <w:rPr>
          <w:rFonts w:ascii="Times New Roman" w:eastAsia="Times New Roman" w:hAnsi="Times New Roman" w:cs="Times New Roman"/>
          <w:kern w:val="0"/>
          <w14:ligatures w14:val="none"/>
        </w:rPr>
        <w:t xml:space="preserve"> so you can see how updates flow through it, and whether they sharpen or blur the picture.</w:t>
      </w:r>
    </w:p>
    <w:p w14:paraId="109AC651"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6B9D45">
          <v:rect id="_x0000_i1129" style="width:0;height:1.5pt" o:hralign="center" o:hrstd="t" o:hr="t" fillcolor="#a0a0a0" stroked="f"/>
        </w:pict>
      </w:r>
    </w:p>
    <w:p w14:paraId="1CB6C65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short, if you’re supportive of the theory or just genuinely open to it, this chain is your </w:t>
      </w:r>
      <w:r w:rsidRPr="00DE049F">
        <w:rPr>
          <w:rFonts w:ascii="Times New Roman" w:eastAsia="Times New Roman" w:hAnsi="Times New Roman" w:cs="Times New Roman"/>
          <w:b/>
          <w:bCs/>
          <w:kern w:val="0"/>
          <w14:ligatures w14:val="none"/>
        </w:rPr>
        <w:t>map</w:t>
      </w:r>
      <w:r w:rsidRPr="00DE049F">
        <w:rPr>
          <w:rFonts w:ascii="Times New Roman" w:eastAsia="Times New Roman" w:hAnsi="Times New Roman" w:cs="Times New Roman"/>
          <w:kern w:val="0"/>
          <w14:ligatures w14:val="none"/>
        </w:rPr>
        <w:t xml:space="preserve">. Use it to navigate the volumes, to </w:t>
      </w:r>
      <w:proofErr w:type="spellStart"/>
      <w:r w:rsidRPr="00DE049F">
        <w:rPr>
          <w:rFonts w:ascii="Times New Roman" w:eastAsia="Times New Roman" w:hAnsi="Times New Roman" w:cs="Times New Roman"/>
          <w:kern w:val="0"/>
          <w14:ligatures w14:val="none"/>
        </w:rPr>
        <w:t>organise</w:t>
      </w:r>
      <w:proofErr w:type="spellEnd"/>
      <w:r w:rsidRPr="00DE049F">
        <w:rPr>
          <w:rFonts w:ascii="Times New Roman" w:eastAsia="Times New Roman" w:hAnsi="Times New Roman" w:cs="Times New Roman"/>
          <w:kern w:val="0"/>
          <w14:ligatures w14:val="none"/>
        </w:rPr>
        <w:t xml:space="preserve"> new evidence, and to explain to others why these </w:t>
      </w:r>
      <w:proofErr w:type="gramStart"/>
      <w:r w:rsidRPr="00DE049F">
        <w:rPr>
          <w:rFonts w:ascii="Times New Roman" w:eastAsia="Times New Roman" w:hAnsi="Times New Roman" w:cs="Times New Roman"/>
          <w:kern w:val="0"/>
          <w14:ligatures w14:val="none"/>
        </w:rPr>
        <w:t>particular pieces</w:t>
      </w:r>
      <w:proofErr w:type="gramEnd"/>
      <w:r w:rsidRPr="00DE049F">
        <w:rPr>
          <w:rFonts w:ascii="Times New Roman" w:eastAsia="Times New Roman" w:hAnsi="Times New Roman" w:cs="Times New Roman"/>
          <w:kern w:val="0"/>
          <w14:ligatures w14:val="none"/>
        </w:rPr>
        <w:t xml:space="preserve"> — UGM, CNS band, sensory pixel, χ, Milky-Way activation — are the ones that really show what the theory is made of.</w:t>
      </w:r>
    </w:p>
    <w:p w14:paraId="7240ABB7"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7240"/>
      <w:r w:rsidRPr="00DE049F">
        <w:rPr>
          <w:rFonts w:ascii="Times New Roman" w:eastAsia="Times New Roman" w:hAnsi="Times New Roman" w:cs="Times New Roman"/>
          <w:b/>
          <w:bCs/>
          <w:kern w:val="0"/>
          <w:sz w:val="27"/>
          <w:szCs w:val="27"/>
          <w14:ligatures w14:val="none"/>
        </w:rPr>
        <w:t>8.2 Where a critic would need to attack</w:t>
      </w:r>
      <w:bookmarkEnd w:id="34"/>
    </w:p>
    <w:p w14:paraId="36088DE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someone wants to seriously challenge this framework, “I don’t like it” or “it feels numerological” won’t cut it. They’d have to hit the </w:t>
      </w:r>
      <w:r w:rsidRPr="00DE049F">
        <w:rPr>
          <w:rFonts w:ascii="Times New Roman" w:eastAsia="Times New Roman" w:hAnsi="Times New Roman" w:cs="Times New Roman"/>
          <w:b/>
          <w:bCs/>
          <w:kern w:val="0"/>
          <w14:ligatures w14:val="none"/>
        </w:rPr>
        <w:t>load-bearing points</w:t>
      </w:r>
      <w:r w:rsidRPr="00DE049F">
        <w:rPr>
          <w:rFonts w:ascii="Times New Roman" w:eastAsia="Times New Roman" w:hAnsi="Times New Roman" w:cs="Times New Roman"/>
          <w:kern w:val="0"/>
          <w14:ligatures w14:val="none"/>
        </w:rPr>
        <w:t xml:space="preserve"> — the places where the theory sticks its neck out structurally and numerically.</w:t>
      </w:r>
    </w:p>
    <w:p w14:paraId="0139C67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subsection is basically a roadmap for a fair critic:</w:t>
      </w:r>
      <w:r w:rsidRPr="00DE049F">
        <w:rPr>
          <w:rFonts w:ascii="Times New Roman" w:eastAsia="Times New Roman" w:hAnsi="Times New Roman" w:cs="Times New Roman"/>
          <w:kern w:val="0"/>
          <w14:ligatures w14:val="none"/>
        </w:rPr>
        <w:br/>
      </w:r>
      <w:r w:rsidRPr="00DE049F">
        <w:rPr>
          <w:rFonts w:ascii="Times New Roman" w:eastAsia="Times New Roman" w:hAnsi="Times New Roman" w:cs="Times New Roman"/>
          <w:i/>
          <w:iCs/>
          <w:kern w:val="0"/>
          <w14:ligatures w14:val="none"/>
        </w:rPr>
        <w:t>here’s where you’d have to land real blows if you want to weaken the case.</w:t>
      </w:r>
    </w:p>
    <w:p w14:paraId="207EB4DE"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24C5F1">
          <v:rect id="_x0000_i1130" style="width:0;height:1.5pt" o:hralign="center" o:hrstd="t" o:hr="t" fillcolor="#a0a0a0" stroked="f"/>
        </w:pict>
      </w:r>
    </w:p>
    <w:p w14:paraId="37ED7DFE"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8.2.1 UGM / CL hinge: break the cross-domain cluster</w:t>
      </w:r>
    </w:p>
    <w:p w14:paraId="2D075A5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first structural pillar is:</w:t>
      </w:r>
    </w:p>
    <w:p w14:paraId="0E21B4B1" w14:textId="77777777" w:rsidR="00DE049F" w:rsidRPr="00DE049F" w:rsidRDefault="00DE049F" w:rsidP="00DE049F">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Planck–Universe GM ≈ </w:t>
      </w:r>
      <w:r w:rsidRPr="00DE049F">
        <w:rPr>
          <w:rFonts w:ascii="Times New Roman" w:eastAsia="Times New Roman" w:hAnsi="Times New Roman" w:cs="Times New Roman"/>
          <w:b/>
          <w:bCs/>
          <w:kern w:val="0"/>
          <w14:ligatures w14:val="none"/>
        </w:rPr>
        <w:t>0.12 mm</w:t>
      </w:r>
      <w:r w:rsidRPr="00DE049F">
        <w:rPr>
          <w:rFonts w:ascii="Times New Roman" w:eastAsia="Times New Roman" w:hAnsi="Times New Roman" w:cs="Times New Roman"/>
          <w:kern w:val="0"/>
          <w14:ligatures w14:val="none"/>
        </w:rPr>
        <w:t>, and</w:t>
      </w:r>
    </w:p>
    <w:p w14:paraId="3E1DB228" w14:textId="77777777" w:rsidR="00DE049F" w:rsidRPr="00DE049F" w:rsidRDefault="00DE049F" w:rsidP="00DE049F">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CL evidence that many independent systems pivot around </w:t>
      </w:r>
      <w:r w:rsidRPr="00DE049F">
        <w:rPr>
          <w:rFonts w:ascii="Times New Roman" w:eastAsia="Times New Roman" w:hAnsi="Times New Roman" w:cs="Times New Roman"/>
          <w:b/>
          <w:bCs/>
          <w:kern w:val="0"/>
          <w14:ligatures w14:val="none"/>
        </w:rPr>
        <w:t>0.1–0.12 mm</w:t>
      </w:r>
      <w:r w:rsidRPr="00DE049F">
        <w:rPr>
          <w:rFonts w:ascii="Times New Roman" w:eastAsia="Times New Roman" w:hAnsi="Times New Roman" w:cs="Times New Roman"/>
          <w:kern w:val="0"/>
          <w14:ligatures w14:val="none"/>
        </w:rPr>
        <w:t xml:space="preserve"> as a fractal hinge.</w:t>
      </w:r>
    </w:p>
    <w:p w14:paraId="144889C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critic who wants to undercut this needs to show things like:</w:t>
      </w:r>
    </w:p>
    <w:p w14:paraId="3DDADB61" w14:textId="77777777" w:rsidR="00DE049F" w:rsidRPr="00DE049F" w:rsidRDefault="00DE049F" w:rsidP="00DE049F">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The CL cluster isn’t real or robust</w:t>
      </w:r>
    </w:p>
    <w:p w14:paraId="101EFFA4" w14:textId="77777777" w:rsidR="00DE049F" w:rsidRPr="00DE049F" w:rsidRDefault="00DE049F" w:rsidP="00DE049F">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Re-</w:t>
      </w:r>
      <w:proofErr w:type="spellStart"/>
      <w:r w:rsidRPr="00DE049F">
        <w:rPr>
          <w:rFonts w:ascii="Times New Roman" w:eastAsia="Times New Roman" w:hAnsi="Times New Roman" w:cs="Times New Roman"/>
          <w:kern w:val="0"/>
          <w14:ligatures w14:val="none"/>
        </w:rPr>
        <w:t>analyse</w:t>
      </w:r>
      <w:proofErr w:type="spellEnd"/>
      <w:r w:rsidRPr="00DE049F">
        <w:rPr>
          <w:rFonts w:ascii="Times New Roman" w:eastAsia="Times New Roman" w:hAnsi="Times New Roman" w:cs="Times New Roman"/>
          <w:kern w:val="0"/>
          <w14:ligatures w14:val="none"/>
        </w:rPr>
        <w:t xml:space="preserve"> the same literature and datasets with:</w:t>
      </w:r>
    </w:p>
    <w:p w14:paraId="10420388"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different window-selection criteria,</w:t>
      </w:r>
    </w:p>
    <w:p w14:paraId="4F8E40C9"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different methods for estimating fractal dimension vs scale,</w:t>
      </w:r>
    </w:p>
    <w:p w14:paraId="1F584AB2"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rigorous controls for publication bias and cherry-picking.</w:t>
      </w:r>
    </w:p>
    <w:p w14:paraId="193642D1" w14:textId="77777777" w:rsidR="00DE049F" w:rsidRPr="00DE049F" w:rsidRDefault="00DE049F" w:rsidP="00DE049F">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Show that:</w:t>
      </w:r>
    </w:p>
    <w:p w14:paraId="51AE0F96"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when you do that, the apparent cluster of GM pivots and breakpoints around ~0.1–0.12 mm </w:t>
      </w:r>
      <w:r w:rsidRPr="00DE049F">
        <w:rPr>
          <w:rFonts w:ascii="Times New Roman" w:eastAsia="Times New Roman" w:hAnsi="Times New Roman" w:cs="Times New Roman"/>
          <w:b/>
          <w:bCs/>
          <w:kern w:val="0"/>
          <w14:ligatures w14:val="none"/>
        </w:rPr>
        <w:t>washes out</w:t>
      </w:r>
      <w:r w:rsidRPr="00DE049F">
        <w:rPr>
          <w:rFonts w:ascii="Times New Roman" w:eastAsia="Times New Roman" w:hAnsi="Times New Roman" w:cs="Times New Roman"/>
          <w:kern w:val="0"/>
          <w14:ligatures w14:val="none"/>
        </w:rPr>
        <w:t>, or</w:t>
      </w:r>
    </w:p>
    <w:p w14:paraId="1D98C828"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similar</w:t>
      </w:r>
      <w:proofErr w:type="gramEnd"/>
      <w:r w:rsidRPr="00DE049F">
        <w:rPr>
          <w:rFonts w:ascii="Times New Roman" w:eastAsia="Times New Roman" w:hAnsi="Times New Roman" w:cs="Times New Roman"/>
          <w:kern w:val="0"/>
          <w14:ligatures w14:val="none"/>
        </w:rPr>
        <w:t xml:space="preserve"> clusters appear at many other scales, making UGM nothing special.</w:t>
      </w:r>
    </w:p>
    <w:p w14:paraId="09437822" w14:textId="77777777" w:rsidR="00DE049F" w:rsidRPr="00DE049F" w:rsidRDefault="00DE049F" w:rsidP="00DE049F">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The Planck–Universe GM is irrelevant or misleading</w:t>
      </w:r>
    </w:p>
    <w:p w14:paraId="7C645C68" w14:textId="77777777" w:rsidR="00DE049F" w:rsidRPr="00DE049F" w:rsidRDefault="00DE049F" w:rsidP="00DE049F">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Argue that it’s </w:t>
      </w:r>
      <w:proofErr w:type="gramStart"/>
      <w:r w:rsidRPr="00DE049F">
        <w:rPr>
          <w:rFonts w:ascii="Times New Roman" w:eastAsia="Times New Roman" w:hAnsi="Times New Roman" w:cs="Times New Roman"/>
          <w:kern w:val="0"/>
          <w14:ligatures w14:val="none"/>
        </w:rPr>
        <w:t>illegitimate</w:t>
      </w:r>
      <w:proofErr w:type="gramEnd"/>
      <w:r w:rsidRPr="00DE049F">
        <w:rPr>
          <w:rFonts w:ascii="Times New Roman" w:eastAsia="Times New Roman" w:hAnsi="Times New Roman" w:cs="Times New Roman"/>
          <w:kern w:val="0"/>
          <w14:ligatures w14:val="none"/>
        </w:rPr>
        <w:t xml:space="preserve"> to use:</w:t>
      </w:r>
    </w:p>
    <w:p w14:paraId="3139FA7E"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Planck length as “the” inner cutoff, or</w:t>
      </w:r>
    </w:p>
    <w:p w14:paraId="184B7F3B"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observable-universe scale as “the” outer cutoff.</w:t>
      </w:r>
    </w:p>
    <w:p w14:paraId="235CAA8A" w14:textId="77777777" w:rsidR="00DE049F" w:rsidRPr="00DE049F" w:rsidRDefault="00DE049F" w:rsidP="00DE049F">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example:</w:t>
      </w:r>
    </w:p>
    <w:p w14:paraId="35073B23"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Use alternative inner/outer extremes that are equally or more justified,</w:t>
      </w:r>
    </w:p>
    <w:p w14:paraId="717480BC"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show that their GM </w:t>
      </w:r>
      <w:r w:rsidRPr="00DE049F">
        <w:rPr>
          <w:rFonts w:ascii="Times New Roman" w:eastAsia="Times New Roman" w:hAnsi="Times New Roman" w:cs="Times New Roman"/>
          <w:b/>
          <w:bCs/>
          <w:kern w:val="0"/>
          <w14:ligatures w14:val="none"/>
        </w:rPr>
        <w:t>doesn’t</w:t>
      </w:r>
      <w:r w:rsidRPr="00DE049F">
        <w:rPr>
          <w:rFonts w:ascii="Times New Roman" w:eastAsia="Times New Roman" w:hAnsi="Times New Roman" w:cs="Times New Roman"/>
          <w:kern w:val="0"/>
          <w14:ligatures w14:val="none"/>
        </w:rPr>
        <w:t xml:space="preserve"> land anywhere near the CL hinge band.</w:t>
      </w:r>
    </w:p>
    <w:p w14:paraId="1D7B900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they can demonstrate that:</w:t>
      </w:r>
    </w:p>
    <w:p w14:paraId="28512D64" w14:textId="77777777" w:rsidR="00DE049F" w:rsidRPr="00DE049F" w:rsidRDefault="00DE049F" w:rsidP="00DE049F">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0.1–0.12 mm band is not a robust cross-domain hinge,</w:t>
      </w:r>
    </w:p>
    <w:p w14:paraId="4D472ECB" w14:textId="77777777" w:rsidR="00DE049F" w:rsidRPr="00DE049F" w:rsidRDefault="00DE049F" w:rsidP="00DE049F">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and/or the Planck–Universe GM connection is arbitrary,</w:t>
      </w:r>
    </w:p>
    <w:p w14:paraId="3EDAF6F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then UGM stops being a strong prediction/anchor and becomes “just another length” we picked because it looked good.</w:t>
      </w:r>
    </w:p>
    <w:p w14:paraId="7140432E"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CAB008">
          <v:rect id="_x0000_i1131" style="width:0;height:1.5pt" o:hralign="center" o:hrstd="t" o:hr="t" fillcolor="#a0a0a0" stroked="f"/>
        </w:pict>
      </w:r>
    </w:p>
    <w:p w14:paraId="495E2E6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8.2.2 CNS band: show biology doesn’t respect [UGM, </w:t>
      </w:r>
      <w:proofErr w:type="gramStart"/>
      <w:r w:rsidRPr="00DE049F">
        <w:rPr>
          <w:rFonts w:ascii="Times New Roman" w:eastAsia="Times New Roman" w:hAnsi="Times New Roman" w:cs="Times New Roman"/>
          <w:b/>
          <w:bCs/>
          <w:kern w:val="0"/>
          <w14:ligatures w14:val="none"/>
        </w:rPr>
        <w:t>GM(</w:t>
      </w:r>
      <w:proofErr w:type="gramEnd"/>
      <w:r w:rsidRPr="00DE049F">
        <w:rPr>
          <w:rFonts w:ascii="Times New Roman" w:eastAsia="Times New Roman" w:hAnsi="Times New Roman" w:cs="Times New Roman"/>
          <w:b/>
          <w:bCs/>
          <w:kern w:val="0"/>
          <w14:ligatures w14:val="none"/>
        </w:rPr>
        <w:t>UGM, Earth)]</w:t>
      </w:r>
    </w:p>
    <w:p w14:paraId="3D27E90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second pillar is the CNS size band:</w:t>
      </w:r>
    </w:p>
    <w:p w14:paraId="3F23C527" w14:textId="77777777" w:rsidR="00DE049F" w:rsidRPr="00DE049F" w:rsidRDefault="00DE049F" w:rsidP="00DE049F">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Lower edge: UGM ≈ 0.12 mm vs smallest CNS animals ≈ </w:t>
      </w:r>
      <w:r w:rsidRPr="00DE049F">
        <w:rPr>
          <w:rFonts w:ascii="Times New Roman" w:eastAsia="Times New Roman" w:hAnsi="Times New Roman" w:cs="Times New Roman"/>
          <w:b/>
          <w:bCs/>
          <w:kern w:val="0"/>
          <w14:ligatures w14:val="none"/>
        </w:rPr>
        <w:t>0.17–0.20 mm</w:t>
      </w:r>
      <w:r w:rsidRPr="00DE049F">
        <w:rPr>
          <w:rFonts w:ascii="Times New Roman" w:eastAsia="Times New Roman" w:hAnsi="Times New Roman" w:cs="Times New Roman"/>
          <w:kern w:val="0"/>
          <w14:ligatures w14:val="none"/>
        </w:rPr>
        <w:t>.</w:t>
      </w:r>
    </w:p>
    <w:p w14:paraId="5A4F3C90" w14:textId="77777777" w:rsidR="00DE049F" w:rsidRPr="00DE049F" w:rsidRDefault="00DE049F" w:rsidP="00DE049F">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Upper edge: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 xml:space="preserve">UGM, Earth) ≈ </w:t>
      </w:r>
      <w:r w:rsidRPr="00DE049F">
        <w:rPr>
          <w:rFonts w:ascii="Times New Roman" w:eastAsia="Times New Roman" w:hAnsi="Times New Roman" w:cs="Times New Roman"/>
          <w:b/>
          <w:bCs/>
          <w:kern w:val="0"/>
          <w14:ligatures w14:val="none"/>
        </w:rPr>
        <w:t>27–30 m</w:t>
      </w:r>
      <w:r w:rsidRPr="00DE049F">
        <w:rPr>
          <w:rFonts w:ascii="Times New Roman" w:eastAsia="Times New Roman" w:hAnsi="Times New Roman" w:cs="Times New Roman"/>
          <w:kern w:val="0"/>
          <w14:ligatures w14:val="none"/>
        </w:rPr>
        <w:t xml:space="preserve"> vs largest CNS animals ≈ </w:t>
      </w:r>
      <w:r w:rsidRPr="00DE049F">
        <w:rPr>
          <w:rFonts w:ascii="Times New Roman" w:eastAsia="Times New Roman" w:hAnsi="Times New Roman" w:cs="Times New Roman"/>
          <w:b/>
          <w:bCs/>
          <w:kern w:val="0"/>
          <w14:ligatures w14:val="none"/>
        </w:rPr>
        <w:t>25–35 m</w:t>
      </w:r>
      <w:r w:rsidRPr="00DE049F">
        <w:rPr>
          <w:rFonts w:ascii="Times New Roman" w:eastAsia="Times New Roman" w:hAnsi="Times New Roman" w:cs="Times New Roman"/>
          <w:kern w:val="0"/>
          <w14:ligatures w14:val="none"/>
        </w:rPr>
        <w:t>.</w:t>
      </w:r>
    </w:p>
    <w:p w14:paraId="2CD3408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critic could try to attack this in at least three ways:</w:t>
      </w:r>
    </w:p>
    <w:p w14:paraId="3F5F10D9" w14:textId="77777777" w:rsidR="00DE049F" w:rsidRPr="00DE049F" w:rsidRDefault="00DE049F" w:rsidP="00DE049F">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Find convincing counterexamples</w:t>
      </w:r>
    </w:p>
    <w:p w14:paraId="3D162934"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Document </w:t>
      </w:r>
      <w:r w:rsidRPr="00DE049F">
        <w:rPr>
          <w:rFonts w:ascii="Times New Roman" w:eastAsia="Times New Roman" w:hAnsi="Times New Roman" w:cs="Times New Roman"/>
          <w:b/>
          <w:bCs/>
          <w:kern w:val="0"/>
          <w14:ligatures w14:val="none"/>
        </w:rPr>
        <w:t>stable, CNS-bearing organisms</w:t>
      </w:r>
      <w:r w:rsidRPr="00DE049F">
        <w:rPr>
          <w:rFonts w:ascii="Times New Roman" w:eastAsia="Times New Roman" w:hAnsi="Times New Roman" w:cs="Times New Roman"/>
          <w:kern w:val="0"/>
          <w14:ligatures w14:val="none"/>
        </w:rPr>
        <w:t>:</w:t>
      </w:r>
    </w:p>
    <w:p w14:paraId="1637779A"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well below ~0.1 mm (e.g., 10–50 µm range) with clear </w:t>
      </w:r>
      <w:proofErr w:type="spellStart"/>
      <w:r w:rsidRPr="00DE049F">
        <w:rPr>
          <w:rFonts w:ascii="Times New Roman" w:eastAsia="Times New Roman" w:hAnsi="Times New Roman" w:cs="Times New Roman"/>
          <w:kern w:val="0"/>
          <w14:ligatures w14:val="none"/>
        </w:rPr>
        <w:t>centralisation</w:t>
      </w:r>
      <w:proofErr w:type="spellEnd"/>
      <w:r w:rsidRPr="00DE049F">
        <w:rPr>
          <w:rFonts w:ascii="Times New Roman" w:eastAsia="Times New Roman" w:hAnsi="Times New Roman" w:cs="Times New Roman"/>
          <w:kern w:val="0"/>
          <w14:ligatures w14:val="none"/>
        </w:rPr>
        <w:t>, not just diffuse nets,</w:t>
      </w:r>
    </w:p>
    <w:p w14:paraId="68F3FBE6"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 well above ~40–50 m that are genuinely CNS-based, not artifacts or mismeasurements.</w:t>
      </w:r>
    </w:p>
    <w:p w14:paraId="7313A628"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such species exist and are not pathological, they directly contradict the [UGM,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 band claim.</w:t>
      </w:r>
    </w:p>
    <w:p w14:paraId="53DA332F" w14:textId="77777777" w:rsidR="00DE049F" w:rsidRPr="00DE049F" w:rsidRDefault="00DE049F" w:rsidP="00DE049F">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Show the band is much wider than claimed</w:t>
      </w:r>
    </w:p>
    <w:p w14:paraId="74EA6637"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Argue that:</w:t>
      </w:r>
    </w:p>
    <w:p w14:paraId="5F604B82"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smallest CNS organisms are, say, truly down around ~10–20 µm once you look in obscure taxa, or</w:t>
      </w:r>
    </w:p>
    <w:p w14:paraId="0C3D9A10"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w:t>
      </w:r>
      <w:proofErr w:type="gramEnd"/>
      <w:r w:rsidRPr="00DE049F">
        <w:rPr>
          <w:rFonts w:ascii="Times New Roman" w:eastAsia="Times New Roman" w:hAnsi="Times New Roman" w:cs="Times New Roman"/>
          <w:kern w:val="0"/>
          <w14:ligatures w14:val="none"/>
        </w:rPr>
        <w:t xml:space="preserve"> largest CNS-bearing animals could, in principle, be far above 50 m but we just happen not to have them now (or in the fossil record).</w:t>
      </w:r>
    </w:p>
    <w:p w14:paraId="324C1781"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would weaken the sense that the band is tightly pinned by UGM and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w:t>
      </w:r>
    </w:p>
    <w:p w14:paraId="2C2E727A" w14:textId="77777777" w:rsidR="00DE049F" w:rsidRPr="00DE049F" w:rsidRDefault="00DE049F" w:rsidP="00DE049F">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Demonstrate that CNS size has clear, independent explanations that ignore UGM entirely</w:t>
      </w:r>
    </w:p>
    <w:p w14:paraId="0CEA7828"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example, show that:</w:t>
      </w:r>
    </w:p>
    <w:p w14:paraId="1A105519"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developmental constraints, diffusion limits, metabolic scaling, biomechanics, etc. fully account for the CNS size range,</w:t>
      </w:r>
    </w:p>
    <w:p w14:paraId="7F9D6D41"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that UGM and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 drop out naturally once you write those models down.</w:t>
      </w:r>
    </w:p>
    <w:p w14:paraId="55755A43"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wouldn’t negate the numerical alignments, but it would argue that UGM is </w:t>
      </w:r>
      <w:r w:rsidRPr="00DE049F">
        <w:rPr>
          <w:rFonts w:ascii="Times New Roman" w:eastAsia="Times New Roman" w:hAnsi="Times New Roman" w:cs="Times New Roman"/>
          <w:b/>
          <w:bCs/>
          <w:kern w:val="0"/>
          <w14:ligatures w14:val="none"/>
        </w:rPr>
        <w:t>not doing real explanatory work</w:t>
      </w:r>
      <w:r w:rsidRPr="00DE049F">
        <w:rPr>
          <w:rFonts w:ascii="Times New Roman" w:eastAsia="Times New Roman" w:hAnsi="Times New Roman" w:cs="Times New Roman"/>
          <w:kern w:val="0"/>
          <w14:ligatures w14:val="none"/>
        </w:rPr>
        <w:t xml:space="preserve"> — it’s just riding along on deeper mechanisms that have nothing to do with nested experiences.</w:t>
      </w:r>
    </w:p>
    <w:p w14:paraId="12149BB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a critic can show robust CNS exceptions or that the CNS size band is easily explained without any UGM/GM logic, that significantly weakens that link.</w:t>
      </w:r>
    </w:p>
    <w:p w14:paraId="3BA6EAD0"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CFD197">
          <v:rect id="_x0000_i1132" style="width:0;height:1.5pt" o:hralign="center" o:hrstd="t" o:hr="t" fillcolor="#a0a0a0" stroked="f"/>
        </w:pict>
      </w:r>
    </w:p>
    <w:p w14:paraId="0D8B08E7"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8.2.3 Sensory pixel: challenge the UGM cutoff in perception</w:t>
      </w:r>
    </w:p>
    <w:p w14:paraId="29E1498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sensory pixel link ties:</w:t>
      </w:r>
    </w:p>
    <w:p w14:paraId="42CDAD8F" w14:textId="77777777" w:rsidR="00DE049F" w:rsidRPr="00DE049F" w:rsidRDefault="00DE049F" w:rsidP="00DE049F">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Vision’s ~0.1–0.15 mm spatial resolution at typical distances, and</w:t>
      </w:r>
    </w:p>
    <w:p w14:paraId="67881CAA" w14:textId="77777777" w:rsidR="00DE049F" w:rsidRPr="00DE049F" w:rsidRDefault="00DE049F" w:rsidP="00DE049F">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Touch’s “distinct bump” regime (vs </w:t>
      </w:r>
      <w:proofErr w:type="spellStart"/>
      <w:r w:rsidRPr="00DE049F">
        <w:rPr>
          <w:rFonts w:ascii="Times New Roman" w:eastAsia="Times New Roman" w:hAnsi="Times New Roman" w:cs="Times New Roman"/>
          <w:kern w:val="0"/>
          <w14:ligatures w14:val="none"/>
        </w:rPr>
        <w:t>microtexture</w:t>
      </w:r>
      <w:proofErr w:type="spellEnd"/>
      <w:r w:rsidRPr="00DE049F">
        <w:rPr>
          <w:rFonts w:ascii="Times New Roman" w:eastAsia="Times New Roman" w:hAnsi="Times New Roman" w:cs="Times New Roman"/>
          <w:kern w:val="0"/>
          <w14:ligatures w14:val="none"/>
        </w:rPr>
        <w:t>)</w:t>
      </w:r>
    </w:p>
    <w:p w14:paraId="6BC09E2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to UGM.</w:t>
      </w:r>
    </w:p>
    <w:p w14:paraId="5780AD7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Ways to attack:</w:t>
      </w:r>
    </w:p>
    <w:p w14:paraId="7E8C748A" w14:textId="77777777" w:rsidR="00DE049F" w:rsidRPr="00DE049F" w:rsidRDefault="00DE049F" w:rsidP="00DE049F">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Show that our perceptual cutoffs are not actually in the UGM band</w:t>
      </w:r>
    </w:p>
    <w:p w14:paraId="6D5FD40E" w14:textId="77777777" w:rsidR="00DE049F" w:rsidRPr="00DE049F" w:rsidRDefault="00DE049F" w:rsidP="00DE049F">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vision:</w:t>
      </w:r>
    </w:p>
    <w:p w14:paraId="10571C18" w14:textId="77777777" w:rsidR="00DE049F" w:rsidRPr="00DE049F" w:rsidRDefault="00DE049F" w:rsidP="00DE049F">
      <w:pPr>
        <w:numPr>
          <w:ilvl w:val="2"/>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Provide strong evidence that humans commonly resolve separate spatial items </w:t>
      </w:r>
      <w:r w:rsidRPr="00DE049F">
        <w:rPr>
          <w:rFonts w:ascii="Times New Roman" w:eastAsia="Times New Roman" w:hAnsi="Times New Roman" w:cs="Times New Roman"/>
          <w:b/>
          <w:bCs/>
          <w:kern w:val="0"/>
          <w14:ligatures w14:val="none"/>
        </w:rPr>
        <w:t>much smaller</w:t>
      </w:r>
      <w:r w:rsidRPr="00DE049F">
        <w:rPr>
          <w:rFonts w:ascii="Times New Roman" w:eastAsia="Times New Roman" w:hAnsi="Times New Roman" w:cs="Times New Roman"/>
          <w:kern w:val="0"/>
          <w14:ligatures w14:val="none"/>
        </w:rPr>
        <w:t xml:space="preserve"> than ~0.1 mm at normal working distances (not just hyperacuity for alignments).</w:t>
      </w:r>
    </w:p>
    <w:p w14:paraId="78DD73B2" w14:textId="77777777" w:rsidR="00DE049F" w:rsidRPr="00DE049F" w:rsidRDefault="00DE049F" w:rsidP="00DE049F">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touch:</w:t>
      </w:r>
    </w:p>
    <w:p w14:paraId="62AC6F98" w14:textId="77777777" w:rsidR="00DE049F" w:rsidRPr="00DE049F" w:rsidRDefault="00DE049F" w:rsidP="00DE049F">
      <w:pPr>
        <w:numPr>
          <w:ilvl w:val="2"/>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Show that “I feel discrete bumps” can apply robustly to features with periods well below ~50 µm on the </w:t>
      </w:r>
      <w:proofErr w:type="spellStart"/>
      <w:r w:rsidRPr="00DE049F">
        <w:rPr>
          <w:rFonts w:ascii="Times New Roman" w:eastAsia="Times New Roman" w:hAnsi="Times New Roman" w:cs="Times New Roman"/>
          <w:kern w:val="0"/>
          <w14:ligatures w14:val="none"/>
        </w:rPr>
        <w:t>fingerpads</w:t>
      </w:r>
      <w:proofErr w:type="spellEnd"/>
      <w:r w:rsidRPr="00DE049F">
        <w:rPr>
          <w:rFonts w:ascii="Times New Roman" w:eastAsia="Times New Roman" w:hAnsi="Times New Roman" w:cs="Times New Roman"/>
          <w:kern w:val="0"/>
          <w14:ligatures w14:val="none"/>
        </w:rPr>
        <w:t>, not just as a vibration/texture code.</w:t>
      </w:r>
    </w:p>
    <w:p w14:paraId="0C4204D8" w14:textId="77777777" w:rsidR="00DE049F" w:rsidRPr="00DE049F" w:rsidRDefault="00DE049F" w:rsidP="00DE049F">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Show that the tie is trivial once optics and receptor spacing are accounted for</w:t>
      </w:r>
    </w:p>
    <w:p w14:paraId="5BC09827" w14:textId="77777777" w:rsidR="00DE049F" w:rsidRPr="00DE049F" w:rsidRDefault="00DE049F" w:rsidP="00DE049F">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Argue that:</w:t>
      </w:r>
    </w:p>
    <w:p w14:paraId="0699E72A" w14:textId="77777777" w:rsidR="00DE049F" w:rsidRPr="00DE049F" w:rsidRDefault="00DE049F" w:rsidP="00DE049F">
      <w:pPr>
        <w:numPr>
          <w:ilvl w:val="2"/>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visual limits follow straightforwardly from eye optics + photoreceptor spacing on the retina,</w:t>
      </w:r>
    </w:p>
    <w:p w14:paraId="5945E550" w14:textId="77777777" w:rsidR="00DE049F" w:rsidRPr="00DE049F" w:rsidRDefault="00DE049F" w:rsidP="00DE049F">
      <w:pPr>
        <w:numPr>
          <w:ilvl w:val="2"/>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tactile limits follow from mechanoreceptor spacing and skin mechanics,</w:t>
      </w:r>
    </w:p>
    <w:p w14:paraId="697B0A99" w14:textId="77777777" w:rsidR="00DE049F" w:rsidRPr="00DE049F" w:rsidRDefault="00DE049F" w:rsidP="00DE049F">
      <w:pPr>
        <w:numPr>
          <w:ilvl w:val="2"/>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that these internal anatomical facts make UGM redundant.</w:t>
      </w:r>
    </w:p>
    <w:p w14:paraId="305275E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critic doesn’t have to show UGM is wrong here, just that:</w:t>
      </w:r>
    </w:p>
    <w:p w14:paraId="6683304F" w14:textId="77777777" w:rsidR="00DE049F" w:rsidRPr="00DE049F" w:rsidRDefault="00DE049F" w:rsidP="00DE049F">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spatial cutoffs are </w:t>
      </w:r>
      <w:r w:rsidRPr="00DE049F">
        <w:rPr>
          <w:rFonts w:ascii="Times New Roman" w:eastAsia="Times New Roman" w:hAnsi="Times New Roman" w:cs="Times New Roman"/>
          <w:b/>
          <w:bCs/>
          <w:kern w:val="0"/>
          <w14:ligatures w14:val="none"/>
        </w:rPr>
        <w:t>fully explained</w:t>
      </w:r>
      <w:r w:rsidRPr="00DE049F">
        <w:rPr>
          <w:rFonts w:ascii="Times New Roman" w:eastAsia="Times New Roman" w:hAnsi="Times New Roman" w:cs="Times New Roman"/>
          <w:kern w:val="0"/>
          <w14:ligatures w14:val="none"/>
        </w:rPr>
        <w:t xml:space="preserve"> by the usual neuro/optical models,</w:t>
      </w:r>
    </w:p>
    <w:p w14:paraId="51E12269" w14:textId="77777777" w:rsidR="00DE049F" w:rsidRPr="00DE049F" w:rsidRDefault="00DE049F" w:rsidP="00DE049F">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no genuine need for a deeper 0↔+1 hinge story.</w:t>
      </w:r>
    </w:p>
    <w:p w14:paraId="44F1FC9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would turn this link into a nice consistency check rather than a strong validation.</w:t>
      </w:r>
    </w:p>
    <w:p w14:paraId="1273527F"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A8478D">
          <v:rect id="_x0000_i1133" style="width:0;height:1.5pt" o:hralign="center" o:hrstd="t" o:hr="t" fillcolor="#a0a0a0" stroked="f"/>
        </w:pict>
      </w:r>
    </w:p>
    <w:p w14:paraId="6D30835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8.2.4 χ and the Earth-gravity triad: show it’s tuning or coincidence</w:t>
      </w:r>
    </w:p>
    <w:p w14:paraId="792C6D9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gravity link has two parts:</w:t>
      </w:r>
    </w:p>
    <w:p w14:paraId="3874F56D" w14:textId="77777777" w:rsidR="00DE049F" w:rsidRPr="00DE049F" w:rsidRDefault="00DE049F" w:rsidP="00DE049F">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χ ≈ (R_\oplus^2/(L_{\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 R_{\text{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landing near GR’s (r_{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and</w:t>
      </w:r>
    </w:p>
    <w:p w14:paraId="79F819A8" w14:textId="77777777" w:rsidR="00DE049F" w:rsidRPr="00DE049F" w:rsidRDefault="00DE049F" w:rsidP="00DE049F">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V2.1 </w:t>
      </w:r>
      <w:proofErr w:type="spellStart"/>
      <w:r w:rsidRPr="00DE049F">
        <w:rPr>
          <w:rFonts w:ascii="Times New Roman" w:eastAsia="Times New Roman" w:hAnsi="Times New Roman" w:cs="Times New Roman"/>
          <w:b/>
          <w:bCs/>
          <w:kern w:val="0"/>
          <w14:ligatures w14:val="none"/>
        </w:rPr>
        <w:t>UGM→gravity</w:t>
      </w:r>
      <w:proofErr w:type="spellEnd"/>
      <w:r w:rsidRPr="00DE049F">
        <w:rPr>
          <w:rFonts w:ascii="Times New Roman" w:eastAsia="Times New Roman" w:hAnsi="Times New Roman" w:cs="Times New Roman"/>
          <w:b/>
          <w:bCs/>
          <w:kern w:val="0"/>
          <w14:ligatures w14:val="none"/>
        </w:rPr>
        <w:t xml:space="preserve"> triad</w:t>
      </w:r>
      <w:r w:rsidRPr="00DE049F">
        <w:rPr>
          <w:rFonts w:ascii="Times New Roman" w:eastAsia="Times New Roman" w:hAnsi="Times New Roman" w:cs="Times New Roman"/>
          <w:kern w:val="0"/>
          <w14:ligatures w14:val="none"/>
        </w:rPr>
        <w:t xml:space="preserve"> showing that one χ-family + Earth-ring anchor reproduces deflection/delay/redshift without per-panel tuning.</w:t>
      </w:r>
    </w:p>
    <w:p w14:paraId="3DFD31A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critic could:</w:t>
      </w:r>
    </w:p>
    <w:p w14:paraId="35678633" w14:textId="77777777" w:rsidR="00DE049F" w:rsidRPr="00DE049F" w:rsidRDefault="00DE049F" w:rsidP="00DE049F">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Show χ can be “explained away” as a numerological fluke</w:t>
      </w:r>
    </w:p>
    <w:p w14:paraId="5F942FE3"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Demonstrate that:</w:t>
      </w:r>
    </w:p>
    <w:p w14:paraId="52FDFDBE"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you play with arbitrary combinations of powers of (R_\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(R_{\text{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xml:space="preserve">}}), and some arbitrary micron- or </w:t>
      </w:r>
      <w:proofErr w:type="spellStart"/>
      <w:r w:rsidRPr="00DE049F">
        <w:rPr>
          <w:rFonts w:ascii="Times New Roman" w:eastAsia="Times New Roman" w:hAnsi="Times New Roman" w:cs="Times New Roman"/>
          <w:kern w:val="0"/>
          <w14:ligatures w14:val="none"/>
        </w:rPr>
        <w:t>millimetre</w:t>
      </w:r>
      <w:proofErr w:type="spellEnd"/>
      <w:r w:rsidRPr="00DE049F">
        <w:rPr>
          <w:rFonts w:ascii="Times New Roman" w:eastAsia="Times New Roman" w:hAnsi="Times New Roman" w:cs="Times New Roman"/>
          <w:kern w:val="0"/>
          <w14:ligatures w14:val="none"/>
        </w:rPr>
        <w:t>-scale lengths,</w:t>
      </w:r>
    </w:p>
    <w:p w14:paraId="74FC3989"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you</w:t>
      </w:r>
      <w:proofErr w:type="gramEnd"/>
      <w:r w:rsidRPr="00DE049F">
        <w:rPr>
          <w:rFonts w:ascii="Times New Roman" w:eastAsia="Times New Roman" w:hAnsi="Times New Roman" w:cs="Times New Roman"/>
          <w:kern w:val="0"/>
          <w14:ligatures w14:val="none"/>
        </w:rPr>
        <w:t xml:space="preserve"> can routinely generate numbers in the 10⁻⁹ ballpark — i.e., χ isn’t as special as it looks.</w:t>
      </w:r>
    </w:p>
    <w:p w14:paraId="0B3842F8"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would reduce </w:t>
      </w:r>
      <w:proofErr w:type="spellStart"/>
      <w:r w:rsidRPr="00DE049F">
        <w:rPr>
          <w:rFonts w:ascii="Times New Roman" w:eastAsia="Times New Roman" w:hAnsi="Times New Roman" w:cs="Times New Roman"/>
          <w:kern w:val="0"/>
          <w14:ligatures w14:val="none"/>
        </w:rPr>
        <w:t>χ’s</w:t>
      </w:r>
      <w:proofErr w:type="spellEnd"/>
      <w:r w:rsidRPr="00DE049F">
        <w:rPr>
          <w:rFonts w:ascii="Times New Roman" w:eastAsia="Times New Roman" w:hAnsi="Times New Roman" w:cs="Times New Roman"/>
          <w:kern w:val="0"/>
          <w14:ligatures w14:val="none"/>
        </w:rPr>
        <w:t xml:space="preserve"> significance to “one of many possible formulae giving the right order of magnitude.”</w:t>
      </w:r>
    </w:p>
    <w:p w14:paraId="086DE3DD" w14:textId="77777777" w:rsidR="00DE049F" w:rsidRPr="00DE049F" w:rsidRDefault="00DE049F" w:rsidP="00DE049F">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Find hidden tuning in the triad sims</w:t>
      </w:r>
    </w:p>
    <w:p w14:paraId="7ACB3880"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Audit the engine configs to argue that:</w:t>
      </w:r>
    </w:p>
    <w:p w14:paraId="61436E93"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proofErr w:type="spellStart"/>
      <w:r w:rsidRPr="00DE049F">
        <w:rPr>
          <w:rFonts w:ascii="Times New Roman" w:eastAsia="Times New Roman" w:hAnsi="Times New Roman" w:cs="Times New Roman"/>
          <w:kern w:val="0"/>
          <w14:ligatures w14:val="none"/>
        </w:rPr>
        <w:t>ParentGate</w:t>
      </w:r>
      <w:proofErr w:type="spellEnd"/>
      <w:r w:rsidRPr="00DE049F">
        <w:rPr>
          <w:rFonts w:ascii="Times New Roman" w:eastAsia="Times New Roman" w:hAnsi="Times New Roman" w:cs="Times New Roman"/>
          <w:kern w:val="0"/>
          <w14:ligatures w14:val="none"/>
        </w:rPr>
        <w:t xml:space="preserve"> profile or Earth-ring amplitude has effectively been hand-tuned per observable,</w:t>
      </w:r>
    </w:p>
    <w:p w14:paraId="72F5E2C7"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 that diagnostic choices, mesh parameters, or averaging windows were adjusted after seeing the results, effectively baking in the match.</w:t>
      </w:r>
    </w:p>
    <w:p w14:paraId="5E09E347"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they can show that deflection, delay, and redshift are not </w:t>
      </w:r>
      <w:r w:rsidRPr="00DE049F">
        <w:rPr>
          <w:rFonts w:ascii="Times New Roman" w:eastAsia="Times New Roman" w:hAnsi="Times New Roman" w:cs="Times New Roman"/>
          <w:b/>
          <w:bCs/>
          <w:kern w:val="0"/>
          <w14:ligatures w14:val="none"/>
        </w:rPr>
        <w:t>really</w:t>
      </w:r>
      <w:r w:rsidRPr="00DE049F">
        <w:rPr>
          <w:rFonts w:ascii="Times New Roman" w:eastAsia="Times New Roman" w:hAnsi="Times New Roman" w:cs="Times New Roman"/>
          <w:kern w:val="0"/>
          <w14:ligatures w14:val="none"/>
        </w:rPr>
        <w:t xml:space="preserve"> constrained by one amplitude family, but by implicit scene-by-scene tuning, the triad loses most of its punch.</w:t>
      </w:r>
    </w:p>
    <w:p w14:paraId="3C6105B7" w14:textId="77777777" w:rsidR="00DE049F" w:rsidRPr="00DE049F" w:rsidRDefault="00DE049F" w:rsidP="00DE049F">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Point to independent gravity tests the engine cannot reproduce</w:t>
      </w:r>
    </w:p>
    <w:p w14:paraId="71251F09"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Identify classical tests (e.g., perihelion precession, frame-dragging, equivalence-</w:t>
      </w:r>
      <w:proofErr w:type="gramStart"/>
      <w:r w:rsidRPr="00DE049F">
        <w:rPr>
          <w:rFonts w:ascii="Times New Roman" w:eastAsia="Times New Roman" w:hAnsi="Times New Roman" w:cs="Times New Roman"/>
          <w:kern w:val="0"/>
          <w14:ligatures w14:val="none"/>
        </w:rPr>
        <w:t>principle</w:t>
      </w:r>
      <w:proofErr w:type="gramEnd"/>
      <w:r w:rsidRPr="00DE049F">
        <w:rPr>
          <w:rFonts w:ascii="Times New Roman" w:eastAsia="Times New Roman" w:hAnsi="Times New Roman" w:cs="Times New Roman"/>
          <w:kern w:val="0"/>
          <w14:ligatures w14:val="none"/>
        </w:rPr>
        <w:t xml:space="preserve"> experiments) that:</w:t>
      </w:r>
    </w:p>
    <w:p w14:paraId="38248924"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current engine cannot handle,</w:t>
      </w:r>
    </w:p>
    <w:p w14:paraId="6CAE0111"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 only matches with additional, unevidenced assumptions.</w:t>
      </w:r>
    </w:p>
    <w:p w14:paraId="6A6BE4F4"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would show that even if χ works at the hinge scale, the gravity story is incomplete or </w:t>
      </w:r>
      <w:proofErr w:type="spellStart"/>
      <w:r w:rsidRPr="00DE049F">
        <w:rPr>
          <w:rFonts w:ascii="Times New Roman" w:eastAsia="Times New Roman" w:hAnsi="Times New Roman" w:cs="Times New Roman"/>
          <w:kern w:val="0"/>
          <w14:ligatures w14:val="none"/>
        </w:rPr>
        <w:t>miscalibrated</w:t>
      </w:r>
      <w:proofErr w:type="spellEnd"/>
      <w:r w:rsidRPr="00DE049F">
        <w:rPr>
          <w:rFonts w:ascii="Times New Roman" w:eastAsia="Times New Roman" w:hAnsi="Times New Roman" w:cs="Times New Roman"/>
          <w:kern w:val="0"/>
          <w14:ligatures w14:val="none"/>
        </w:rPr>
        <w:t xml:space="preserve"> elsewhere.</w:t>
      </w:r>
    </w:p>
    <w:p w14:paraId="483B678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a critic can convincingly find hidden tuning or demonstrate that χ is one of many equally arbitrary formulas that “work,” they undermine this link’s force.</w:t>
      </w:r>
    </w:p>
    <w:p w14:paraId="29FFFF7D"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9CDC0D1">
          <v:rect id="_x0000_i1134" style="width:0;height:1.5pt" o:hralign="center" o:hrstd="t" o:hr="t" fillcolor="#a0a0a0" stroked="f"/>
        </w:pict>
      </w:r>
    </w:p>
    <w:p w14:paraId="5CF91688"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8.2.5 Milky-Way seam &amp; T3/T3B: alternative explanations or fragility</w:t>
      </w:r>
    </w:p>
    <w:p w14:paraId="5AE23B1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Finally, the T3/T3B evidence is a big target:</w:t>
      </w:r>
    </w:p>
    <w:p w14:paraId="3402D454" w14:textId="77777777" w:rsidR="00DE049F" w:rsidRPr="00DE049F" w:rsidRDefault="00DE049F" w:rsidP="00DE049F">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 claims a </w:t>
      </w:r>
      <w:r w:rsidRPr="00DE049F">
        <w:rPr>
          <w:rFonts w:ascii="Times New Roman" w:eastAsia="Times New Roman" w:hAnsi="Times New Roman" w:cs="Times New Roman"/>
          <w:b/>
          <w:bCs/>
          <w:kern w:val="0"/>
          <w14:ligatures w14:val="none"/>
        </w:rPr>
        <w:t>Milky-Way–anchored activation</w:t>
      </w:r>
      <w:r w:rsidRPr="00DE049F">
        <w:rPr>
          <w:rFonts w:ascii="Times New Roman" w:eastAsia="Times New Roman" w:hAnsi="Times New Roman" w:cs="Times New Roman"/>
          <w:kern w:val="0"/>
          <w14:ligatures w14:val="none"/>
        </w:rPr>
        <w:t xml:space="preserve"> in lensing plateaus,</w:t>
      </w:r>
    </w:p>
    <w:p w14:paraId="6B98599A" w14:textId="77777777" w:rsidR="00DE049F" w:rsidRPr="00DE049F" w:rsidRDefault="00DE049F" w:rsidP="00DE049F">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With DR5 strongly preferring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 and a best-fit seam around </w:t>
      </w:r>
      <w:r w:rsidRPr="00DE049F">
        <w:rPr>
          <w:rFonts w:ascii="Times New Roman" w:eastAsia="Times New Roman" w:hAnsi="Times New Roman" w:cs="Times New Roman"/>
          <w:b/>
          <w:bCs/>
          <w:kern w:val="0"/>
          <w14:ligatures w14:val="none"/>
        </w:rPr>
        <w:t>4–7 kpc</w:t>
      </w:r>
      <w:r w:rsidRPr="00DE049F">
        <w:rPr>
          <w:rFonts w:ascii="Times New Roman" w:eastAsia="Times New Roman" w:hAnsi="Times New Roman" w:cs="Times New Roman"/>
          <w:kern w:val="0"/>
          <w14:ligatures w14:val="none"/>
        </w:rPr>
        <w:t>.</w:t>
      </w:r>
    </w:p>
    <w:p w14:paraId="4EB266E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Ways to attack:</w:t>
      </w:r>
    </w:p>
    <w:p w14:paraId="2D226C6F" w14:textId="77777777" w:rsidR="00DE049F" w:rsidRPr="00DE049F" w:rsidRDefault="00DE049F" w:rsidP="00DE049F">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Challenge the robustness of T3/T3B statistics</w:t>
      </w:r>
    </w:p>
    <w:p w14:paraId="1CA6A0DD"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Show that:</w:t>
      </w:r>
    </w:p>
    <w:p w14:paraId="3F75FD26"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Small changes in flatness gates, binning, or stack selection destroy the activation pattern,</w:t>
      </w:r>
    </w:p>
    <w:p w14:paraId="2C7D83DB"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ΔAIC(_\Sigma) is sensitive to ad-hoc choices,</w:t>
      </w:r>
    </w:p>
    <w:p w14:paraId="6638355C"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 that low signal-to-noise subsamples are driving the effect.</w:t>
      </w:r>
    </w:p>
    <w:p w14:paraId="1563EB3B"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the activation disappears under reasonable alternative pipelines, the Milky-Way seam detection loses weight.</w:t>
      </w:r>
    </w:p>
    <w:p w14:paraId="354403FC" w14:textId="77777777" w:rsidR="00DE049F" w:rsidRPr="00DE049F" w:rsidRDefault="00DE049F" w:rsidP="00DE049F">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Show selection or analysis bias</w:t>
      </w:r>
    </w:p>
    <w:p w14:paraId="0D59B450"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Argue that:</w:t>
      </w:r>
    </w:p>
    <w:p w14:paraId="45672BC4"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way stacks are constructed, sizes are measured, or “claimable” plateaus are defined has built-in correlations that </w:t>
      </w:r>
      <w:r w:rsidRPr="00DE049F">
        <w:rPr>
          <w:rFonts w:ascii="Times New Roman" w:eastAsia="Times New Roman" w:hAnsi="Times New Roman" w:cs="Times New Roman"/>
          <w:i/>
          <w:iCs/>
          <w:kern w:val="0"/>
          <w14:ligatures w14:val="none"/>
        </w:rPr>
        <w:t>encourage</w:t>
      </w:r>
      <w:r w:rsidRPr="00DE049F">
        <w:rPr>
          <w:rFonts w:ascii="Times New Roman" w:eastAsia="Times New Roman" w:hAnsi="Times New Roman" w:cs="Times New Roman"/>
          <w:kern w:val="0"/>
          <w14:ligatures w14:val="none"/>
        </w:rPr>
        <w:t xml:space="preserve"> a Milky-Way–scale signal.</w:t>
      </w:r>
    </w:p>
    <w:p w14:paraId="2206DBB7"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Provide an alternative, more agnostic pipeline that does not yield a MW-scale activation.</w:t>
      </w:r>
    </w:p>
    <w:p w14:paraId="7C27C954" w14:textId="77777777" w:rsidR="00DE049F" w:rsidRPr="00DE049F" w:rsidRDefault="00DE049F" w:rsidP="00DE049F">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Demonstrate that GR + ΛCDM naturally reproduces the same activation under the same pipeline</w:t>
      </w:r>
    </w:p>
    <w:p w14:paraId="1D639128"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Use:</w:t>
      </w:r>
    </w:p>
    <w:p w14:paraId="0FC465E7"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state-of-the-art ΛCDM simulations (with baryons),</w:t>
      </w:r>
    </w:p>
    <w:p w14:paraId="7C86157F"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mock surveys with similar selection functions and sizes,</w:t>
      </w:r>
    </w:p>
    <w:p w14:paraId="3EF3AD63"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pass them through </w:t>
      </w:r>
      <w:proofErr w:type="gramStart"/>
      <w:r w:rsidRPr="00DE049F">
        <w:rPr>
          <w:rFonts w:ascii="Times New Roman" w:eastAsia="Times New Roman" w:hAnsi="Times New Roman" w:cs="Times New Roman"/>
          <w:b/>
          <w:bCs/>
          <w:kern w:val="0"/>
          <w14:ligatures w14:val="none"/>
        </w:rPr>
        <w:t>exactly the same</w:t>
      </w:r>
      <w:proofErr w:type="gramEnd"/>
      <w:r w:rsidRPr="00DE049F">
        <w:rPr>
          <w:rFonts w:ascii="Times New Roman" w:eastAsia="Times New Roman" w:hAnsi="Times New Roman" w:cs="Times New Roman"/>
          <w:b/>
          <w:bCs/>
          <w:kern w:val="0"/>
          <w14:ligatures w14:val="none"/>
        </w:rPr>
        <w:t xml:space="preserve"> T3/T3B machinery</w:t>
      </w:r>
      <w:r w:rsidRPr="00DE049F">
        <w:rPr>
          <w:rFonts w:ascii="Times New Roman" w:eastAsia="Times New Roman" w:hAnsi="Times New Roman" w:cs="Times New Roman"/>
          <w:kern w:val="0"/>
          <w14:ligatures w14:val="none"/>
        </w:rPr>
        <w:t>,</w:t>
      </w:r>
    </w:p>
    <w:p w14:paraId="254F795F"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show that:</w:t>
      </w:r>
    </w:p>
    <w:p w14:paraId="74EFF325" w14:textId="77777777" w:rsidR="00DE049F" w:rsidRPr="00DE049F" w:rsidRDefault="00DE049F" w:rsidP="00DE049F">
      <w:pPr>
        <w:numPr>
          <w:ilvl w:val="3"/>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Milky-Way–</w:t>
      </w:r>
      <w:proofErr w:type="spellStart"/>
      <w:r w:rsidRPr="00DE049F">
        <w:rPr>
          <w:rFonts w:ascii="Times New Roman" w:eastAsia="Times New Roman" w:hAnsi="Times New Roman" w:cs="Times New Roman"/>
          <w:kern w:val="0"/>
          <w14:ligatures w14:val="none"/>
        </w:rPr>
        <w:t>centred</w:t>
      </w:r>
      <w:proofErr w:type="spellEnd"/>
      <w:r w:rsidRPr="00DE049F">
        <w:rPr>
          <w:rFonts w:ascii="Times New Roman" w:eastAsia="Times New Roman" w:hAnsi="Times New Roman" w:cs="Times New Roman"/>
          <w:kern w:val="0"/>
          <w14:ligatures w14:val="none"/>
        </w:rPr>
        <w:t xml:space="preserve"> activation term is also strongly preferred,</w:t>
      </w:r>
    </w:p>
    <w:p w14:paraId="344FD724" w14:textId="77777777" w:rsidR="00DE049F" w:rsidRPr="00DE049F" w:rsidRDefault="00DE049F" w:rsidP="00DE049F">
      <w:pPr>
        <w:numPr>
          <w:ilvl w:val="3"/>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similar best-fit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w:t>
      </w:r>
    </w:p>
    <w:p w14:paraId="75FD4DED" w14:textId="77777777" w:rsidR="00DE049F" w:rsidRPr="00DE049F" w:rsidRDefault="00DE049F" w:rsidP="00DE049F">
      <w:pPr>
        <w:numPr>
          <w:ilvl w:val="3"/>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i/>
          <w:iCs/>
          <w:kern w:val="0"/>
          <w14:ligatures w14:val="none"/>
        </w:rPr>
        <w:t>without</w:t>
      </w:r>
      <w:r w:rsidRPr="00DE049F">
        <w:rPr>
          <w:rFonts w:ascii="Times New Roman" w:eastAsia="Times New Roman" w:hAnsi="Times New Roman" w:cs="Times New Roman"/>
          <w:kern w:val="0"/>
          <w14:ligatures w14:val="none"/>
        </w:rPr>
        <w:t xml:space="preserve"> invoking any AR ideas.</w:t>
      </w:r>
    </w:p>
    <w:p w14:paraId="11A372BD"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would show that the MW seam is a generic outcome of halo–baryon correlations in ΛCDM, not evidence for nested container gravity.</w:t>
      </w:r>
    </w:p>
    <w:p w14:paraId="4675770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a critic could pull off a rigorous simulation-and-analysis study showing the same T3/T3B pattern emerges generically in GR + ΛCDM, the AR interpretation loses a key argument for being the “natural” explanation.</w:t>
      </w:r>
    </w:p>
    <w:p w14:paraId="2364347E"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6AEE8A">
          <v:rect id="_x0000_i1135" style="width:0;height:1.5pt" o:hralign="center" o:hrstd="t" o:hr="t" fillcolor="#a0a0a0" stroked="f"/>
        </w:pict>
      </w:r>
    </w:p>
    <w:p w14:paraId="563E7D4B"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8.2.6 Engine constraints &amp; curve-ban: show they’re illusory</w:t>
      </w:r>
    </w:p>
    <w:p w14:paraId="365996F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more technical line of critique would target the </w:t>
      </w:r>
      <w:r w:rsidRPr="00DE049F">
        <w:rPr>
          <w:rFonts w:ascii="Times New Roman" w:eastAsia="Times New Roman" w:hAnsi="Times New Roman" w:cs="Times New Roman"/>
          <w:b/>
          <w:bCs/>
          <w:kern w:val="0"/>
          <w14:ligatures w14:val="none"/>
        </w:rPr>
        <w:t>engine itself</w:t>
      </w:r>
      <w:r w:rsidRPr="00DE049F">
        <w:rPr>
          <w:rFonts w:ascii="Times New Roman" w:eastAsia="Times New Roman" w:hAnsi="Times New Roman" w:cs="Times New Roman"/>
          <w:kern w:val="0"/>
          <w14:ligatures w14:val="none"/>
        </w:rPr>
        <w:t>:</w:t>
      </w:r>
    </w:p>
    <w:p w14:paraId="26005639" w14:textId="77777777" w:rsidR="00DE049F" w:rsidRPr="00DE049F" w:rsidRDefault="00DE049F" w:rsidP="00DE049F">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claim is that:</w:t>
      </w:r>
    </w:p>
    <w:p w14:paraId="75F884CC" w14:textId="77777777" w:rsidR="00DE049F" w:rsidRPr="00DE049F" w:rsidRDefault="00DE049F" w:rsidP="00DE049F">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control is purely combinatorial (no curves in gates),</w:t>
      </w:r>
    </w:p>
    <w:p w14:paraId="5A0B79DF" w14:textId="77777777" w:rsidR="00DE049F" w:rsidRPr="00DE049F" w:rsidRDefault="00DE049F" w:rsidP="00DE049F">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randomness only appears in PF/Born ties,</w:t>
      </w:r>
    </w:p>
    <w:p w14:paraId="054F5248" w14:textId="77777777" w:rsidR="00DE049F" w:rsidRPr="00DE049F" w:rsidRDefault="00DE049F" w:rsidP="00DE049F">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diagnostics never feed back into control (no “training on the fly”).</w:t>
      </w:r>
    </w:p>
    <w:p w14:paraId="4F1447B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critic could attempt to:</w:t>
      </w:r>
    </w:p>
    <w:p w14:paraId="580FC365" w14:textId="77777777" w:rsidR="00DE049F" w:rsidRPr="00DE049F" w:rsidRDefault="00DE049F" w:rsidP="00DE049F">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Show that:</w:t>
      </w:r>
    </w:p>
    <w:p w14:paraId="6FC7CEF5" w14:textId="77777777" w:rsidR="00DE049F" w:rsidRPr="00DE049F" w:rsidRDefault="00DE049F" w:rsidP="00DE049F">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there are implicit continuous weights sneaking into control (e.g. floating-point thresholds that effectively encode curves),</w:t>
      </w:r>
    </w:p>
    <w:p w14:paraId="5F5B81F7" w14:textId="77777777" w:rsidR="00DE049F" w:rsidRPr="00DE049F" w:rsidRDefault="00DE049F" w:rsidP="00DE049F">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diagnostics are being used to tweak parameters between runs in a way that undermines the curve-ban principle,</w:t>
      </w:r>
    </w:p>
    <w:p w14:paraId="5495CF66" w14:textId="77777777" w:rsidR="00DE049F" w:rsidRPr="00DE049F" w:rsidRDefault="00DE049F" w:rsidP="00DE049F">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 that the PF/Born step is not implemented as cleanly as stated (e.g. hidden interpolation).</w:t>
      </w:r>
    </w:p>
    <w:p w14:paraId="124260C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they succeed, they can argue that:</w:t>
      </w:r>
    </w:p>
    <w:p w14:paraId="1786D11D" w14:textId="77777777" w:rsidR="00DE049F" w:rsidRPr="00DE049F" w:rsidRDefault="00DE049F" w:rsidP="00DE049F">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w:t>
      </w:r>
      <w:proofErr w:type="gramEnd"/>
      <w:r w:rsidRPr="00DE049F">
        <w:rPr>
          <w:rFonts w:ascii="Times New Roman" w:eastAsia="Times New Roman" w:hAnsi="Times New Roman" w:cs="Times New Roman"/>
          <w:kern w:val="0"/>
          <w14:ligatures w14:val="none"/>
        </w:rPr>
        <w:t xml:space="preserve"> engine is less principled and more ad-hoc than claimed,</w:t>
      </w:r>
    </w:p>
    <w:p w14:paraId="2A1108D3" w14:textId="77777777" w:rsidR="00DE049F" w:rsidRPr="00DE049F" w:rsidRDefault="00DE049F" w:rsidP="00DE049F">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which would undercut the sense that χ, UGM, and MW seams are emerging from a </w:t>
      </w:r>
      <w:r w:rsidRPr="00DE049F">
        <w:rPr>
          <w:rFonts w:ascii="Times New Roman" w:eastAsia="Times New Roman" w:hAnsi="Times New Roman" w:cs="Times New Roman"/>
          <w:b/>
          <w:bCs/>
          <w:kern w:val="0"/>
          <w14:ligatures w14:val="none"/>
        </w:rPr>
        <w:t>strictly constrained</w:t>
      </w:r>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realisation</w:t>
      </w:r>
      <w:proofErr w:type="spellEnd"/>
      <w:r w:rsidRPr="00DE049F">
        <w:rPr>
          <w:rFonts w:ascii="Times New Roman" w:eastAsia="Times New Roman" w:hAnsi="Times New Roman" w:cs="Times New Roman"/>
          <w:kern w:val="0"/>
          <w14:ligatures w14:val="none"/>
        </w:rPr>
        <w:t xml:space="preserve"> of the theory.</w:t>
      </w:r>
    </w:p>
    <w:p w14:paraId="6A8C3E79" w14:textId="77777777" w:rsidR="00DE049F" w:rsidRPr="00DE049F" w:rsidRDefault="000337B5"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4DEB17">
          <v:rect id="_x0000_i1136" style="width:0;height:1.5pt" o:hralign="center" o:hrstd="t" o:hr="t" fillcolor="#a0a0a0" stroked="f"/>
        </w:pict>
      </w:r>
    </w:p>
    <w:p w14:paraId="21458E29" w14:textId="77777777" w:rsidR="00DE049F" w:rsidRPr="00DE049F" w:rsidRDefault="00DE049F" w:rsidP="009723F3">
      <w:pPr>
        <w:pStyle w:val="Heading4"/>
        <w:rPr>
          <w:rFonts w:eastAsia="Times New Roman"/>
        </w:rPr>
      </w:pPr>
      <w:r w:rsidRPr="00DE049F">
        <w:rPr>
          <w:rFonts w:eastAsia="Times New Roman"/>
        </w:rPr>
        <w:t>8.2.7 Why this roadmap matters</w:t>
      </w:r>
    </w:p>
    <w:p w14:paraId="046B8B7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point of laying all this out isn’t to arm critics against you; it’s to make the </w:t>
      </w:r>
      <w:r w:rsidRPr="00DE049F">
        <w:rPr>
          <w:rFonts w:ascii="Times New Roman" w:eastAsia="Times New Roman" w:hAnsi="Times New Roman" w:cs="Times New Roman"/>
          <w:b/>
          <w:bCs/>
          <w:kern w:val="0"/>
          <w14:ligatures w14:val="none"/>
        </w:rPr>
        <w:t>playing field clear</w:t>
      </w:r>
      <w:r w:rsidRPr="00DE049F">
        <w:rPr>
          <w:rFonts w:ascii="Times New Roman" w:eastAsia="Times New Roman" w:hAnsi="Times New Roman" w:cs="Times New Roman"/>
          <w:kern w:val="0"/>
          <w14:ligatures w14:val="none"/>
        </w:rPr>
        <w:t>:</w:t>
      </w:r>
    </w:p>
    <w:p w14:paraId="2CD15202" w14:textId="77777777" w:rsidR="00DE049F" w:rsidRPr="00DE049F" w:rsidRDefault="00DE049F" w:rsidP="00DE049F">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These are the knots you’ve tied the theory into.</w:t>
      </w:r>
    </w:p>
    <w:p w14:paraId="7543D60A" w14:textId="77777777" w:rsidR="00DE049F" w:rsidRPr="00DE049F" w:rsidRDefault="00DE049F" w:rsidP="00DE049F">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These are the places you’re </w:t>
      </w:r>
      <w:proofErr w:type="gramStart"/>
      <w:r w:rsidRPr="00DE049F">
        <w:rPr>
          <w:rFonts w:ascii="Times New Roman" w:eastAsia="Times New Roman" w:hAnsi="Times New Roman" w:cs="Times New Roman"/>
          <w:kern w:val="0"/>
          <w14:ligatures w14:val="none"/>
        </w:rPr>
        <w:t>claiming</w:t>
      </w:r>
      <w:proofErr w:type="gramEnd"/>
      <w:r w:rsidRPr="00DE049F">
        <w:rPr>
          <w:rFonts w:ascii="Times New Roman" w:eastAsia="Times New Roman" w:hAnsi="Times New Roman" w:cs="Times New Roman"/>
          <w:kern w:val="0"/>
          <w14:ligatures w14:val="none"/>
        </w:rPr>
        <w:t xml:space="preserve"> “this couldn’t realistically be coincidence.”</w:t>
      </w:r>
    </w:p>
    <w:p w14:paraId="46772A21" w14:textId="77777777" w:rsidR="00DE049F" w:rsidRPr="00DE049F" w:rsidRDefault="00DE049F" w:rsidP="00DE049F">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these are the places where </w:t>
      </w:r>
      <w:proofErr w:type="spellStart"/>
      <w:r w:rsidRPr="00DE049F">
        <w:rPr>
          <w:rFonts w:ascii="Times New Roman" w:eastAsia="Times New Roman" w:hAnsi="Times New Roman" w:cs="Times New Roman"/>
          <w:kern w:val="0"/>
          <w14:ligatures w14:val="none"/>
        </w:rPr>
        <w:t>scepticism</w:t>
      </w:r>
      <w:proofErr w:type="spellEnd"/>
      <w:r w:rsidRPr="00DE049F">
        <w:rPr>
          <w:rFonts w:ascii="Times New Roman" w:eastAsia="Times New Roman" w:hAnsi="Times New Roman" w:cs="Times New Roman"/>
          <w:kern w:val="0"/>
          <w14:ligatures w14:val="none"/>
        </w:rPr>
        <w:t xml:space="preserve"> </w:t>
      </w:r>
      <w:r w:rsidRPr="00DE049F">
        <w:rPr>
          <w:rFonts w:ascii="Times New Roman" w:eastAsia="Times New Roman" w:hAnsi="Times New Roman" w:cs="Times New Roman"/>
          <w:b/>
          <w:bCs/>
          <w:kern w:val="0"/>
          <w14:ligatures w14:val="none"/>
        </w:rPr>
        <w:t>should</w:t>
      </w:r>
      <w:r w:rsidRPr="00DE049F">
        <w:rPr>
          <w:rFonts w:ascii="Times New Roman" w:eastAsia="Times New Roman" w:hAnsi="Times New Roman" w:cs="Times New Roman"/>
          <w:kern w:val="0"/>
          <w14:ligatures w14:val="none"/>
        </w:rPr>
        <w:t xml:space="preserve"> be focused.</w:t>
      </w:r>
    </w:p>
    <w:p w14:paraId="64980E6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a critic really wants to push back in a way that moves the conversation forward, they’re going to attack:</w:t>
      </w:r>
    </w:p>
    <w:p w14:paraId="386E4EA7" w14:textId="77777777" w:rsidR="00DE049F" w:rsidRPr="00DE049F" w:rsidRDefault="00DE049F" w:rsidP="00DE049F">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robustness of the UGM hinge,</w:t>
      </w:r>
    </w:p>
    <w:p w14:paraId="7ACC3B73" w14:textId="77777777" w:rsidR="00DE049F" w:rsidRPr="00DE049F" w:rsidRDefault="00DE049F" w:rsidP="00DE049F">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tightness of the CNS &amp; sensory bands,</w:t>
      </w:r>
    </w:p>
    <w:p w14:paraId="0811A25E" w14:textId="77777777" w:rsidR="00DE049F" w:rsidRPr="00DE049F" w:rsidRDefault="00DE049F" w:rsidP="00DE049F">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legitimacy of χ and the triad,</w:t>
      </w:r>
    </w:p>
    <w:p w14:paraId="278E9FBB" w14:textId="77777777" w:rsidR="00DE049F" w:rsidRPr="00DE049F" w:rsidRDefault="00DE049F" w:rsidP="00DE049F">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statistical and physical interpretation of T3/T3B,</w:t>
      </w:r>
    </w:p>
    <w:p w14:paraId="25928986" w14:textId="77777777" w:rsidR="00DE049F" w:rsidRPr="00DE049F" w:rsidRDefault="00DE049F" w:rsidP="00DE049F">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the reality of the engine constraints.</w:t>
      </w:r>
    </w:p>
    <w:p w14:paraId="01B2A33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they can’t break those, or can only nibble at the edges, then even a </w:t>
      </w:r>
      <w:proofErr w:type="spellStart"/>
      <w:r w:rsidRPr="00DE049F">
        <w:rPr>
          <w:rFonts w:ascii="Times New Roman" w:eastAsia="Times New Roman" w:hAnsi="Times New Roman" w:cs="Times New Roman"/>
          <w:kern w:val="0"/>
          <w14:ligatures w14:val="none"/>
        </w:rPr>
        <w:t>sceptical</w:t>
      </w:r>
      <w:proofErr w:type="spellEnd"/>
      <w:r w:rsidRPr="00DE049F">
        <w:rPr>
          <w:rFonts w:ascii="Times New Roman" w:eastAsia="Times New Roman" w:hAnsi="Times New Roman" w:cs="Times New Roman"/>
          <w:kern w:val="0"/>
          <w14:ligatures w14:val="none"/>
        </w:rPr>
        <w:t xml:space="preserve"> reader </w:t>
      </w:r>
      <w:proofErr w:type="gramStart"/>
      <w:r w:rsidRPr="00DE049F">
        <w:rPr>
          <w:rFonts w:ascii="Times New Roman" w:eastAsia="Times New Roman" w:hAnsi="Times New Roman" w:cs="Times New Roman"/>
          <w:kern w:val="0"/>
          <w14:ligatures w14:val="none"/>
        </w:rPr>
        <w:t>has to</w:t>
      </w:r>
      <w:proofErr w:type="gramEnd"/>
      <w:r w:rsidRPr="00DE049F">
        <w:rPr>
          <w:rFonts w:ascii="Times New Roman" w:eastAsia="Times New Roman" w:hAnsi="Times New Roman" w:cs="Times New Roman"/>
          <w:kern w:val="0"/>
          <w14:ligatures w14:val="none"/>
        </w:rPr>
        <w:t xml:space="preserve"> admit:</w:t>
      </w:r>
    </w:p>
    <w:p w14:paraId="3D2B232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“Okay, I may not like the ontology, but there’s clearly something deep and non-trivial here that materialist curve-fitting isn’t capturing.”</w:t>
      </w:r>
    </w:p>
    <w:p w14:paraId="3AF1852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why this section exists: to make it obvious </w:t>
      </w:r>
      <w:r w:rsidRPr="00DE049F">
        <w:rPr>
          <w:rFonts w:ascii="Times New Roman" w:eastAsia="Times New Roman" w:hAnsi="Times New Roman" w:cs="Times New Roman"/>
          <w:b/>
          <w:bCs/>
          <w:kern w:val="0"/>
          <w14:ligatures w14:val="none"/>
        </w:rPr>
        <w:t>where</w:t>
      </w:r>
      <w:r w:rsidRPr="00DE049F">
        <w:rPr>
          <w:rFonts w:ascii="Times New Roman" w:eastAsia="Times New Roman" w:hAnsi="Times New Roman" w:cs="Times New Roman"/>
          <w:kern w:val="0"/>
          <w14:ligatures w14:val="none"/>
        </w:rPr>
        <w:t xml:space="preserve"> a serious critic </w:t>
      </w:r>
      <w:proofErr w:type="gramStart"/>
      <w:r w:rsidRPr="00DE049F">
        <w:rPr>
          <w:rFonts w:ascii="Times New Roman" w:eastAsia="Times New Roman" w:hAnsi="Times New Roman" w:cs="Times New Roman"/>
          <w:kern w:val="0"/>
          <w14:ligatures w14:val="none"/>
        </w:rPr>
        <w:t>has to</w:t>
      </w:r>
      <w:proofErr w:type="gramEnd"/>
      <w:r w:rsidRPr="00DE049F">
        <w:rPr>
          <w:rFonts w:ascii="Times New Roman" w:eastAsia="Times New Roman" w:hAnsi="Times New Roman" w:cs="Times New Roman"/>
          <w:kern w:val="0"/>
          <w14:ligatures w14:val="none"/>
        </w:rPr>
        <w:t xml:space="preserve"> go if they want to argue that all of this is “just coincidence” — and, by implication, how hard a job that really is.</w:t>
      </w:r>
    </w:p>
    <w:p w14:paraId="34D6BE95" w14:textId="77777777" w:rsidR="00513B11" w:rsidRPr="00513B11" w:rsidRDefault="00513B11" w:rsidP="00513B1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7241"/>
      <w:r w:rsidRPr="00513B11">
        <w:rPr>
          <w:rFonts w:ascii="Times New Roman" w:eastAsia="Times New Roman" w:hAnsi="Times New Roman" w:cs="Times New Roman"/>
          <w:b/>
          <w:bCs/>
          <w:kern w:val="0"/>
          <w:sz w:val="27"/>
          <w:szCs w:val="27"/>
          <w14:ligatures w14:val="none"/>
        </w:rPr>
        <w:t>8.3 Why this section sits at the front of the evidence volume</w:t>
      </w:r>
      <w:bookmarkEnd w:id="35"/>
    </w:p>
    <w:p w14:paraId="2D5A2C1A"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This section is deliberately placed at the very front of the evidence/validation part of the project because it does something none of the other pieces can do on their own:</w:t>
      </w:r>
    </w:p>
    <w:p w14:paraId="775AB057" w14:textId="77777777" w:rsidR="00513B11" w:rsidRPr="00513B11" w:rsidRDefault="00513B11" w:rsidP="00513B11">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It shows you, in one coherent arc, </w:t>
      </w:r>
      <w:r w:rsidRPr="00513B11">
        <w:rPr>
          <w:rFonts w:ascii="Times New Roman" w:eastAsia="Times New Roman" w:hAnsi="Times New Roman" w:cs="Times New Roman"/>
          <w:b/>
          <w:bCs/>
          <w:kern w:val="0"/>
          <w14:ligatures w14:val="none"/>
        </w:rPr>
        <w:t xml:space="preserve">what is </w:t>
      </w:r>
      <w:proofErr w:type="gramStart"/>
      <w:r w:rsidRPr="00513B11">
        <w:rPr>
          <w:rFonts w:ascii="Times New Roman" w:eastAsia="Times New Roman" w:hAnsi="Times New Roman" w:cs="Times New Roman"/>
          <w:b/>
          <w:bCs/>
          <w:kern w:val="0"/>
          <w14:ligatures w14:val="none"/>
        </w:rPr>
        <w:t>actually at</w:t>
      </w:r>
      <w:proofErr w:type="gramEnd"/>
      <w:r w:rsidRPr="00513B11">
        <w:rPr>
          <w:rFonts w:ascii="Times New Roman" w:eastAsia="Times New Roman" w:hAnsi="Times New Roman" w:cs="Times New Roman"/>
          <w:b/>
          <w:bCs/>
          <w:kern w:val="0"/>
          <w14:ligatures w14:val="none"/>
        </w:rPr>
        <w:t xml:space="preserve"> stake</w:t>
      </w:r>
      <w:r w:rsidRPr="00513B11">
        <w:rPr>
          <w:rFonts w:ascii="Times New Roman" w:eastAsia="Times New Roman" w:hAnsi="Times New Roman" w:cs="Times New Roman"/>
          <w:kern w:val="0"/>
          <w14:ligatures w14:val="none"/>
        </w:rPr>
        <w:t xml:space="preserve"> in the theory.</w:t>
      </w:r>
    </w:p>
    <w:p w14:paraId="6D2C0412" w14:textId="77777777" w:rsidR="00513B11" w:rsidRPr="00513B11" w:rsidRDefault="00513B11" w:rsidP="00513B11">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It makes it almost impossible to miss the specific places where the theory “bites into reality,” instead of letting those places get buried in hundreds of pages of detail.</w:t>
      </w:r>
    </w:p>
    <w:p w14:paraId="4CA51A27"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Think of it as the </w:t>
      </w:r>
      <w:r w:rsidRPr="00513B11">
        <w:rPr>
          <w:rFonts w:ascii="Times New Roman" w:eastAsia="Times New Roman" w:hAnsi="Times New Roman" w:cs="Times New Roman"/>
          <w:b/>
          <w:bCs/>
          <w:kern w:val="0"/>
          <w14:ligatures w14:val="none"/>
        </w:rPr>
        <w:t>executive summary of the deep structure</w:t>
      </w:r>
      <w:r w:rsidRPr="00513B11">
        <w:rPr>
          <w:rFonts w:ascii="Times New Roman" w:eastAsia="Times New Roman" w:hAnsi="Times New Roman" w:cs="Times New Roman"/>
          <w:kern w:val="0"/>
          <w14:ligatures w14:val="none"/>
        </w:rPr>
        <w:t>.</w:t>
      </w:r>
    </w:p>
    <w:p w14:paraId="74E92E7E" w14:textId="77777777" w:rsidR="00513B11" w:rsidRPr="00513B11" w:rsidRDefault="000337B5" w:rsidP="00513B1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93478B">
          <v:rect id="_x0000_i1137" style="width:0;height:1.5pt" o:hralign="center" o:hrstd="t" o:hr="t" fillcolor="#a0a0a0" stroked="f"/>
        </w:pict>
      </w:r>
    </w:p>
    <w:p w14:paraId="30A9A04B" w14:textId="77777777" w:rsidR="00513B11" w:rsidRPr="00513B11" w:rsidRDefault="00513B11" w:rsidP="00513B1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3B11">
        <w:rPr>
          <w:rFonts w:ascii="Times New Roman" w:eastAsia="Times New Roman" w:hAnsi="Times New Roman" w:cs="Times New Roman"/>
          <w:b/>
          <w:bCs/>
          <w:kern w:val="0"/>
          <w14:ligatures w14:val="none"/>
        </w:rPr>
        <w:t>8.3.1 It prevents the strongest evidence from getting buried</w:t>
      </w:r>
    </w:p>
    <w:p w14:paraId="76773549"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Without a section like this up front, the natural reading path would be:</w:t>
      </w:r>
    </w:p>
    <w:p w14:paraId="56441BC4" w14:textId="77777777" w:rsidR="00513B11" w:rsidRPr="00513B11" w:rsidRDefault="00513B11" w:rsidP="00513B11">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W1: long formal theory (V1),</w:t>
      </w:r>
    </w:p>
    <w:p w14:paraId="0DEA1DED" w14:textId="77777777" w:rsidR="00513B11" w:rsidRPr="00513B11" w:rsidRDefault="00513B11" w:rsidP="00513B11">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W2: long engine spec (V2),</w:t>
      </w:r>
    </w:p>
    <w:p w14:paraId="698AB9E7" w14:textId="77777777" w:rsidR="00513B11" w:rsidRPr="00513B11" w:rsidRDefault="00513B11" w:rsidP="00513B11">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W3: long CL volume,</w:t>
      </w:r>
    </w:p>
    <w:p w14:paraId="0A0AC496" w14:textId="77777777" w:rsidR="00513B11" w:rsidRPr="00513B11" w:rsidRDefault="00513B11" w:rsidP="00513B11">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W4: long simulation attachments,</w:t>
      </w:r>
    </w:p>
    <w:p w14:paraId="5A247706" w14:textId="77777777" w:rsidR="00513B11" w:rsidRPr="00513B11" w:rsidRDefault="00513B11" w:rsidP="00513B11">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then only indirectly piecing together where the real punches are.</w:t>
      </w:r>
    </w:p>
    <w:p w14:paraId="43F6F46D"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 risk is obvious:</w:t>
      </w:r>
    </w:p>
    <w:p w14:paraId="740BCBDE" w14:textId="77777777" w:rsidR="00513B11" w:rsidRPr="00513B11" w:rsidRDefault="00513B11" w:rsidP="00513B11">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UGM, CNS band, sensory pixel, χ, Milky-Way activation — the things that most clearly show “this theory hits reality in a way standard physics doesn’t” — would be scattered across different documents.</w:t>
      </w:r>
    </w:p>
    <w:p w14:paraId="0398EE6D" w14:textId="77777777" w:rsidR="00513B11" w:rsidRPr="00513B11" w:rsidRDefault="00513B11" w:rsidP="00513B11">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A new reader, or even you </w:t>
      </w:r>
      <w:proofErr w:type="gramStart"/>
      <w:r w:rsidRPr="00513B11">
        <w:rPr>
          <w:rFonts w:ascii="Times New Roman" w:eastAsia="Times New Roman" w:hAnsi="Times New Roman" w:cs="Times New Roman"/>
          <w:kern w:val="0"/>
          <w14:ligatures w14:val="none"/>
        </w:rPr>
        <w:t>coming</w:t>
      </w:r>
      <w:proofErr w:type="gramEnd"/>
      <w:r w:rsidRPr="00513B11">
        <w:rPr>
          <w:rFonts w:ascii="Times New Roman" w:eastAsia="Times New Roman" w:hAnsi="Times New Roman" w:cs="Times New Roman"/>
          <w:kern w:val="0"/>
          <w14:ligatures w14:val="none"/>
        </w:rPr>
        <w:t xml:space="preserve"> back later, could end up treating them as:</w:t>
      </w:r>
    </w:p>
    <w:p w14:paraId="1CFF78EF" w14:textId="77777777" w:rsidR="00513B11" w:rsidRPr="00513B11" w:rsidRDefault="00513B11" w:rsidP="00513B11">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isolated curiosities, or</w:t>
      </w:r>
    </w:p>
    <w:p w14:paraId="0FCF182F" w14:textId="77777777" w:rsidR="00513B11" w:rsidRPr="00513B11" w:rsidRDefault="00513B11" w:rsidP="00513B11">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random highlights in a mountain of content.</w:t>
      </w:r>
    </w:p>
    <w:p w14:paraId="16DF6EC3"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By pulling them together </w:t>
      </w:r>
      <w:r w:rsidRPr="00513B11">
        <w:rPr>
          <w:rFonts w:ascii="Times New Roman" w:eastAsia="Times New Roman" w:hAnsi="Times New Roman" w:cs="Times New Roman"/>
          <w:i/>
          <w:iCs/>
          <w:kern w:val="0"/>
          <w14:ligatures w14:val="none"/>
        </w:rPr>
        <w:t>first</w:t>
      </w:r>
      <w:r w:rsidRPr="00513B11">
        <w:rPr>
          <w:rFonts w:ascii="Times New Roman" w:eastAsia="Times New Roman" w:hAnsi="Times New Roman" w:cs="Times New Roman"/>
          <w:kern w:val="0"/>
          <w14:ligatures w14:val="none"/>
        </w:rPr>
        <w:t>, and in a narrative that makes the internal logic explicit, this section ensures:</w:t>
      </w:r>
    </w:p>
    <w:p w14:paraId="14A8DE59" w14:textId="77777777" w:rsidR="00513B11" w:rsidRPr="00513B11" w:rsidRDefault="00513B11" w:rsidP="00513B11">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You </w:t>
      </w:r>
      <w:r w:rsidRPr="00513B11">
        <w:rPr>
          <w:rFonts w:ascii="Times New Roman" w:eastAsia="Times New Roman" w:hAnsi="Times New Roman" w:cs="Times New Roman"/>
          <w:b/>
          <w:bCs/>
          <w:kern w:val="0"/>
          <w14:ligatures w14:val="none"/>
        </w:rPr>
        <w:t>see</w:t>
      </w:r>
      <w:r w:rsidRPr="00513B11">
        <w:rPr>
          <w:rFonts w:ascii="Times New Roman" w:eastAsia="Times New Roman" w:hAnsi="Times New Roman" w:cs="Times New Roman"/>
          <w:kern w:val="0"/>
          <w14:ligatures w14:val="none"/>
        </w:rPr>
        <w:t xml:space="preserve"> that there is a tight, multi-link chain, not a bag of unrelated “interesting facts.”</w:t>
      </w:r>
    </w:p>
    <w:p w14:paraId="2D66B5F4" w14:textId="77777777" w:rsidR="00513B11" w:rsidRPr="00513B11" w:rsidRDefault="00513B11" w:rsidP="00513B11">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You don’t have to discover the chain by accident while wading through technical material.</w:t>
      </w:r>
    </w:p>
    <w:p w14:paraId="585F1F44" w14:textId="77777777" w:rsidR="00513B11" w:rsidRPr="00513B11" w:rsidRDefault="000337B5" w:rsidP="00513B1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2C70F1">
          <v:rect id="_x0000_i1138" style="width:0;height:1.5pt" o:hralign="center" o:hrstd="t" o:hr="t" fillcolor="#a0a0a0" stroked="f"/>
        </w:pict>
      </w:r>
    </w:p>
    <w:p w14:paraId="543F546F" w14:textId="77777777" w:rsidR="00513B11" w:rsidRPr="00513B11" w:rsidRDefault="00513B11" w:rsidP="00513B1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3B11">
        <w:rPr>
          <w:rFonts w:ascii="Times New Roman" w:eastAsia="Times New Roman" w:hAnsi="Times New Roman" w:cs="Times New Roman"/>
          <w:b/>
          <w:bCs/>
          <w:kern w:val="0"/>
          <w14:ligatures w14:val="none"/>
        </w:rPr>
        <w:t>8.3.2 It gives a clean “mental model” before the math and code</w:t>
      </w:r>
    </w:p>
    <w:p w14:paraId="1C971346"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This section doesn’t try to teach </w:t>
      </w:r>
      <w:proofErr w:type="gramStart"/>
      <w:r w:rsidRPr="00513B11">
        <w:rPr>
          <w:rFonts w:ascii="Times New Roman" w:eastAsia="Times New Roman" w:hAnsi="Times New Roman" w:cs="Times New Roman"/>
          <w:kern w:val="0"/>
          <w14:ligatures w14:val="none"/>
        </w:rPr>
        <w:t>the full</w:t>
      </w:r>
      <w:proofErr w:type="gramEnd"/>
      <w:r w:rsidRPr="00513B11">
        <w:rPr>
          <w:rFonts w:ascii="Times New Roman" w:eastAsia="Times New Roman" w:hAnsi="Times New Roman" w:cs="Times New Roman"/>
          <w:kern w:val="0"/>
          <w14:ligatures w14:val="none"/>
        </w:rPr>
        <w:t xml:space="preserve"> algebra, engine, or CL machinery. It gives just enough:</w:t>
      </w:r>
    </w:p>
    <w:p w14:paraId="6ACB1BF3" w14:textId="77777777" w:rsidR="00513B11" w:rsidRPr="00513B11" w:rsidRDefault="00513B11" w:rsidP="00513B11">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nested present ontology,</w:t>
      </w:r>
    </w:p>
    <w:p w14:paraId="0CFC29F9" w14:textId="77777777" w:rsidR="00513B11" w:rsidRPr="00513B11" w:rsidRDefault="00513B11" w:rsidP="00513B11">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geometric-mean seams,</w:t>
      </w:r>
    </w:p>
    <w:p w14:paraId="40E2F020" w14:textId="77777777" w:rsidR="00513B11" w:rsidRPr="00513B11" w:rsidRDefault="00513B11" w:rsidP="00513B11">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 six context bands,</w:t>
      </w:r>
    </w:p>
    <w:p w14:paraId="5D22DE14"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for you to track </w:t>
      </w:r>
      <w:r w:rsidRPr="00513B11">
        <w:rPr>
          <w:rFonts w:ascii="Times New Roman" w:eastAsia="Times New Roman" w:hAnsi="Times New Roman" w:cs="Times New Roman"/>
          <w:b/>
          <w:bCs/>
          <w:kern w:val="0"/>
          <w14:ligatures w14:val="none"/>
        </w:rPr>
        <w:t>why</w:t>
      </w:r>
      <w:r w:rsidRPr="00513B11">
        <w:rPr>
          <w:rFonts w:ascii="Times New Roman" w:eastAsia="Times New Roman" w:hAnsi="Times New Roman" w:cs="Times New Roman"/>
          <w:kern w:val="0"/>
          <w14:ligatures w14:val="none"/>
        </w:rPr>
        <w:t xml:space="preserve"> the evidence is interesting in the first place.</w:t>
      </w:r>
    </w:p>
    <w:p w14:paraId="1DAE9908"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Then it immediately attaches that skeleton to very concrete claims:</w:t>
      </w:r>
    </w:p>
    <w:p w14:paraId="4E3193BC"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UGM as Planck–Universe GM and empirical hinge,</w:t>
      </w:r>
    </w:p>
    <w:p w14:paraId="5EFD663E"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CNS lifetime band ≈ [UGM, </w:t>
      </w:r>
      <w:proofErr w:type="gramStart"/>
      <w:r w:rsidRPr="00513B11">
        <w:rPr>
          <w:rFonts w:ascii="Times New Roman" w:eastAsia="Times New Roman" w:hAnsi="Times New Roman" w:cs="Times New Roman"/>
          <w:kern w:val="0"/>
          <w14:ligatures w14:val="none"/>
        </w:rPr>
        <w:t>GM(</w:t>
      </w:r>
      <w:proofErr w:type="gramEnd"/>
      <w:r w:rsidRPr="00513B11">
        <w:rPr>
          <w:rFonts w:ascii="Times New Roman" w:eastAsia="Times New Roman" w:hAnsi="Times New Roman" w:cs="Times New Roman"/>
          <w:kern w:val="0"/>
          <w14:ligatures w14:val="none"/>
        </w:rPr>
        <w:t>UGM, Earth)],</w:t>
      </w:r>
    </w:p>
    <w:p w14:paraId="3A483549"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sensory pixel at UGM,</w:t>
      </w:r>
    </w:p>
    <w:p w14:paraId="7F310669"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χ from UGM/Earth/Universe → Earth gravity amplitude,</w:t>
      </w:r>
    </w:p>
    <w:p w14:paraId="16CFE2A2"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dark matter as +2↔+3 container gravity with a Milky-Way seam,</w:t>
      </w:r>
    </w:p>
    <w:p w14:paraId="40361753"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T3/T3B as direct tests of that seam.</w:t>
      </w:r>
    </w:p>
    <w:p w14:paraId="7629A703"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3B11">
        <w:rPr>
          <w:rFonts w:ascii="Times New Roman" w:eastAsia="Times New Roman" w:hAnsi="Times New Roman" w:cs="Times New Roman"/>
          <w:kern w:val="0"/>
          <w14:ligatures w14:val="none"/>
        </w:rPr>
        <w:t>So</w:t>
      </w:r>
      <w:proofErr w:type="gramEnd"/>
      <w:r w:rsidRPr="00513B11">
        <w:rPr>
          <w:rFonts w:ascii="Times New Roman" w:eastAsia="Times New Roman" w:hAnsi="Times New Roman" w:cs="Times New Roman"/>
          <w:kern w:val="0"/>
          <w14:ligatures w14:val="none"/>
        </w:rPr>
        <w:t xml:space="preserve"> by the time you hit the formal documents, you already have:</w:t>
      </w:r>
    </w:p>
    <w:p w14:paraId="36F91274" w14:textId="77777777" w:rsidR="00513B11" w:rsidRPr="00513B11" w:rsidRDefault="00513B11" w:rsidP="00513B11">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A mental map of </w:t>
      </w:r>
      <w:r w:rsidRPr="00513B11">
        <w:rPr>
          <w:rFonts w:ascii="Times New Roman" w:eastAsia="Times New Roman" w:hAnsi="Times New Roman" w:cs="Times New Roman"/>
          <w:i/>
          <w:iCs/>
          <w:kern w:val="0"/>
          <w14:ligatures w14:val="none"/>
        </w:rPr>
        <w:t>what</w:t>
      </w:r>
      <w:r w:rsidRPr="00513B11">
        <w:rPr>
          <w:rFonts w:ascii="Times New Roman" w:eastAsia="Times New Roman" w:hAnsi="Times New Roman" w:cs="Times New Roman"/>
          <w:kern w:val="0"/>
          <w14:ligatures w14:val="none"/>
        </w:rPr>
        <w:t xml:space="preserve"> the theory thinks the world looks like, and</w:t>
      </w:r>
    </w:p>
    <w:p w14:paraId="0C45C96E" w14:textId="77777777" w:rsidR="00513B11" w:rsidRPr="00513B11" w:rsidRDefault="00513B11" w:rsidP="00513B11">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A set of </w:t>
      </w:r>
      <w:r w:rsidRPr="00513B11">
        <w:rPr>
          <w:rFonts w:ascii="Times New Roman" w:eastAsia="Times New Roman" w:hAnsi="Times New Roman" w:cs="Times New Roman"/>
          <w:b/>
          <w:bCs/>
          <w:kern w:val="0"/>
          <w14:ligatures w14:val="none"/>
        </w:rPr>
        <w:t>specific checks</w:t>
      </w:r>
      <w:r w:rsidRPr="00513B11">
        <w:rPr>
          <w:rFonts w:ascii="Times New Roman" w:eastAsia="Times New Roman" w:hAnsi="Times New Roman" w:cs="Times New Roman"/>
          <w:kern w:val="0"/>
          <w14:ligatures w14:val="none"/>
        </w:rPr>
        <w:t xml:space="preserve"> to watch for as the technical pieces unfold.</w:t>
      </w:r>
    </w:p>
    <w:p w14:paraId="6C4D39E7"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That’s much more powerful than reading a dense formalism cold and only later learning that, e.g., the 0.1 mm band is supposed to matter.</w:t>
      </w:r>
    </w:p>
    <w:p w14:paraId="69B354EB" w14:textId="77777777" w:rsidR="00513B11" w:rsidRPr="00513B11" w:rsidRDefault="000337B5" w:rsidP="00513B1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F5B866">
          <v:rect id="_x0000_i1139" style="width:0;height:1.5pt" o:hralign="center" o:hrstd="t" o:hr="t" fillcolor="#a0a0a0" stroked="f"/>
        </w:pict>
      </w:r>
    </w:p>
    <w:p w14:paraId="1FCD9AE8" w14:textId="77777777" w:rsidR="00513B11" w:rsidRPr="00513B11" w:rsidRDefault="00513B11" w:rsidP="00513B1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3B11">
        <w:rPr>
          <w:rFonts w:ascii="Times New Roman" w:eastAsia="Times New Roman" w:hAnsi="Times New Roman" w:cs="Times New Roman"/>
          <w:b/>
          <w:bCs/>
          <w:kern w:val="0"/>
          <w14:ligatures w14:val="none"/>
        </w:rPr>
        <w:t>8.3.3 It sets the “bar” for what counts as impressive</w:t>
      </w:r>
    </w:p>
    <w:p w14:paraId="2DBC8076"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Plenty of theories can fit a curve or two. What’s rare is:</w:t>
      </w:r>
    </w:p>
    <w:p w14:paraId="339901F7" w14:textId="77777777" w:rsidR="00513B11" w:rsidRPr="00513B11" w:rsidRDefault="00513B11" w:rsidP="00513B11">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A single structural idea (nested experiences + GM seams)</w:t>
      </w:r>
    </w:p>
    <w:p w14:paraId="0FED2511" w14:textId="77777777" w:rsidR="00513B11" w:rsidRPr="00513B11" w:rsidRDefault="00513B11" w:rsidP="00513B11">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coherently </w:t>
      </w:r>
      <w:proofErr w:type="spellStart"/>
      <w:r w:rsidRPr="00513B11">
        <w:rPr>
          <w:rFonts w:ascii="Times New Roman" w:eastAsia="Times New Roman" w:hAnsi="Times New Roman" w:cs="Times New Roman"/>
          <w:kern w:val="0"/>
          <w14:ligatures w14:val="none"/>
        </w:rPr>
        <w:t>organising</w:t>
      </w:r>
      <w:proofErr w:type="spellEnd"/>
      <w:r w:rsidRPr="00513B11">
        <w:rPr>
          <w:rFonts w:ascii="Times New Roman" w:eastAsia="Times New Roman" w:hAnsi="Times New Roman" w:cs="Times New Roman"/>
          <w:kern w:val="0"/>
          <w14:ligatures w14:val="none"/>
        </w:rPr>
        <w:t xml:space="preserve"> facts in </w:t>
      </w:r>
      <w:r w:rsidRPr="00513B11">
        <w:rPr>
          <w:rFonts w:ascii="Times New Roman" w:eastAsia="Times New Roman" w:hAnsi="Times New Roman" w:cs="Times New Roman"/>
          <w:b/>
          <w:bCs/>
          <w:kern w:val="0"/>
          <w14:ligatures w14:val="none"/>
        </w:rPr>
        <w:t>biology, perception, local gravity, and cosmology</w:t>
      </w:r>
      <w:r w:rsidRPr="00513B11">
        <w:rPr>
          <w:rFonts w:ascii="Times New Roman" w:eastAsia="Times New Roman" w:hAnsi="Times New Roman" w:cs="Times New Roman"/>
          <w:kern w:val="0"/>
          <w14:ligatures w14:val="none"/>
        </w:rPr>
        <w:t>.</w:t>
      </w:r>
    </w:p>
    <w:p w14:paraId="17B3C9D5"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By front-loading the UGM/CNS/sensory/χ/MW/T3/T3B chain, you effectively set a </w:t>
      </w:r>
      <w:r w:rsidRPr="00513B11">
        <w:rPr>
          <w:rFonts w:ascii="Times New Roman" w:eastAsia="Times New Roman" w:hAnsi="Times New Roman" w:cs="Times New Roman"/>
          <w:b/>
          <w:bCs/>
          <w:kern w:val="0"/>
          <w14:ligatures w14:val="none"/>
        </w:rPr>
        <w:t>bar</w:t>
      </w:r>
      <w:r w:rsidRPr="00513B11">
        <w:rPr>
          <w:rFonts w:ascii="Times New Roman" w:eastAsia="Times New Roman" w:hAnsi="Times New Roman" w:cs="Times New Roman"/>
          <w:kern w:val="0"/>
          <w14:ligatures w14:val="none"/>
        </w:rPr>
        <w:t xml:space="preserve"> for the rest of the volume:</w:t>
      </w:r>
    </w:p>
    <w:p w14:paraId="67529CE2" w14:textId="77777777" w:rsidR="00513B11" w:rsidRPr="00513B11" w:rsidRDefault="00513B11" w:rsidP="00513B11">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This is the standard of “nontrivial” evidence we’re talking about.</w:t>
      </w:r>
    </w:p>
    <w:p w14:paraId="67598641" w14:textId="77777777" w:rsidR="00513B11" w:rsidRPr="00513B11" w:rsidRDefault="00513B11" w:rsidP="00513B11">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When you see a new sim or CL probe, you can ask:</w:t>
      </w:r>
    </w:p>
    <w:p w14:paraId="70806AFD" w14:textId="77777777" w:rsidR="00513B11" w:rsidRPr="00513B11" w:rsidRDefault="00513B11" w:rsidP="00513B11">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“Does this rise to that level of structural impact, or is it supporting detail?”</w:t>
      </w:r>
    </w:p>
    <w:p w14:paraId="09956406"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In other words, this section </w:t>
      </w:r>
      <w:proofErr w:type="gramStart"/>
      <w:r w:rsidRPr="00513B11">
        <w:rPr>
          <w:rFonts w:ascii="Times New Roman" w:eastAsia="Times New Roman" w:hAnsi="Times New Roman" w:cs="Times New Roman"/>
          <w:kern w:val="0"/>
          <w14:ligatures w14:val="none"/>
        </w:rPr>
        <w:t>calibrates</w:t>
      </w:r>
      <w:proofErr w:type="gramEnd"/>
      <w:r w:rsidRPr="00513B11">
        <w:rPr>
          <w:rFonts w:ascii="Times New Roman" w:eastAsia="Times New Roman" w:hAnsi="Times New Roman" w:cs="Times New Roman"/>
          <w:kern w:val="0"/>
          <w14:ligatures w14:val="none"/>
        </w:rPr>
        <w:t xml:space="preserve"> your expectations:</w:t>
      </w:r>
    </w:p>
    <w:p w14:paraId="432AF440" w14:textId="77777777" w:rsidR="00513B11" w:rsidRPr="00513B11" w:rsidRDefault="00513B11" w:rsidP="00513B11">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You’re not being asked to be impressed by one more curve </w:t>
      </w:r>
      <w:proofErr w:type="gramStart"/>
      <w:r w:rsidRPr="00513B11">
        <w:rPr>
          <w:rFonts w:ascii="Times New Roman" w:eastAsia="Times New Roman" w:hAnsi="Times New Roman" w:cs="Times New Roman"/>
          <w:kern w:val="0"/>
          <w14:ligatures w14:val="none"/>
        </w:rPr>
        <w:t>match;</w:t>
      </w:r>
      <w:proofErr w:type="gramEnd"/>
    </w:p>
    <w:p w14:paraId="61E90C52" w14:textId="77777777" w:rsidR="00513B11" w:rsidRPr="00513B11" w:rsidRDefault="00513B11" w:rsidP="00513B11">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you’re being asked to judge the theory by whether it keeps producing </w:t>
      </w:r>
      <w:r w:rsidRPr="00513B11">
        <w:rPr>
          <w:rFonts w:ascii="Times New Roman" w:eastAsia="Times New Roman" w:hAnsi="Times New Roman" w:cs="Times New Roman"/>
          <w:b/>
          <w:bCs/>
          <w:kern w:val="0"/>
          <w14:ligatures w14:val="none"/>
        </w:rPr>
        <w:t>UGM-level</w:t>
      </w:r>
      <w:r w:rsidRPr="00513B11">
        <w:rPr>
          <w:rFonts w:ascii="Times New Roman" w:eastAsia="Times New Roman" w:hAnsi="Times New Roman" w:cs="Times New Roman"/>
          <w:kern w:val="0"/>
          <w14:ligatures w14:val="none"/>
        </w:rPr>
        <w:t xml:space="preserve"> and </w:t>
      </w:r>
      <w:r w:rsidRPr="00513B11">
        <w:rPr>
          <w:rFonts w:ascii="Times New Roman" w:eastAsia="Times New Roman" w:hAnsi="Times New Roman" w:cs="Times New Roman"/>
          <w:b/>
          <w:bCs/>
          <w:kern w:val="0"/>
          <w14:ligatures w14:val="none"/>
        </w:rPr>
        <w:t>Milky-</w:t>
      </w:r>
      <w:proofErr w:type="gramStart"/>
      <w:r w:rsidRPr="00513B11">
        <w:rPr>
          <w:rFonts w:ascii="Times New Roman" w:eastAsia="Times New Roman" w:hAnsi="Times New Roman" w:cs="Times New Roman"/>
          <w:b/>
          <w:bCs/>
          <w:kern w:val="0"/>
          <w14:ligatures w14:val="none"/>
        </w:rPr>
        <w:t>Way-seam-level</w:t>
      </w:r>
      <w:proofErr w:type="gramEnd"/>
      <w:r w:rsidRPr="00513B11">
        <w:rPr>
          <w:rFonts w:ascii="Times New Roman" w:eastAsia="Times New Roman" w:hAnsi="Times New Roman" w:cs="Times New Roman"/>
          <w:kern w:val="0"/>
          <w14:ligatures w14:val="none"/>
        </w:rPr>
        <w:t xml:space="preserve"> hits.</w:t>
      </w:r>
    </w:p>
    <w:p w14:paraId="448A9429" w14:textId="77777777" w:rsidR="00513B11" w:rsidRPr="00513B11" w:rsidRDefault="000337B5" w:rsidP="00513B1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AFFBA4">
          <v:rect id="_x0000_i1140" style="width:0;height:1.5pt" o:hralign="center" o:hrstd="t" o:hr="t" fillcolor="#a0a0a0" stroked="f"/>
        </w:pict>
      </w:r>
    </w:p>
    <w:p w14:paraId="1362B1BA" w14:textId="77777777" w:rsidR="00513B11" w:rsidRPr="00513B11" w:rsidRDefault="00513B11" w:rsidP="00513B1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3B11">
        <w:rPr>
          <w:rFonts w:ascii="Times New Roman" w:eastAsia="Times New Roman" w:hAnsi="Times New Roman" w:cs="Times New Roman"/>
          <w:b/>
          <w:bCs/>
          <w:kern w:val="0"/>
          <w14:ligatures w14:val="none"/>
        </w:rPr>
        <w:t>8.3.4 It helps both supporters and critics focus on the right things</w:t>
      </w:r>
    </w:p>
    <w:p w14:paraId="4C48F553"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Placing this chain at the front makes life easier for </w:t>
      </w:r>
      <w:r w:rsidRPr="00513B11">
        <w:rPr>
          <w:rFonts w:ascii="Times New Roman" w:eastAsia="Times New Roman" w:hAnsi="Times New Roman" w:cs="Times New Roman"/>
          <w:i/>
          <w:iCs/>
          <w:kern w:val="0"/>
          <w14:ligatures w14:val="none"/>
        </w:rPr>
        <w:t>everyone</w:t>
      </w:r>
      <w:r w:rsidRPr="00513B11">
        <w:rPr>
          <w:rFonts w:ascii="Times New Roman" w:eastAsia="Times New Roman" w:hAnsi="Times New Roman" w:cs="Times New Roman"/>
          <w:kern w:val="0"/>
          <w14:ligatures w14:val="none"/>
        </w:rPr>
        <w:t>:</w:t>
      </w:r>
    </w:p>
    <w:p w14:paraId="25F8594E" w14:textId="77777777" w:rsidR="00513B11" w:rsidRPr="00513B11" w:rsidRDefault="00513B11" w:rsidP="00513B11">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b/>
          <w:bCs/>
          <w:kern w:val="0"/>
          <w14:ligatures w14:val="none"/>
        </w:rPr>
        <w:t>Supportive readers</w:t>
      </w:r>
      <w:r w:rsidRPr="00513B11">
        <w:rPr>
          <w:rFonts w:ascii="Times New Roman" w:eastAsia="Times New Roman" w:hAnsi="Times New Roman" w:cs="Times New Roman"/>
          <w:kern w:val="0"/>
          <w14:ligatures w14:val="none"/>
        </w:rPr>
        <w:t xml:space="preserve"> get:</w:t>
      </w:r>
    </w:p>
    <w:p w14:paraId="4386CB3F" w14:textId="77777777" w:rsidR="00513B11" w:rsidRPr="00513B11" w:rsidRDefault="00513B11" w:rsidP="00513B11">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A clear, concise articulation of why the theory is exciting and where its most testable bets are.</w:t>
      </w:r>
    </w:p>
    <w:p w14:paraId="252FF56C" w14:textId="77777777" w:rsidR="00513B11" w:rsidRPr="00513B11" w:rsidRDefault="00513B11" w:rsidP="00513B11">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A checklist they can use to orient themselves in later documents (which sections matter most, which are scaffolding).</w:t>
      </w:r>
    </w:p>
    <w:p w14:paraId="3BE6F94A" w14:textId="77777777" w:rsidR="00513B11" w:rsidRPr="00513B11" w:rsidRDefault="00513B11" w:rsidP="00513B11">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b/>
          <w:bCs/>
          <w:kern w:val="0"/>
          <w14:ligatures w14:val="none"/>
        </w:rPr>
        <w:t>Critical readers</w:t>
      </w:r>
      <w:r w:rsidRPr="00513B11">
        <w:rPr>
          <w:rFonts w:ascii="Times New Roman" w:eastAsia="Times New Roman" w:hAnsi="Times New Roman" w:cs="Times New Roman"/>
          <w:kern w:val="0"/>
          <w14:ligatures w14:val="none"/>
        </w:rPr>
        <w:t xml:space="preserve"> get:</w:t>
      </w:r>
    </w:p>
    <w:p w14:paraId="26F6698C" w14:textId="77777777" w:rsidR="00513B11" w:rsidRPr="00513B11" w:rsidRDefault="00513B11" w:rsidP="00513B11">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A transparent view of where they should </w:t>
      </w:r>
      <w:proofErr w:type="gramStart"/>
      <w:r w:rsidRPr="00513B11">
        <w:rPr>
          <w:rFonts w:ascii="Times New Roman" w:eastAsia="Times New Roman" w:hAnsi="Times New Roman" w:cs="Times New Roman"/>
          <w:kern w:val="0"/>
          <w14:ligatures w14:val="none"/>
        </w:rPr>
        <w:t>aim</w:t>
      </w:r>
      <w:proofErr w:type="gramEnd"/>
      <w:r w:rsidRPr="00513B11">
        <w:rPr>
          <w:rFonts w:ascii="Times New Roman" w:eastAsia="Times New Roman" w:hAnsi="Times New Roman" w:cs="Times New Roman"/>
          <w:kern w:val="0"/>
          <w14:ligatures w14:val="none"/>
        </w:rPr>
        <w:t xml:space="preserve"> their </w:t>
      </w:r>
      <w:proofErr w:type="spellStart"/>
      <w:r w:rsidRPr="00513B11">
        <w:rPr>
          <w:rFonts w:ascii="Times New Roman" w:eastAsia="Times New Roman" w:hAnsi="Times New Roman" w:cs="Times New Roman"/>
          <w:kern w:val="0"/>
          <w14:ligatures w14:val="none"/>
        </w:rPr>
        <w:t>scepticism</w:t>
      </w:r>
      <w:proofErr w:type="spellEnd"/>
      <w:r w:rsidRPr="00513B11">
        <w:rPr>
          <w:rFonts w:ascii="Times New Roman" w:eastAsia="Times New Roman" w:hAnsi="Times New Roman" w:cs="Times New Roman"/>
          <w:kern w:val="0"/>
          <w14:ligatures w14:val="none"/>
        </w:rPr>
        <w:t xml:space="preserve"> if they want to do more than shrug.</w:t>
      </w:r>
    </w:p>
    <w:p w14:paraId="563BD548" w14:textId="77777777" w:rsidR="00513B11" w:rsidRPr="00513B11" w:rsidRDefault="00513B11" w:rsidP="00513B11">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A map of the exact claims they’d need to break: UGM as hinge, CNS band, sensory pixel, χ vs Earth gravity, MW activation in lensing.</w:t>
      </w:r>
    </w:p>
    <w:p w14:paraId="5072188D"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That’s much healthier than having critics pick at peripheral issues while missing the main load-bearing structure — or supporters getting lost in </w:t>
      </w:r>
      <w:proofErr w:type="gramStart"/>
      <w:r w:rsidRPr="00513B11">
        <w:rPr>
          <w:rFonts w:ascii="Times New Roman" w:eastAsia="Times New Roman" w:hAnsi="Times New Roman" w:cs="Times New Roman"/>
          <w:kern w:val="0"/>
          <w14:ligatures w14:val="none"/>
        </w:rPr>
        <w:t>details</w:t>
      </w:r>
      <w:proofErr w:type="gramEnd"/>
      <w:r w:rsidRPr="00513B11">
        <w:rPr>
          <w:rFonts w:ascii="Times New Roman" w:eastAsia="Times New Roman" w:hAnsi="Times New Roman" w:cs="Times New Roman"/>
          <w:kern w:val="0"/>
          <w14:ligatures w14:val="none"/>
        </w:rPr>
        <w:t xml:space="preserve"> and underselling how strong the central evidence </w:t>
      </w:r>
      <w:proofErr w:type="gramStart"/>
      <w:r w:rsidRPr="00513B11">
        <w:rPr>
          <w:rFonts w:ascii="Times New Roman" w:eastAsia="Times New Roman" w:hAnsi="Times New Roman" w:cs="Times New Roman"/>
          <w:kern w:val="0"/>
          <w14:ligatures w14:val="none"/>
        </w:rPr>
        <w:t>actually is</w:t>
      </w:r>
      <w:proofErr w:type="gramEnd"/>
      <w:r w:rsidRPr="00513B11">
        <w:rPr>
          <w:rFonts w:ascii="Times New Roman" w:eastAsia="Times New Roman" w:hAnsi="Times New Roman" w:cs="Times New Roman"/>
          <w:kern w:val="0"/>
          <w14:ligatures w14:val="none"/>
        </w:rPr>
        <w:t>.</w:t>
      </w:r>
    </w:p>
    <w:p w14:paraId="4424BA8E" w14:textId="77777777" w:rsidR="00513B11" w:rsidRPr="00513B11" w:rsidRDefault="000337B5" w:rsidP="00513B1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55B392">
          <v:rect id="_x0000_i1141" style="width:0;height:1.5pt" o:hralign="center" o:hrstd="t" o:hr="t" fillcolor="#a0a0a0" stroked="f"/>
        </w:pict>
      </w:r>
    </w:p>
    <w:p w14:paraId="5015B18D" w14:textId="77777777" w:rsidR="00513B11" w:rsidRPr="00513B11" w:rsidRDefault="00513B11" w:rsidP="00513B1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3B11">
        <w:rPr>
          <w:rFonts w:ascii="Times New Roman" w:eastAsia="Times New Roman" w:hAnsi="Times New Roman" w:cs="Times New Roman"/>
          <w:b/>
          <w:bCs/>
          <w:kern w:val="0"/>
          <w14:ligatures w14:val="none"/>
        </w:rPr>
        <w:t>8.3.5 It frames the rest of the evidence volume as “details of one story,” not a grab-bag</w:t>
      </w:r>
    </w:p>
    <w:p w14:paraId="6B495180"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Finally, putting this section first frames the rest of the evidence volume as:</w:t>
      </w:r>
    </w:p>
    <w:p w14:paraId="76C88F30"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“Details, tests, and refinements of </w:t>
      </w:r>
      <w:r w:rsidRPr="00513B11">
        <w:rPr>
          <w:rFonts w:ascii="Times New Roman" w:eastAsia="Times New Roman" w:hAnsi="Times New Roman" w:cs="Times New Roman"/>
          <w:b/>
          <w:bCs/>
          <w:kern w:val="0"/>
          <w14:ligatures w14:val="none"/>
        </w:rPr>
        <w:t>one</w:t>
      </w:r>
      <w:r w:rsidRPr="00513B11">
        <w:rPr>
          <w:rFonts w:ascii="Times New Roman" w:eastAsia="Times New Roman" w:hAnsi="Times New Roman" w:cs="Times New Roman"/>
          <w:kern w:val="0"/>
          <w14:ligatures w14:val="none"/>
        </w:rPr>
        <w:t xml:space="preserve"> structural story,”</w:t>
      </w:r>
    </w:p>
    <w:p w14:paraId="072A0FAA"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rather than:</w:t>
      </w:r>
    </w:p>
    <w:p w14:paraId="73A79D89"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“A collection of unrelated arguments that each happen to </w:t>
      </w:r>
      <w:proofErr w:type="spellStart"/>
      <w:r w:rsidRPr="00513B11">
        <w:rPr>
          <w:rFonts w:ascii="Times New Roman" w:eastAsia="Times New Roman" w:hAnsi="Times New Roman" w:cs="Times New Roman"/>
          <w:kern w:val="0"/>
          <w14:ligatures w14:val="none"/>
        </w:rPr>
        <w:t>favour</w:t>
      </w:r>
      <w:proofErr w:type="spellEnd"/>
      <w:r w:rsidRPr="00513B11">
        <w:rPr>
          <w:rFonts w:ascii="Times New Roman" w:eastAsia="Times New Roman" w:hAnsi="Times New Roman" w:cs="Times New Roman"/>
          <w:kern w:val="0"/>
          <w14:ligatures w14:val="none"/>
        </w:rPr>
        <w:t xml:space="preserve"> the theory.”</w:t>
      </w:r>
    </w:p>
    <w:p w14:paraId="00537421"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When you later open:</w:t>
      </w:r>
    </w:p>
    <w:p w14:paraId="1C9AC412" w14:textId="77777777" w:rsidR="00513B11" w:rsidRPr="00513B11" w:rsidRDefault="00513B11" w:rsidP="00513B11">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 full CL ladder probes,</w:t>
      </w:r>
    </w:p>
    <w:p w14:paraId="7860B536" w14:textId="77777777" w:rsidR="00513B11" w:rsidRPr="00513B11" w:rsidRDefault="00513B11" w:rsidP="00513B11">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 detailed V2 sim logs,</w:t>
      </w:r>
    </w:p>
    <w:p w14:paraId="3114DC91" w14:textId="77777777" w:rsidR="00513B11" w:rsidRPr="00513B11" w:rsidRDefault="00513B11" w:rsidP="00513B11">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3B11">
        <w:rPr>
          <w:rFonts w:ascii="Times New Roman" w:eastAsia="Times New Roman" w:hAnsi="Times New Roman" w:cs="Times New Roman"/>
          <w:kern w:val="0"/>
          <w14:ligatures w14:val="none"/>
        </w:rPr>
        <w:t>the V1 proofs</w:t>
      </w:r>
      <w:proofErr w:type="gramEnd"/>
      <w:r w:rsidRPr="00513B11">
        <w:rPr>
          <w:rFonts w:ascii="Times New Roman" w:eastAsia="Times New Roman" w:hAnsi="Times New Roman" w:cs="Times New Roman"/>
          <w:kern w:val="0"/>
          <w14:ligatures w14:val="none"/>
        </w:rPr>
        <w:t>,</w:t>
      </w:r>
    </w:p>
    <w:p w14:paraId="085E7B93" w14:textId="77777777" w:rsidR="00513B11" w:rsidRPr="00513B11" w:rsidRDefault="00513B11" w:rsidP="00513B11">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or additional observational tests,</w:t>
      </w:r>
    </w:p>
    <w:p w14:paraId="2BB76229"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you can read them as:</w:t>
      </w:r>
    </w:p>
    <w:p w14:paraId="353D9BBB" w14:textId="77777777" w:rsidR="00513B11" w:rsidRPr="00513B11" w:rsidRDefault="00513B11" w:rsidP="00513B11">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“Where does this plug into the UGM→CNS→sensory→χ→MW→T3/T3B chain?”</w:t>
      </w:r>
    </w:p>
    <w:p w14:paraId="178C30CC" w14:textId="77777777" w:rsidR="00513B11" w:rsidRPr="00513B11" w:rsidRDefault="00513B11" w:rsidP="00513B11">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rather than “Is this yet another isolated argument I have to evaluate from scratch?”</w:t>
      </w:r>
    </w:p>
    <w:p w14:paraId="7838D01B"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That continuity — one story, many converging lines — is the real reason this section belongs at the front.</w:t>
      </w:r>
    </w:p>
    <w:p w14:paraId="36949F62"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It’s not a marketing preface; it’s the </w:t>
      </w:r>
      <w:r w:rsidRPr="00513B11">
        <w:rPr>
          <w:rFonts w:ascii="Times New Roman" w:eastAsia="Times New Roman" w:hAnsi="Times New Roman" w:cs="Times New Roman"/>
          <w:b/>
          <w:bCs/>
          <w:kern w:val="0"/>
          <w14:ligatures w14:val="none"/>
        </w:rPr>
        <w:t>structural key</w:t>
      </w:r>
      <w:r w:rsidRPr="00513B11">
        <w:rPr>
          <w:rFonts w:ascii="Times New Roman" w:eastAsia="Times New Roman" w:hAnsi="Times New Roman" w:cs="Times New Roman"/>
          <w:kern w:val="0"/>
          <w14:ligatures w14:val="none"/>
        </w:rPr>
        <w:t xml:space="preserve"> that lets you see how all the later pieces fit together, and what it would </w:t>
      </w:r>
      <w:proofErr w:type="gramStart"/>
      <w:r w:rsidRPr="00513B11">
        <w:rPr>
          <w:rFonts w:ascii="Times New Roman" w:eastAsia="Times New Roman" w:hAnsi="Times New Roman" w:cs="Times New Roman"/>
          <w:kern w:val="0"/>
          <w14:ligatures w14:val="none"/>
        </w:rPr>
        <w:t>actually mean</w:t>
      </w:r>
      <w:proofErr w:type="gramEnd"/>
      <w:r w:rsidRPr="00513B11">
        <w:rPr>
          <w:rFonts w:ascii="Times New Roman" w:eastAsia="Times New Roman" w:hAnsi="Times New Roman" w:cs="Times New Roman"/>
          <w:kern w:val="0"/>
          <w14:ligatures w14:val="none"/>
        </w:rPr>
        <w:t>, in practice, for the theory to be supported or refuted.</w:t>
      </w:r>
    </w:p>
    <w:p w14:paraId="723A402B" w14:textId="77777777" w:rsidR="00DE049F" w:rsidRDefault="00DE049F"/>
    <w:sectPr w:rsidR="00DE049F" w:rsidSect="009F33E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08AF"/>
    <w:multiLevelType w:val="multilevel"/>
    <w:tmpl w:val="B09CC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15440B"/>
    <w:multiLevelType w:val="multilevel"/>
    <w:tmpl w:val="3760E0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A011B4"/>
    <w:multiLevelType w:val="multilevel"/>
    <w:tmpl w:val="C62E8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F66A6A"/>
    <w:multiLevelType w:val="multilevel"/>
    <w:tmpl w:val="6868D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2A3885"/>
    <w:multiLevelType w:val="multilevel"/>
    <w:tmpl w:val="F2484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3020EC"/>
    <w:multiLevelType w:val="multilevel"/>
    <w:tmpl w:val="4F1EB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F10051"/>
    <w:multiLevelType w:val="multilevel"/>
    <w:tmpl w:val="B074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49357F"/>
    <w:multiLevelType w:val="multilevel"/>
    <w:tmpl w:val="F56A7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68600E"/>
    <w:multiLevelType w:val="multilevel"/>
    <w:tmpl w:val="728E1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754831"/>
    <w:multiLevelType w:val="multilevel"/>
    <w:tmpl w:val="8FF2C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E17110"/>
    <w:multiLevelType w:val="multilevel"/>
    <w:tmpl w:val="71FEB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2B1E22"/>
    <w:multiLevelType w:val="multilevel"/>
    <w:tmpl w:val="7C068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AF51AE"/>
    <w:multiLevelType w:val="multilevel"/>
    <w:tmpl w:val="68481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3025B8"/>
    <w:multiLevelType w:val="multilevel"/>
    <w:tmpl w:val="8438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6D5D93"/>
    <w:multiLevelType w:val="multilevel"/>
    <w:tmpl w:val="2D7E8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746B4C"/>
    <w:multiLevelType w:val="multilevel"/>
    <w:tmpl w:val="0D40B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802CDF"/>
    <w:multiLevelType w:val="multilevel"/>
    <w:tmpl w:val="4E741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815455"/>
    <w:multiLevelType w:val="multilevel"/>
    <w:tmpl w:val="0D0AB3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58B5C4E"/>
    <w:multiLevelType w:val="multilevel"/>
    <w:tmpl w:val="C32CF4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5DD13CD"/>
    <w:multiLevelType w:val="multilevel"/>
    <w:tmpl w:val="B5725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6006F9D"/>
    <w:multiLevelType w:val="multilevel"/>
    <w:tmpl w:val="40A691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6870AC2"/>
    <w:multiLevelType w:val="multilevel"/>
    <w:tmpl w:val="BFAA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6DF3C79"/>
    <w:multiLevelType w:val="multilevel"/>
    <w:tmpl w:val="78864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033160"/>
    <w:multiLevelType w:val="multilevel"/>
    <w:tmpl w:val="BE566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79F1105"/>
    <w:multiLevelType w:val="multilevel"/>
    <w:tmpl w:val="23167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7A333FD"/>
    <w:multiLevelType w:val="multilevel"/>
    <w:tmpl w:val="64AA3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7B13342"/>
    <w:multiLevelType w:val="multilevel"/>
    <w:tmpl w:val="671E59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8294C29"/>
    <w:multiLevelType w:val="multilevel"/>
    <w:tmpl w:val="1C4A9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83D47DD"/>
    <w:multiLevelType w:val="multilevel"/>
    <w:tmpl w:val="372E6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9460017"/>
    <w:multiLevelType w:val="multilevel"/>
    <w:tmpl w:val="231C3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AA63207"/>
    <w:multiLevelType w:val="multilevel"/>
    <w:tmpl w:val="E6A04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ABE5255"/>
    <w:multiLevelType w:val="multilevel"/>
    <w:tmpl w:val="AE8A6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AF32F9D"/>
    <w:multiLevelType w:val="multilevel"/>
    <w:tmpl w:val="9B660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BA455A6"/>
    <w:multiLevelType w:val="multilevel"/>
    <w:tmpl w:val="F1DA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BC422DC"/>
    <w:multiLevelType w:val="multilevel"/>
    <w:tmpl w:val="10748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BD93CA5"/>
    <w:multiLevelType w:val="multilevel"/>
    <w:tmpl w:val="80BC3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BE44EB5"/>
    <w:multiLevelType w:val="multilevel"/>
    <w:tmpl w:val="92B83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C12429A"/>
    <w:multiLevelType w:val="multilevel"/>
    <w:tmpl w:val="C2827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C6D69A0"/>
    <w:multiLevelType w:val="multilevel"/>
    <w:tmpl w:val="D700C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C9C7044"/>
    <w:multiLevelType w:val="multilevel"/>
    <w:tmpl w:val="60981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CDA39B7"/>
    <w:multiLevelType w:val="multilevel"/>
    <w:tmpl w:val="E7C88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CDE5046"/>
    <w:multiLevelType w:val="multilevel"/>
    <w:tmpl w:val="9FC4C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D145F87"/>
    <w:multiLevelType w:val="multilevel"/>
    <w:tmpl w:val="077A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231970"/>
    <w:multiLevelType w:val="multilevel"/>
    <w:tmpl w:val="2B48D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DBB7A11"/>
    <w:multiLevelType w:val="multilevel"/>
    <w:tmpl w:val="72DA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DFA6AF0"/>
    <w:multiLevelType w:val="multilevel"/>
    <w:tmpl w:val="76AC3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0E003821"/>
    <w:multiLevelType w:val="multilevel"/>
    <w:tmpl w:val="ED08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3B1428"/>
    <w:multiLevelType w:val="multilevel"/>
    <w:tmpl w:val="FFE46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CF3FC8"/>
    <w:multiLevelType w:val="multilevel"/>
    <w:tmpl w:val="4552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EDE1945"/>
    <w:multiLevelType w:val="multilevel"/>
    <w:tmpl w:val="4D1A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EEB0E20"/>
    <w:multiLevelType w:val="multilevel"/>
    <w:tmpl w:val="1744C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0C70EF"/>
    <w:multiLevelType w:val="multilevel"/>
    <w:tmpl w:val="A41EB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F463471"/>
    <w:multiLevelType w:val="multilevel"/>
    <w:tmpl w:val="3CFA9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5D23D7"/>
    <w:multiLevelType w:val="multilevel"/>
    <w:tmpl w:val="4BF43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6305A0"/>
    <w:multiLevelType w:val="multilevel"/>
    <w:tmpl w:val="F7B0C7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7238C1"/>
    <w:multiLevelType w:val="multilevel"/>
    <w:tmpl w:val="FD7C1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903E11"/>
    <w:multiLevelType w:val="multilevel"/>
    <w:tmpl w:val="B2AE36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0FFE2DA8"/>
    <w:multiLevelType w:val="multilevel"/>
    <w:tmpl w:val="755824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01F18BE"/>
    <w:multiLevelType w:val="multilevel"/>
    <w:tmpl w:val="C1A44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3316C8"/>
    <w:multiLevelType w:val="multilevel"/>
    <w:tmpl w:val="6B5ACC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8C03E9"/>
    <w:multiLevelType w:val="multilevel"/>
    <w:tmpl w:val="501CC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DE4C48"/>
    <w:multiLevelType w:val="multilevel"/>
    <w:tmpl w:val="6F1E62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1337681"/>
    <w:multiLevelType w:val="multilevel"/>
    <w:tmpl w:val="20EEA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27A019F"/>
    <w:multiLevelType w:val="multilevel"/>
    <w:tmpl w:val="9BE41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2C53FA0"/>
    <w:multiLevelType w:val="multilevel"/>
    <w:tmpl w:val="5DF01C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3486F5F"/>
    <w:multiLevelType w:val="multilevel"/>
    <w:tmpl w:val="D5A4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3CD5F62"/>
    <w:multiLevelType w:val="multilevel"/>
    <w:tmpl w:val="E434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400057D"/>
    <w:multiLevelType w:val="multilevel"/>
    <w:tmpl w:val="7C706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4506FA0"/>
    <w:multiLevelType w:val="multilevel"/>
    <w:tmpl w:val="3C18C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4537570"/>
    <w:multiLevelType w:val="multilevel"/>
    <w:tmpl w:val="24F2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5EF14F4"/>
    <w:multiLevelType w:val="multilevel"/>
    <w:tmpl w:val="0D20F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60B5D08"/>
    <w:multiLevelType w:val="multilevel"/>
    <w:tmpl w:val="9DD6CB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6185C2F"/>
    <w:multiLevelType w:val="multilevel"/>
    <w:tmpl w:val="7CE84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67D7ADA"/>
    <w:multiLevelType w:val="multilevel"/>
    <w:tmpl w:val="7DBA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6E342CB"/>
    <w:multiLevelType w:val="multilevel"/>
    <w:tmpl w:val="4516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79031DE"/>
    <w:multiLevelType w:val="multilevel"/>
    <w:tmpl w:val="8FE02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7A70756"/>
    <w:multiLevelType w:val="multilevel"/>
    <w:tmpl w:val="345A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7CF0F38"/>
    <w:multiLevelType w:val="multilevel"/>
    <w:tmpl w:val="1388B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85E7EE5"/>
    <w:multiLevelType w:val="multilevel"/>
    <w:tmpl w:val="E432E3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18953998"/>
    <w:multiLevelType w:val="multilevel"/>
    <w:tmpl w:val="717E5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A060BA5"/>
    <w:multiLevelType w:val="multilevel"/>
    <w:tmpl w:val="B2748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A124D78"/>
    <w:multiLevelType w:val="multilevel"/>
    <w:tmpl w:val="64C2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A3A5838"/>
    <w:multiLevelType w:val="multilevel"/>
    <w:tmpl w:val="5A8071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AE610D7"/>
    <w:multiLevelType w:val="multilevel"/>
    <w:tmpl w:val="6618F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B083CC1"/>
    <w:multiLevelType w:val="multilevel"/>
    <w:tmpl w:val="072EB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B1107F4"/>
    <w:multiLevelType w:val="multilevel"/>
    <w:tmpl w:val="9B7C7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B152472"/>
    <w:multiLevelType w:val="multilevel"/>
    <w:tmpl w:val="D6283E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B4B4999"/>
    <w:multiLevelType w:val="multilevel"/>
    <w:tmpl w:val="61E89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B5658E1"/>
    <w:multiLevelType w:val="multilevel"/>
    <w:tmpl w:val="0FE06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6B0114"/>
    <w:multiLevelType w:val="multilevel"/>
    <w:tmpl w:val="1DE09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C227B53"/>
    <w:multiLevelType w:val="multilevel"/>
    <w:tmpl w:val="E0AC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C3B3F81"/>
    <w:multiLevelType w:val="multilevel"/>
    <w:tmpl w:val="D4D8E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8606F5"/>
    <w:multiLevelType w:val="multilevel"/>
    <w:tmpl w:val="3ADC5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AC17D8"/>
    <w:multiLevelType w:val="multilevel"/>
    <w:tmpl w:val="CE46CC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1D8957D0"/>
    <w:multiLevelType w:val="multilevel"/>
    <w:tmpl w:val="2FE24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E1D68B9"/>
    <w:multiLevelType w:val="multilevel"/>
    <w:tmpl w:val="ABCEA9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F1B7B56"/>
    <w:multiLevelType w:val="multilevel"/>
    <w:tmpl w:val="D4322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F472F0B"/>
    <w:multiLevelType w:val="multilevel"/>
    <w:tmpl w:val="D5C81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F554708"/>
    <w:multiLevelType w:val="multilevel"/>
    <w:tmpl w:val="892CBC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1F925915"/>
    <w:multiLevelType w:val="multilevel"/>
    <w:tmpl w:val="A6C21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FAC53B6"/>
    <w:multiLevelType w:val="multilevel"/>
    <w:tmpl w:val="67DA7F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09D5730"/>
    <w:multiLevelType w:val="multilevel"/>
    <w:tmpl w:val="493E2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12C5B28"/>
    <w:multiLevelType w:val="multilevel"/>
    <w:tmpl w:val="D04A6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1AF00FE"/>
    <w:multiLevelType w:val="multilevel"/>
    <w:tmpl w:val="775C7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1E05830"/>
    <w:multiLevelType w:val="multilevel"/>
    <w:tmpl w:val="E690D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23D3F75"/>
    <w:multiLevelType w:val="multilevel"/>
    <w:tmpl w:val="62803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244375E"/>
    <w:multiLevelType w:val="multilevel"/>
    <w:tmpl w:val="ABB84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2560125"/>
    <w:multiLevelType w:val="multilevel"/>
    <w:tmpl w:val="1B2CD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26B2942"/>
    <w:multiLevelType w:val="multilevel"/>
    <w:tmpl w:val="131C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2F84628"/>
    <w:multiLevelType w:val="multilevel"/>
    <w:tmpl w:val="4ABC91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36A50CC"/>
    <w:multiLevelType w:val="multilevel"/>
    <w:tmpl w:val="D19E34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399542D"/>
    <w:multiLevelType w:val="multilevel"/>
    <w:tmpl w:val="27F69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42C6B36"/>
    <w:multiLevelType w:val="multilevel"/>
    <w:tmpl w:val="7A801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4307F5B"/>
    <w:multiLevelType w:val="multilevel"/>
    <w:tmpl w:val="13C00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4F162A9"/>
    <w:multiLevelType w:val="multilevel"/>
    <w:tmpl w:val="65F6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5044FCE"/>
    <w:multiLevelType w:val="multilevel"/>
    <w:tmpl w:val="9134E2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50F6C39"/>
    <w:multiLevelType w:val="multilevel"/>
    <w:tmpl w:val="4290F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6571AC4"/>
    <w:multiLevelType w:val="multilevel"/>
    <w:tmpl w:val="015C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6780D68"/>
    <w:multiLevelType w:val="multilevel"/>
    <w:tmpl w:val="14E03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6BA58E3"/>
    <w:multiLevelType w:val="multilevel"/>
    <w:tmpl w:val="67C4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789628C"/>
    <w:multiLevelType w:val="multilevel"/>
    <w:tmpl w:val="C4103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27965C19"/>
    <w:multiLevelType w:val="multilevel"/>
    <w:tmpl w:val="0C8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8615234"/>
    <w:multiLevelType w:val="multilevel"/>
    <w:tmpl w:val="D48E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8993D4F"/>
    <w:multiLevelType w:val="multilevel"/>
    <w:tmpl w:val="87F89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8C552FC"/>
    <w:multiLevelType w:val="multilevel"/>
    <w:tmpl w:val="9606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8E76506"/>
    <w:multiLevelType w:val="multilevel"/>
    <w:tmpl w:val="A266B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95446C2"/>
    <w:multiLevelType w:val="multilevel"/>
    <w:tmpl w:val="A0DEF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A3A3E21"/>
    <w:multiLevelType w:val="multilevel"/>
    <w:tmpl w:val="80221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A4303B7"/>
    <w:multiLevelType w:val="multilevel"/>
    <w:tmpl w:val="799CE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A984CBD"/>
    <w:multiLevelType w:val="multilevel"/>
    <w:tmpl w:val="6540B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B3D6FE7"/>
    <w:multiLevelType w:val="multilevel"/>
    <w:tmpl w:val="90627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B650C02"/>
    <w:multiLevelType w:val="multilevel"/>
    <w:tmpl w:val="D4102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B6D345B"/>
    <w:multiLevelType w:val="multilevel"/>
    <w:tmpl w:val="641AD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BCB3F02"/>
    <w:multiLevelType w:val="multilevel"/>
    <w:tmpl w:val="BD5C1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C102E42"/>
    <w:multiLevelType w:val="multilevel"/>
    <w:tmpl w:val="9BE2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C557DAC"/>
    <w:multiLevelType w:val="multilevel"/>
    <w:tmpl w:val="F2A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C9D4A21"/>
    <w:multiLevelType w:val="multilevel"/>
    <w:tmpl w:val="1B82C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CD65839"/>
    <w:multiLevelType w:val="multilevel"/>
    <w:tmpl w:val="934678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CF3268D"/>
    <w:multiLevelType w:val="multilevel"/>
    <w:tmpl w:val="70585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CF7450D"/>
    <w:multiLevelType w:val="multilevel"/>
    <w:tmpl w:val="9E62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D165E11"/>
    <w:multiLevelType w:val="multilevel"/>
    <w:tmpl w:val="E30E2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D402476"/>
    <w:multiLevelType w:val="multilevel"/>
    <w:tmpl w:val="F40E50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D695A09"/>
    <w:multiLevelType w:val="multilevel"/>
    <w:tmpl w:val="A6B64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E757DA7"/>
    <w:multiLevelType w:val="multilevel"/>
    <w:tmpl w:val="A0A21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F2B5027"/>
    <w:multiLevelType w:val="multilevel"/>
    <w:tmpl w:val="4822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FCF5069"/>
    <w:multiLevelType w:val="multilevel"/>
    <w:tmpl w:val="3440F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0294E2E"/>
    <w:multiLevelType w:val="multilevel"/>
    <w:tmpl w:val="0382D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09A4D0F"/>
    <w:multiLevelType w:val="multilevel"/>
    <w:tmpl w:val="E8F47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0B96136"/>
    <w:multiLevelType w:val="multilevel"/>
    <w:tmpl w:val="33AEE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0ED2822"/>
    <w:multiLevelType w:val="multilevel"/>
    <w:tmpl w:val="BD04C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138748A"/>
    <w:multiLevelType w:val="multilevel"/>
    <w:tmpl w:val="4AE47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14C64EF"/>
    <w:multiLevelType w:val="multilevel"/>
    <w:tmpl w:val="CE64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2314E33"/>
    <w:multiLevelType w:val="multilevel"/>
    <w:tmpl w:val="81A4F6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330D3530"/>
    <w:multiLevelType w:val="multilevel"/>
    <w:tmpl w:val="79E0E6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42538CB"/>
    <w:multiLevelType w:val="multilevel"/>
    <w:tmpl w:val="F12A5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44D2808"/>
    <w:multiLevelType w:val="multilevel"/>
    <w:tmpl w:val="EB9EA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4C230CD"/>
    <w:multiLevelType w:val="multilevel"/>
    <w:tmpl w:val="D674A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4C80FF8"/>
    <w:multiLevelType w:val="multilevel"/>
    <w:tmpl w:val="B6A8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4F134A4"/>
    <w:multiLevelType w:val="multilevel"/>
    <w:tmpl w:val="827EB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50D732D"/>
    <w:multiLevelType w:val="multilevel"/>
    <w:tmpl w:val="B9B2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5301FA6"/>
    <w:multiLevelType w:val="multilevel"/>
    <w:tmpl w:val="A278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5634258"/>
    <w:multiLevelType w:val="multilevel"/>
    <w:tmpl w:val="F668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57171AC"/>
    <w:multiLevelType w:val="multilevel"/>
    <w:tmpl w:val="4EB83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6A63755"/>
    <w:multiLevelType w:val="multilevel"/>
    <w:tmpl w:val="0926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70D20C7"/>
    <w:multiLevelType w:val="multilevel"/>
    <w:tmpl w:val="6F9AE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7CC4596"/>
    <w:multiLevelType w:val="multilevel"/>
    <w:tmpl w:val="BF5EFB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7DC2208"/>
    <w:multiLevelType w:val="multilevel"/>
    <w:tmpl w:val="A0C05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8862621"/>
    <w:multiLevelType w:val="multilevel"/>
    <w:tmpl w:val="DCAA1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987407F"/>
    <w:multiLevelType w:val="multilevel"/>
    <w:tmpl w:val="17384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A870D9D"/>
    <w:multiLevelType w:val="multilevel"/>
    <w:tmpl w:val="EE0AA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B17291B"/>
    <w:multiLevelType w:val="multilevel"/>
    <w:tmpl w:val="322E5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B4A5273"/>
    <w:multiLevelType w:val="multilevel"/>
    <w:tmpl w:val="A3209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BD47616"/>
    <w:multiLevelType w:val="multilevel"/>
    <w:tmpl w:val="E836F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C024EF7"/>
    <w:multiLevelType w:val="multilevel"/>
    <w:tmpl w:val="4DECC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C1C3998"/>
    <w:multiLevelType w:val="multilevel"/>
    <w:tmpl w:val="71DA1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C5017E7"/>
    <w:multiLevelType w:val="multilevel"/>
    <w:tmpl w:val="7A16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C65263C"/>
    <w:multiLevelType w:val="multilevel"/>
    <w:tmpl w:val="FE02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CAE2F78"/>
    <w:multiLevelType w:val="multilevel"/>
    <w:tmpl w:val="7550F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D593C13"/>
    <w:multiLevelType w:val="multilevel"/>
    <w:tmpl w:val="E9588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D831BB2"/>
    <w:multiLevelType w:val="multilevel"/>
    <w:tmpl w:val="54D034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3D8601E9"/>
    <w:multiLevelType w:val="multilevel"/>
    <w:tmpl w:val="E29E4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E075D68"/>
    <w:multiLevelType w:val="multilevel"/>
    <w:tmpl w:val="46C2F4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E1578EA"/>
    <w:multiLevelType w:val="multilevel"/>
    <w:tmpl w:val="DDF6E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E2F4FFE"/>
    <w:multiLevelType w:val="multilevel"/>
    <w:tmpl w:val="EEB4F3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E5D3884"/>
    <w:multiLevelType w:val="multilevel"/>
    <w:tmpl w:val="B52268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E8C4848"/>
    <w:multiLevelType w:val="multilevel"/>
    <w:tmpl w:val="86A8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E8E013E"/>
    <w:multiLevelType w:val="multilevel"/>
    <w:tmpl w:val="B270F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ED24CB6"/>
    <w:multiLevelType w:val="multilevel"/>
    <w:tmpl w:val="5FA4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F316E9E"/>
    <w:multiLevelType w:val="multilevel"/>
    <w:tmpl w:val="EF1ED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F740F73"/>
    <w:multiLevelType w:val="multilevel"/>
    <w:tmpl w:val="D5B4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FAB3D65"/>
    <w:multiLevelType w:val="multilevel"/>
    <w:tmpl w:val="33360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FFB48A0"/>
    <w:multiLevelType w:val="multilevel"/>
    <w:tmpl w:val="D1227C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40960C35"/>
    <w:multiLevelType w:val="multilevel"/>
    <w:tmpl w:val="E90A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1094A32"/>
    <w:multiLevelType w:val="multilevel"/>
    <w:tmpl w:val="6352A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1730E92"/>
    <w:multiLevelType w:val="multilevel"/>
    <w:tmpl w:val="4B88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1981833"/>
    <w:multiLevelType w:val="multilevel"/>
    <w:tmpl w:val="27462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23934A2"/>
    <w:multiLevelType w:val="multilevel"/>
    <w:tmpl w:val="B1CE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26F50AE"/>
    <w:multiLevelType w:val="multilevel"/>
    <w:tmpl w:val="BF7EE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2933CA8"/>
    <w:multiLevelType w:val="multilevel"/>
    <w:tmpl w:val="952C3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2D76CBD"/>
    <w:multiLevelType w:val="multilevel"/>
    <w:tmpl w:val="9B629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36074F9"/>
    <w:multiLevelType w:val="multilevel"/>
    <w:tmpl w:val="7D7221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44B23B8"/>
    <w:multiLevelType w:val="multilevel"/>
    <w:tmpl w:val="FD123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4937BB2"/>
    <w:multiLevelType w:val="multilevel"/>
    <w:tmpl w:val="7BAA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4F7799F"/>
    <w:multiLevelType w:val="multilevel"/>
    <w:tmpl w:val="12B4E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50A4A81"/>
    <w:multiLevelType w:val="multilevel"/>
    <w:tmpl w:val="E0DAB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5B57531"/>
    <w:multiLevelType w:val="multilevel"/>
    <w:tmpl w:val="4B183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5CA1766"/>
    <w:multiLevelType w:val="multilevel"/>
    <w:tmpl w:val="8EA49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61B3182"/>
    <w:multiLevelType w:val="multilevel"/>
    <w:tmpl w:val="06B48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7747136"/>
    <w:multiLevelType w:val="multilevel"/>
    <w:tmpl w:val="E7380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820426E"/>
    <w:multiLevelType w:val="multilevel"/>
    <w:tmpl w:val="90F21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8360571"/>
    <w:multiLevelType w:val="multilevel"/>
    <w:tmpl w:val="CF6E5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9045216"/>
    <w:multiLevelType w:val="multilevel"/>
    <w:tmpl w:val="C8C49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909291D"/>
    <w:multiLevelType w:val="multilevel"/>
    <w:tmpl w:val="F10AA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90C20DA"/>
    <w:multiLevelType w:val="multilevel"/>
    <w:tmpl w:val="EAEE6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998025E"/>
    <w:multiLevelType w:val="multilevel"/>
    <w:tmpl w:val="FFEA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A01501F"/>
    <w:multiLevelType w:val="multilevel"/>
    <w:tmpl w:val="0D3C3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A0C7F3A"/>
    <w:multiLevelType w:val="multilevel"/>
    <w:tmpl w:val="55AE5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A2F2EC7"/>
    <w:multiLevelType w:val="multilevel"/>
    <w:tmpl w:val="91946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A351529"/>
    <w:multiLevelType w:val="multilevel"/>
    <w:tmpl w:val="1994B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A3E64AD"/>
    <w:multiLevelType w:val="multilevel"/>
    <w:tmpl w:val="0E403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A3F12B7"/>
    <w:multiLevelType w:val="multilevel"/>
    <w:tmpl w:val="3638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A5F5E55"/>
    <w:multiLevelType w:val="multilevel"/>
    <w:tmpl w:val="58367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A6B1ED4"/>
    <w:multiLevelType w:val="multilevel"/>
    <w:tmpl w:val="9FC6D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AD8759F"/>
    <w:multiLevelType w:val="multilevel"/>
    <w:tmpl w:val="29925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ADC1066"/>
    <w:multiLevelType w:val="multilevel"/>
    <w:tmpl w:val="72A839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4B617C9C"/>
    <w:multiLevelType w:val="multilevel"/>
    <w:tmpl w:val="61EE4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C0B186D"/>
    <w:multiLevelType w:val="multilevel"/>
    <w:tmpl w:val="77B6E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CB33D1D"/>
    <w:multiLevelType w:val="multilevel"/>
    <w:tmpl w:val="92EE2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CD3732A"/>
    <w:multiLevelType w:val="multilevel"/>
    <w:tmpl w:val="DF30E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CD96350"/>
    <w:multiLevelType w:val="multilevel"/>
    <w:tmpl w:val="90A20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D837118"/>
    <w:multiLevelType w:val="multilevel"/>
    <w:tmpl w:val="E68C3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D8F19AF"/>
    <w:multiLevelType w:val="multilevel"/>
    <w:tmpl w:val="0EE27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DB303DD"/>
    <w:multiLevelType w:val="multilevel"/>
    <w:tmpl w:val="DE6EE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E2069CF"/>
    <w:multiLevelType w:val="multilevel"/>
    <w:tmpl w:val="F04A0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ED5053B"/>
    <w:multiLevelType w:val="multilevel"/>
    <w:tmpl w:val="CD34ED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4F5A64C0"/>
    <w:multiLevelType w:val="multilevel"/>
    <w:tmpl w:val="CDFA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5010403D"/>
    <w:multiLevelType w:val="multilevel"/>
    <w:tmpl w:val="368E2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0300CCA"/>
    <w:multiLevelType w:val="multilevel"/>
    <w:tmpl w:val="8480A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0B735CF"/>
    <w:multiLevelType w:val="multilevel"/>
    <w:tmpl w:val="02D87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2D337D6"/>
    <w:multiLevelType w:val="multilevel"/>
    <w:tmpl w:val="908848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3290453"/>
    <w:multiLevelType w:val="multilevel"/>
    <w:tmpl w:val="3D72B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3356F03"/>
    <w:multiLevelType w:val="multilevel"/>
    <w:tmpl w:val="2D0C7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33858C9"/>
    <w:multiLevelType w:val="multilevel"/>
    <w:tmpl w:val="E3607C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379001E"/>
    <w:multiLevelType w:val="multilevel"/>
    <w:tmpl w:val="54CED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3B46B42"/>
    <w:multiLevelType w:val="multilevel"/>
    <w:tmpl w:val="2B860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41D356C"/>
    <w:multiLevelType w:val="multilevel"/>
    <w:tmpl w:val="6F1E3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4661DF2"/>
    <w:multiLevelType w:val="multilevel"/>
    <w:tmpl w:val="2DB4D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4E92DD1"/>
    <w:multiLevelType w:val="multilevel"/>
    <w:tmpl w:val="D08E7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4FA4C0C"/>
    <w:multiLevelType w:val="multilevel"/>
    <w:tmpl w:val="5F48C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5612DF5"/>
    <w:multiLevelType w:val="multilevel"/>
    <w:tmpl w:val="BD306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67058C9"/>
    <w:multiLevelType w:val="multilevel"/>
    <w:tmpl w:val="B914B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67B7827"/>
    <w:multiLevelType w:val="multilevel"/>
    <w:tmpl w:val="9B0C9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67F062F"/>
    <w:multiLevelType w:val="multilevel"/>
    <w:tmpl w:val="CE5E8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6BA74D9"/>
    <w:multiLevelType w:val="multilevel"/>
    <w:tmpl w:val="DEFE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6F82394"/>
    <w:multiLevelType w:val="multilevel"/>
    <w:tmpl w:val="56C2D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7674C27"/>
    <w:multiLevelType w:val="multilevel"/>
    <w:tmpl w:val="828811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57CA1E29"/>
    <w:multiLevelType w:val="multilevel"/>
    <w:tmpl w:val="5FC69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57D72994"/>
    <w:multiLevelType w:val="multilevel"/>
    <w:tmpl w:val="B39E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7F77097"/>
    <w:multiLevelType w:val="multilevel"/>
    <w:tmpl w:val="5B46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8CA02BA"/>
    <w:multiLevelType w:val="multilevel"/>
    <w:tmpl w:val="B43604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91A7DA4"/>
    <w:multiLevelType w:val="multilevel"/>
    <w:tmpl w:val="B4883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93170E2"/>
    <w:multiLevelType w:val="multilevel"/>
    <w:tmpl w:val="A566D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99149B1"/>
    <w:multiLevelType w:val="multilevel"/>
    <w:tmpl w:val="A080B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59CD4C23"/>
    <w:multiLevelType w:val="multilevel"/>
    <w:tmpl w:val="4B5C5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9EB4C31"/>
    <w:multiLevelType w:val="multilevel"/>
    <w:tmpl w:val="5658F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A4E1FDA"/>
    <w:multiLevelType w:val="multilevel"/>
    <w:tmpl w:val="6A665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AF24031"/>
    <w:multiLevelType w:val="multilevel"/>
    <w:tmpl w:val="92E4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B297843"/>
    <w:multiLevelType w:val="multilevel"/>
    <w:tmpl w:val="0F7C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BA0440F"/>
    <w:multiLevelType w:val="multilevel"/>
    <w:tmpl w:val="513E2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BA87681"/>
    <w:multiLevelType w:val="multilevel"/>
    <w:tmpl w:val="10DC1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C3E7FE8"/>
    <w:multiLevelType w:val="multilevel"/>
    <w:tmpl w:val="9D181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C3F15F5"/>
    <w:multiLevelType w:val="multilevel"/>
    <w:tmpl w:val="05805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5CAC6E8B"/>
    <w:multiLevelType w:val="multilevel"/>
    <w:tmpl w:val="13E4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D124976"/>
    <w:multiLevelType w:val="multilevel"/>
    <w:tmpl w:val="11F2A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D5B2CF6"/>
    <w:multiLevelType w:val="multilevel"/>
    <w:tmpl w:val="3132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5D88028C"/>
    <w:multiLevelType w:val="multilevel"/>
    <w:tmpl w:val="CA12B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5D9B4702"/>
    <w:multiLevelType w:val="multilevel"/>
    <w:tmpl w:val="D918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5DB830CA"/>
    <w:multiLevelType w:val="multilevel"/>
    <w:tmpl w:val="06C04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DF0070A"/>
    <w:multiLevelType w:val="multilevel"/>
    <w:tmpl w:val="6D34D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E5064E9"/>
    <w:multiLevelType w:val="multilevel"/>
    <w:tmpl w:val="26CA9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ECB55F5"/>
    <w:multiLevelType w:val="multilevel"/>
    <w:tmpl w:val="D7BA9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EF22B14"/>
    <w:multiLevelType w:val="multilevel"/>
    <w:tmpl w:val="B888E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5F797A73"/>
    <w:multiLevelType w:val="multilevel"/>
    <w:tmpl w:val="C380A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FD11CF7"/>
    <w:multiLevelType w:val="multilevel"/>
    <w:tmpl w:val="DDE64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600907BB"/>
    <w:multiLevelType w:val="multilevel"/>
    <w:tmpl w:val="6AD61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60A84C5D"/>
    <w:multiLevelType w:val="multilevel"/>
    <w:tmpl w:val="87B4A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60EE5195"/>
    <w:multiLevelType w:val="multilevel"/>
    <w:tmpl w:val="0B8C6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61170564"/>
    <w:multiLevelType w:val="multilevel"/>
    <w:tmpl w:val="EB14E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2E52877"/>
    <w:multiLevelType w:val="multilevel"/>
    <w:tmpl w:val="38CE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2EF2B9C"/>
    <w:multiLevelType w:val="multilevel"/>
    <w:tmpl w:val="84B220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62FC25E7"/>
    <w:multiLevelType w:val="multilevel"/>
    <w:tmpl w:val="90F6CE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63404E93"/>
    <w:multiLevelType w:val="multilevel"/>
    <w:tmpl w:val="3EA006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6355746A"/>
    <w:multiLevelType w:val="multilevel"/>
    <w:tmpl w:val="AAF27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37E286D"/>
    <w:multiLevelType w:val="multilevel"/>
    <w:tmpl w:val="1B18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3864B6A"/>
    <w:multiLevelType w:val="multilevel"/>
    <w:tmpl w:val="AE0E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39C2041"/>
    <w:multiLevelType w:val="multilevel"/>
    <w:tmpl w:val="45565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3BA2450"/>
    <w:multiLevelType w:val="multilevel"/>
    <w:tmpl w:val="8D2C4E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646364E6"/>
    <w:multiLevelType w:val="multilevel"/>
    <w:tmpl w:val="0CD22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470704C"/>
    <w:multiLevelType w:val="multilevel"/>
    <w:tmpl w:val="CE588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64E87483"/>
    <w:multiLevelType w:val="multilevel"/>
    <w:tmpl w:val="529468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5066350"/>
    <w:multiLevelType w:val="multilevel"/>
    <w:tmpl w:val="9A3C6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651820C0"/>
    <w:multiLevelType w:val="multilevel"/>
    <w:tmpl w:val="375890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5274E8A"/>
    <w:multiLevelType w:val="multilevel"/>
    <w:tmpl w:val="88E2C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65373FCE"/>
    <w:multiLevelType w:val="multilevel"/>
    <w:tmpl w:val="FBA22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65C8708B"/>
    <w:multiLevelType w:val="multilevel"/>
    <w:tmpl w:val="CC9A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665D573E"/>
    <w:multiLevelType w:val="multilevel"/>
    <w:tmpl w:val="6E7E7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668696B"/>
    <w:multiLevelType w:val="multilevel"/>
    <w:tmpl w:val="E6D8B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6742DE0"/>
    <w:multiLevelType w:val="multilevel"/>
    <w:tmpl w:val="28AA55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67970BF"/>
    <w:multiLevelType w:val="multilevel"/>
    <w:tmpl w:val="51B4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6906A0D"/>
    <w:multiLevelType w:val="multilevel"/>
    <w:tmpl w:val="8F6A4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6C26FF3"/>
    <w:multiLevelType w:val="multilevel"/>
    <w:tmpl w:val="02DE5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67062FA6"/>
    <w:multiLevelType w:val="multilevel"/>
    <w:tmpl w:val="7DCA4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7A97F7D"/>
    <w:multiLevelType w:val="multilevel"/>
    <w:tmpl w:val="44C0C7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7C70E45"/>
    <w:multiLevelType w:val="multilevel"/>
    <w:tmpl w:val="51AA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67D94FC7"/>
    <w:multiLevelType w:val="multilevel"/>
    <w:tmpl w:val="B8DA25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686E1F52"/>
    <w:multiLevelType w:val="multilevel"/>
    <w:tmpl w:val="6B3C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8C23170"/>
    <w:multiLevelType w:val="multilevel"/>
    <w:tmpl w:val="C36ED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693730C3"/>
    <w:multiLevelType w:val="multilevel"/>
    <w:tmpl w:val="EDCA1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69BA42C5"/>
    <w:multiLevelType w:val="multilevel"/>
    <w:tmpl w:val="78C0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6A045B1E"/>
    <w:multiLevelType w:val="multilevel"/>
    <w:tmpl w:val="D1369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A26773B"/>
    <w:multiLevelType w:val="multilevel"/>
    <w:tmpl w:val="C04CA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AF51364"/>
    <w:multiLevelType w:val="multilevel"/>
    <w:tmpl w:val="0986B9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BFE2FFC"/>
    <w:multiLevelType w:val="multilevel"/>
    <w:tmpl w:val="138EA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6D7A248D"/>
    <w:multiLevelType w:val="multilevel"/>
    <w:tmpl w:val="F0BE3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6E4935FD"/>
    <w:multiLevelType w:val="multilevel"/>
    <w:tmpl w:val="CDC494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6EE10499"/>
    <w:multiLevelType w:val="multilevel"/>
    <w:tmpl w:val="04E4E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6F415B43"/>
    <w:multiLevelType w:val="multilevel"/>
    <w:tmpl w:val="E80C96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6FBD030E"/>
    <w:multiLevelType w:val="multilevel"/>
    <w:tmpl w:val="D5B07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6FCA773F"/>
    <w:multiLevelType w:val="multilevel"/>
    <w:tmpl w:val="DF600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706E0BB2"/>
    <w:multiLevelType w:val="multilevel"/>
    <w:tmpl w:val="D4101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70C16963"/>
    <w:multiLevelType w:val="multilevel"/>
    <w:tmpl w:val="A2CCF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0CF03BE"/>
    <w:multiLevelType w:val="multilevel"/>
    <w:tmpl w:val="A1FA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0DF6B96"/>
    <w:multiLevelType w:val="multilevel"/>
    <w:tmpl w:val="4B9E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714C3105"/>
    <w:multiLevelType w:val="multilevel"/>
    <w:tmpl w:val="A6743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17277D4"/>
    <w:multiLevelType w:val="multilevel"/>
    <w:tmpl w:val="B2B0B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196603E"/>
    <w:multiLevelType w:val="multilevel"/>
    <w:tmpl w:val="EB2A6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1B1597A"/>
    <w:multiLevelType w:val="multilevel"/>
    <w:tmpl w:val="ACDE6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1C84890"/>
    <w:multiLevelType w:val="multilevel"/>
    <w:tmpl w:val="DA78D0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8" w15:restartNumberingAfterBreak="0">
    <w:nsid w:val="72212541"/>
    <w:multiLevelType w:val="multilevel"/>
    <w:tmpl w:val="BFA0F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2AC77D4"/>
    <w:multiLevelType w:val="multilevel"/>
    <w:tmpl w:val="878A3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2E505E5"/>
    <w:multiLevelType w:val="multilevel"/>
    <w:tmpl w:val="955C6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72EE72A1"/>
    <w:multiLevelType w:val="multilevel"/>
    <w:tmpl w:val="A2425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38D4579"/>
    <w:multiLevelType w:val="multilevel"/>
    <w:tmpl w:val="F594B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73D46149"/>
    <w:multiLevelType w:val="multilevel"/>
    <w:tmpl w:val="001449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3F84498"/>
    <w:multiLevelType w:val="multilevel"/>
    <w:tmpl w:val="70CEF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4121F2F"/>
    <w:multiLevelType w:val="multilevel"/>
    <w:tmpl w:val="07A24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4BF202E"/>
    <w:multiLevelType w:val="multilevel"/>
    <w:tmpl w:val="803613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74C217F0"/>
    <w:multiLevelType w:val="multilevel"/>
    <w:tmpl w:val="ECBC75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74E540A3"/>
    <w:multiLevelType w:val="multilevel"/>
    <w:tmpl w:val="CEB46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753C508F"/>
    <w:multiLevelType w:val="multilevel"/>
    <w:tmpl w:val="810C1C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75F76946"/>
    <w:multiLevelType w:val="multilevel"/>
    <w:tmpl w:val="CC209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674023C"/>
    <w:multiLevelType w:val="multilevel"/>
    <w:tmpl w:val="CCBE2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76D818CC"/>
    <w:multiLevelType w:val="multilevel"/>
    <w:tmpl w:val="F34C6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76EE4B98"/>
    <w:multiLevelType w:val="multilevel"/>
    <w:tmpl w:val="7918E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7677A69"/>
    <w:multiLevelType w:val="multilevel"/>
    <w:tmpl w:val="B6A2F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779D184B"/>
    <w:multiLevelType w:val="multilevel"/>
    <w:tmpl w:val="72ACA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77C76929"/>
    <w:multiLevelType w:val="multilevel"/>
    <w:tmpl w:val="099AA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7D57E13"/>
    <w:multiLevelType w:val="multilevel"/>
    <w:tmpl w:val="F1B43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7FD7974"/>
    <w:multiLevelType w:val="multilevel"/>
    <w:tmpl w:val="4E86E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80944B2"/>
    <w:multiLevelType w:val="multilevel"/>
    <w:tmpl w:val="54501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83E22C4"/>
    <w:multiLevelType w:val="multilevel"/>
    <w:tmpl w:val="D244F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8564BD6"/>
    <w:multiLevelType w:val="multilevel"/>
    <w:tmpl w:val="45B47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789125D8"/>
    <w:multiLevelType w:val="multilevel"/>
    <w:tmpl w:val="FE6AF1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3" w15:restartNumberingAfterBreak="0">
    <w:nsid w:val="78FD5A91"/>
    <w:multiLevelType w:val="multilevel"/>
    <w:tmpl w:val="7E14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79185087"/>
    <w:multiLevelType w:val="multilevel"/>
    <w:tmpl w:val="2D22F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79601910"/>
    <w:multiLevelType w:val="multilevel"/>
    <w:tmpl w:val="8402C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7A2A6DFD"/>
    <w:multiLevelType w:val="multilevel"/>
    <w:tmpl w:val="9970F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7A4A4B89"/>
    <w:multiLevelType w:val="multilevel"/>
    <w:tmpl w:val="04242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7A9D3BDA"/>
    <w:multiLevelType w:val="multilevel"/>
    <w:tmpl w:val="A05C7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7AD922A8"/>
    <w:multiLevelType w:val="multilevel"/>
    <w:tmpl w:val="74D0E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7AE27B65"/>
    <w:multiLevelType w:val="multilevel"/>
    <w:tmpl w:val="6C72C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7B350328"/>
    <w:multiLevelType w:val="multilevel"/>
    <w:tmpl w:val="9A66A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7BAD5EB9"/>
    <w:multiLevelType w:val="multilevel"/>
    <w:tmpl w:val="3B46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BC80C15"/>
    <w:multiLevelType w:val="multilevel"/>
    <w:tmpl w:val="5798F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7C1B7476"/>
    <w:multiLevelType w:val="multilevel"/>
    <w:tmpl w:val="62667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7C481E31"/>
    <w:multiLevelType w:val="multilevel"/>
    <w:tmpl w:val="DEE6C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7C615F11"/>
    <w:multiLevelType w:val="multilevel"/>
    <w:tmpl w:val="A5760F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7CCE489D"/>
    <w:multiLevelType w:val="multilevel"/>
    <w:tmpl w:val="D946F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7CDC478C"/>
    <w:multiLevelType w:val="multilevel"/>
    <w:tmpl w:val="2FB21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7CEF3F8D"/>
    <w:multiLevelType w:val="multilevel"/>
    <w:tmpl w:val="87E839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7E322AFE"/>
    <w:multiLevelType w:val="multilevel"/>
    <w:tmpl w:val="40E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7E9150B7"/>
    <w:multiLevelType w:val="multilevel"/>
    <w:tmpl w:val="7E36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7EF71BD0"/>
    <w:multiLevelType w:val="multilevel"/>
    <w:tmpl w:val="6C8CAB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7F220729"/>
    <w:multiLevelType w:val="multilevel"/>
    <w:tmpl w:val="C53E9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7F844481"/>
    <w:multiLevelType w:val="multilevel"/>
    <w:tmpl w:val="83500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7FB06517"/>
    <w:multiLevelType w:val="multilevel"/>
    <w:tmpl w:val="F4865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5452408">
    <w:abstractNumId w:val="71"/>
  </w:num>
  <w:num w:numId="2" w16cid:durableId="1518350015">
    <w:abstractNumId w:val="164"/>
  </w:num>
  <w:num w:numId="3" w16cid:durableId="1548250680">
    <w:abstractNumId w:val="30"/>
  </w:num>
  <w:num w:numId="4" w16cid:durableId="1620380861">
    <w:abstractNumId w:val="118"/>
  </w:num>
  <w:num w:numId="5" w16cid:durableId="470750588">
    <w:abstractNumId w:val="335"/>
  </w:num>
  <w:num w:numId="6" w16cid:durableId="1599676055">
    <w:abstractNumId w:val="314"/>
  </w:num>
  <w:num w:numId="7" w16cid:durableId="1696731650">
    <w:abstractNumId w:val="142"/>
  </w:num>
  <w:num w:numId="8" w16cid:durableId="1289627940">
    <w:abstractNumId w:val="89"/>
  </w:num>
  <w:num w:numId="9" w16cid:durableId="1563253597">
    <w:abstractNumId w:val="20"/>
  </w:num>
  <w:num w:numId="10" w16cid:durableId="1219052360">
    <w:abstractNumId w:val="239"/>
  </w:num>
  <w:num w:numId="11" w16cid:durableId="486678427">
    <w:abstractNumId w:val="259"/>
  </w:num>
  <w:num w:numId="12" w16cid:durableId="1571235769">
    <w:abstractNumId w:val="141"/>
  </w:num>
  <w:num w:numId="13" w16cid:durableId="484471169">
    <w:abstractNumId w:val="97"/>
  </w:num>
  <w:num w:numId="14" w16cid:durableId="1954630406">
    <w:abstractNumId w:val="172"/>
  </w:num>
  <w:num w:numId="15" w16cid:durableId="1131485568">
    <w:abstractNumId w:val="284"/>
  </w:num>
  <w:num w:numId="16" w16cid:durableId="104932237">
    <w:abstractNumId w:val="333"/>
  </w:num>
  <w:num w:numId="17" w16cid:durableId="1930457972">
    <w:abstractNumId w:val="85"/>
  </w:num>
  <w:num w:numId="18" w16cid:durableId="739329335">
    <w:abstractNumId w:val="342"/>
  </w:num>
  <w:num w:numId="19" w16cid:durableId="1940216866">
    <w:abstractNumId w:val="10"/>
  </w:num>
  <w:num w:numId="20" w16cid:durableId="1759130432">
    <w:abstractNumId w:val="271"/>
  </w:num>
  <w:num w:numId="21" w16cid:durableId="525365098">
    <w:abstractNumId w:val="236"/>
  </w:num>
  <w:num w:numId="22" w16cid:durableId="1864636678">
    <w:abstractNumId w:val="379"/>
  </w:num>
  <w:num w:numId="23" w16cid:durableId="1755589162">
    <w:abstractNumId w:val="137"/>
  </w:num>
  <w:num w:numId="24" w16cid:durableId="1356493810">
    <w:abstractNumId w:val="215"/>
  </w:num>
  <w:num w:numId="25" w16cid:durableId="1626548012">
    <w:abstractNumId w:val="268"/>
  </w:num>
  <w:num w:numId="26" w16cid:durableId="150758381">
    <w:abstractNumId w:val="346"/>
  </w:num>
  <w:num w:numId="27" w16cid:durableId="1437141690">
    <w:abstractNumId w:val="265"/>
  </w:num>
  <w:num w:numId="28" w16cid:durableId="1581795065">
    <w:abstractNumId w:val="112"/>
  </w:num>
  <w:num w:numId="29" w16cid:durableId="412167246">
    <w:abstractNumId w:val="340"/>
  </w:num>
  <w:num w:numId="30" w16cid:durableId="39019587">
    <w:abstractNumId w:val="21"/>
  </w:num>
  <w:num w:numId="31" w16cid:durableId="1146780598">
    <w:abstractNumId w:val="179"/>
  </w:num>
  <w:num w:numId="32" w16cid:durableId="2077898771">
    <w:abstractNumId w:val="263"/>
  </w:num>
  <w:num w:numId="33" w16cid:durableId="318728722">
    <w:abstractNumId w:val="140"/>
  </w:num>
  <w:num w:numId="34" w16cid:durableId="693459240">
    <w:abstractNumId w:val="58"/>
  </w:num>
  <w:num w:numId="35" w16cid:durableId="225650172">
    <w:abstractNumId w:val="78"/>
  </w:num>
  <w:num w:numId="36" w16cid:durableId="2010674177">
    <w:abstractNumId w:val="385"/>
  </w:num>
  <w:num w:numId="37" w16cid:durableId="1308781790">
    <w:abstractNumId w:val="119"/>
  </w:num>
  <w:num w:numId="38" w16cid:durableId="1084298569">
    <w:abstractNumId w:val="229"/>
  </w:num>
  <w:num w:numId="39" w16cid:durableId="1097411162">
    <w:abstractNumId w:val="224"/>
  </w:num>
  <w:num w:numId="40" w16cid:durableId="109202653">
    <w:abstractNumId w:val="2"/>
  </w:num>
  <w:num w:numId="41" w16cid:durableId="261106917">
    <w:abstractNumId w:val="11"/>
  </w:num>
  <w:num w:numId="42" w16cid:durableId="1323050667">
    <w:abstractNumId w:val="19"/>
  </w:num>
  <w:num w:numId="43" w16cid:durableId="747727322">
    <w:abstractNumId w:val="136"/>
  </w:num>
  <w:num w:numId="44" w16cid:durableId="1467698999">
    <w:abstractNumId w:val="53"/>
  </w:num>
  <w:num w:numId="45" w16cid:durableId="1941790546">
    <w:abstractNumId w:val="146"/>
  </w:num>
  <w:num w:numId="46" w16cid:durableId="1777601836">
    <w:abstractNumId w:val="57"/>
  </w:num>
  <w:num w:numId="47" w16cid:durableId="163014567">
    <w:abstractNumId w:val="61"/>
  </w:num>
  <w:num w:numId="48" w16cid:durableId="94055750">
    <w:abstractNumId w:val="228"/>
  </w:num>
  <w:num w:numId="49" w16cid:durableId="1485780116">
    <w:abstractNumId w:val="24"/>
  </w:num>
  <w:num w:numId="50" w16cid:durableId="1421220442">
    <w:abstractNumId w:val="262"/>
  </w:num>
  <w:num w:numId="51" w16cid:durableId="1645348327">
    <w:abstractNumId w:val="139"/>
  </w:num>
  <w:num w:numId="52" w16cid:durableId="231161806">
    <w:abstractNumId w:val="0"/>
  </w:num>
  <w:num w:numId="53" w16cid:durableId="203757495">
    <w:abstractNumId w:val="360"/>
  </w:num>
  <w:num w:numId="54" w16cid:durableId="727920564">
    <w:abstractNumId w:val="321"/>
  </w:num>
  <w:num w:numId="55" w16cid:durableId="1148396453">
    <w:abstractNumId w:val="243"/>
  </w:num>
  <w:num w:numId="56" w16cid:durableId="1101561577">
    <w:abstractNumId w:val="83"/>
  </w:num>
  <w:num w:numId="57" w16cid:durableId="1330718629">
    <w:abstractNumId w:val="4"/>
  </w:num>
  <w:num w:numId="58" w16cid:durableId="2055885441">
    <w:abstractNumId w:val="82"/>
  </w:num>
  <w:num w:numId="59" w16cid:durableId="2075353069">
    <w:abstractNumId w:val="325"/>
  </w:num>
  <w:num w:numId="60" w16cid:durableId="293798333">
    <w:abstractNumId w:val="233"/>
  </w:num>
  <w:num w:numId="61" w16cid:durableId="366681190">
    <w:abstractNumId w:val="294"/>
  </w:num>
  <w:num w:numId="62" w16cid:durableId="1284463066">
    <w:abstractNumId w:val="6"/>
  </w:num>
  <w:num w:numId="63" w16cid:durableId="2100172447">
    <w:abstractNumId w:val="189"/>
  </w:num>
  <w:num w:numId="64" w16cid:durableId="1695885559">
    <w:abstractNumId w:val="40"/>
  </w:num>
  <w:num w:numId="65" w16cid:durableId="1019890299">
    <w:abstractNumId w:val="185"/>
  </w:num>
  <w:num w:numId="66" w16cid:durableId="478155602">
    <w:abstractNumId w:val="31"/>
  </w:num>
  <w:num w:numId="67" w16cid:durableId="72167199">
    <w:abstractNumId w:val="338"/>
  </w:num>
  <w:num w:numId="68" w16cid:durableId="838469820">
    <w:abstractNumId w:val="312"/>
  </w:num>
  <w:num w:numId="69" w16cid:durableId="1890648528">
    <w:abstractNumId w:val="257"/>
  </w:num>
  <w:num w:numId="70" w16cid:durableId="101388004">
    <w:abstractNumId w:val="214"/>
  </w:num>
  <w:num w:numId="71" w16cid:durableId="759762342">
    <w:abstractNumId w:val="1"/>
  </w:num>
  <w:num w:numId="72" w16cid:durableId="1055271813">
    <w:abstractNumId w:val="249"/>
  </w:num>
  <w:num w:numId="73" w16cid:durableId="324935711">
    <w:abstractNumId w:val="204"/>
  </w:num>
  <w:num w:numId="74" w16cid:durableId="396981589">
    <w:abstractNumId w:val="343"/>
  </w:num>
  <w:num w:numId="75" w16cid:durableId="1259408080">
    <w:abstractNumId w:val="68"/>
  </w:num>
  <w:num w:numId="76" w16cid:durableId="230192295">
    <w:abstractNumId w:val="358"/>
  </w:num>
  <w:num w:numId="77" w16cid:durableId="188490662">
    <w:abstractNumId w:val="374"/>
  </w:num>
  <w:num w:numId="78" w16cid:durableId="984512262">
    <w:abstractNumId w:val="245"/>
  </w:num>
  <w:num w:numId="79" w16cid:durableId="1187987281">
    <w:abstractNumId w:val="308"/>
  </w:num>
  <w:num w:numId="80" w16cid:durableId="2056543551">
    <w:abstractNumId w:val="194"/>
  </w:num>
  <w:num w:numId="81" w16cid:durableId="925380106">
    <w:abstractNumId w:val="337"/>
  </w:num>
  <w:num w:numId="82" w16cid:durableId="224880223">
    <w:abstractNumId w:val="317"/>
  </w:num>
  <w:num w:numId="83" w16cid:durableId="2047485776">
    <w:abstractNumId w:val="125"/>
  </w:num>
  <w:num w:numId="84" w16cid:durableId="886641914">
    <w:abstractNumId w:val="155"/>
  </w:num>
  <w:num w:numId="85" w16cid:durableId="1622611838">
    <w:abstractNumId w:val="353"/>
  </w:num>
  <w:num w:numId="86" w16cid:durableId="599608114">
    <w:abstractNumId w:val="8"/>
  </w:num>
  <w:num w:numId="87" w16cid:durableId="800345333">
    <w:abstractNumId w:val="381"/>
  </w:num>
  <w:num w:numId="88" w16cid:durableId="1710908948">
    <w:abstractNumId w:val="129"/>
  </w:num>
  <w:num w:numId="89" w16cid:durableId="2116830052">
    <w:abstractNumId w:val="287"/>
  </w:num>
  <w:num w:numId="90" w16cid:durableId="1809130990">
    <w:abstractNumId w:val="121"/>
  </w:num>
  <w:num w:numId="91" w16cid:durableId="1821996440">
    <w:abstractNumId w:val="202"/>
  </w:num>
  <w:num w:numId="92" w16cid:durableId="1844970549">
    <w:abstractNumId w:val="37"/>
  </w:num>
  <w:num w:numId="93" w16cid:durableId="1201165042">
    <w:abstractNumId w:val="22"/>
  </w:num>
  <w:num w:numId="94" w16cid:durableId="968052214">
    <w:abstractNumId w:val="252"/>
  </w:num>
  <w:num w:numId="95" w16cid:durableId="76708084">
    <w:abstractNumId w:val="96"/>
  </w:num>
  <w:num w:numId="96" w16cid:durableId="47462228">
    <w:abstractNumId w:val="315"/>
  </w:num>
  <w:num w:numId="97" w16cid:durableId="635260812">
    <w:abstractNumId w:val="274"/>
  </w:num>
  <w:num w:numId="98" w16cid:durableId="2068647881">
    <w:abstractNumId w:val="302"/>
  </w:num>
  <w:num w:numId="99" w16cid:durableId="1568611099">
    <w:abstractNumId w:val="178"/>
  </w:num>
  <w:num w:numId="100" w16cid:durableId="120539471">
    <w:abstractNumId w:val="66"/>
  </w:num>
  <w:num w:numId="101" w16cid:durableId="482507925">
    <w:abstractNumId w:val="131"/>
  </w:num>
  <w:num w:numId="102" w16cid:durableId="1287351701">
    <w:abstractNumId w:val="156"/>
  </w:num>
  <w:num w:numId="103" w16cid:durableId="498038646">
    <w:abstractNumId w:val="235"/>
  </w:num>
  <w:num w:numId="104" w16cid:durableId="1435320504">
    <w:abstractNumId w:val="195"/>
  </w:num>
  <w:num w:numId="105" w16cid:durableId="471866899">
    <w:abstractNumId w:val="102"/>
  </w:num>
  <w:num w:numId="106" w16cid:durableId="734207751">
    <w:abstractNumId w:val="25"/>
  </w:num>
  <w:num w:numId="107" w16cid:durableId="1084645823">
    <w:abstractNumId w:val="368"/>
  </w:num>
  <w:num w:numId="108" w16cid:durableId="962691057">
    <w:abstractNumId w:val="117"/>
  </w:num>
  <w:num w:numId="109" w16cid:durableId="353531294">
    <w:abstractNumId w:val="74"/>
  </w:num>
  <w:num w:numId="110" w16cid:durableId="690882477">
    <w:abstractNumId w:val="161"/>
  </w:num>
  <w:num w:numId="111" w16cid:durableId="1527061616">
    <w:abstractNumId w:val="153"/>
  </w:num>
  <w:num w:numId="112" w16cid:durableId="292445446">
    <w:abstractNumId w:val="167"/>
  </w:num>
  <w:num w:numId="113" w16cid:durableId="1936087660">
    <w:abstractNumId w:val="309"/>
  </w:num>
  <w:num w:numId="114" w16cid:durableId="1372148643">
    <w:abstractNumId w:val="75"/>
  </w:num>
  <w:num w:numId="115" w16cid:durableId="889999905">
    <w:abstractNumId w:val="283"/>
  </w:num>
  <w:num w:numId="116" w16cid:durableId="672074421">
    <w:abstractNumId w:val="43"/>
  </w:num>
  <w:num w:numId="117" w16cid:durableId="1625841726">
    <w:abstractNumId w:val="298"/>
  </w:num>
  <w:num w:numId="118" w16cid:durableId="1104036438">
    <w:abstractNumId w:val="305"/>
  </w:num>
  <w:num w:numId="119" w16cid:durableId="1177620750">
    <w:abstractNumId w:val="134"/>
  </w:num>
  <w:num w:numId="120" w16cid:durableId="814300734">
    <w:abstractNumId w:val="349"/>
  </w:num>
  <w:num w:numId="121" w16cid:durableId="144201263">
    <w:abstractNumId w:val="100"/>
  </w:num>
  <w:num w:numId="122" w16cid:durableId="1386415811">
    <w:abstractNumId w:val="13"/>
  </w:num>
  <w:num w:numId="123" w16cid:durableId="1022703996">
    <w:abstractNumId w:val="16"/>
  </w:num>
  <w:num w:numId="124" w16cid:durableId="837572932">
    <w:abstractNumId w:val="351"/>
  </w:num>
  <w:num w:numId="125" w16cid:durableId="1657496752">
    <w:abstractNumId w:val="223"/>
  </w:num>
  <w:num w:numId="126" w16cid:durableId="2137991831">
    <w:abstractNumId w:val="63"/>
  </w:num>
  <w:num w:numId="127" w16cid:durableId="219681632">
    <w:abstractNumId w:val="32"/>
  </w:num>
  <w:num w:numId="128" w16cid:durableId="2014141322">
    <w:abstractNumId w:val="76"/>
  </w:num>
  <w:num w:numId="129" w16cid:durableId="979845062">
    <w:abstractNumId w:val="14"/>
  </w:num>
  <w:num w:numId="130" w16cid:durableId="1963070507">
    <w:abstractNumId w:val="192"/>
  </w:num>
  <w:num w:numId="131" w16cid:durableId="382754261">
    <w:abstractNumId w:val="258"/>
  </w:num>
  <w:num w:numId="132" w16cid:durableId="773286435">
    <w:abstractNumId w:val="12"/>
  </w:num>
  <w:num w:numId="133" w16cid:durableId="556665057">
    <w:abstractNumId w:val="34"/>
  </w:num>
  <w:num w:numId="134" w16cid:durableId="770397286">
    <w:abstractNumId w:val="217"/>
  </w:num>
  <w:num w:numId="135" w16cid:durableId="2054691570">
    <w:abstractNumId w:val="28"/>
  </w:num>
  <w:num w:numId="136" w16cid:durableId="1280643545">
    <w:abstractNumId w:val="336"/>
  </w:num>
  <w:num w:numId="137" w16cid:durableId="626814319">
    <w:abstractNumId w:val="352"/>
  </w:num>
  <w:num w:numId="138" w16cid:durableId="2090499300">
    <w:abstractNumId w:val="367"/>
  </w:num>
  <w:num w:numId="139" w16cid:durableId="1813447822">
    <w:abstractNumId w:val="18"/>
  </w:num>
  <w:num w:numId="140" w16cid:durableId="1539390293">
    <w:abstractNumId w:val="310"/>
  </w:num>
  <w:num w:numId="141" w16cid:durableId="1564831976">
    <w:abstractNumId w:val="276"/>
  </w:num>
  <w:num w:numId="142" w16cid:durableId="1623682318">
    <w:abstractNumId w:val="253"/>
  </w:num>
  <w:num w:numId="143" w16cid:durableId="1748726597">
    <w:abstractNumId w:val="29"/>
  </w:num>
  <w:num w:numId="144" w16cid:durableId="1873304061">
    <w:abstractNumId w:val="273"/>
  </w:num>
  <w:num w:numId="145" w16cid:durableId="1784611983">
    <w:abstractNumId w:val="373"/>
  </w:num>
  <w:num w:numId="146" w16cid:durableId="98914613">
    <w:abstractNumId w:val="70"/>
  </w:num>
  <w:num w:numId="147" w16cid:durableId="1545484668">
    <w:abstractNumId w:val="95"/>
  </w:num>
  <w:num w:numId="148" w16cid:durableId="251281980">
    <w:abstractNumId w:val="49"/>
  </w:num>
  <w:num w:numId="149" w16cid:durableId="1187061992">
    <w:abstractNumId w:val="174"/>
  </w:num>
  <w:num w:numId="150" w16cid:durableId="1635670146">
    <w:abstractNumId w:val="111"/>
  </w:num>
  <w:num w:numId="151" w16cid:durableId="536241971">
    <w:abstractNumId w:val="191"/>
  </w:num>
  <w:num w:numId="152" w16cid:durableId="103698849">
    <w:abstractNumId w:val="266"/>
  </w:num>
  <w:num w:numId="153" w16cid:durableId="33427869">
    <w:abstractNumId w:val="297"/>
  </w:num>
  <w:num w:numId="154" w16cid:durableId="547839024">
    <w:abstractNumId w:val="264"/>
  </w:num>
  <w:num w:numId="155" w16cid:durableId="5601338">
    <w:abstractNumId w:val="361"/>
  </w:num>
  <w:num w:numId="156" w16cid:durableId="833305007">
    <w:abstractNumId w:val="44"/>
  </w:num>
  <w:num w:numId="157" w16cid:durableId="13117340">
    <w:abstractNumId w:val="122"/>
  </w:num>
  <w:num w:numId="158" w16cid:durableId="2076928876">
    <w:abstractNumId w:val="193"/>
  </w:num>
  <w:num w:numId="159" w16cid:durableId="2116055537">
    <w:abstractNumId w:val="327"/>
  </w:num>
  <w:num w:numId="160" w16cid:durableId="691303555">
    <w:abstractNumId w:val="348"/>
  </w:num>
  <w:num w:numId="161" w16cid:durableId="1943102200">
    <w:abstractNumId w:val="81"/>
  </w:num>
  <w:num w:numId="162" w16cid:durableId="1770851148">
    <w:abstractNumId w:val="69"/>
  </w:num>
  <w:num w:numId="163" w16cid:durableId="175846005">
    <w:abstractNumId w:val="55"/>
  </w:num>
  <w:num w:numId="164" w16cid:durableId="1528057488">
    <w:abstractNumId w:val="366"/>
  </w:num>
  <w:num w:numId="165" w16cid:durableId="257719182">
    <w:abstractNumId w:val="188"/>
  </w:num>
  <w:num w:numId="166" w16cid:durableId="931281047">
    <w:abstractNumId w:val="244"/>
  </w:num>
  <w:num w:numId="167" w16cid:durableId="2067340292">
    <w:abstractNumId w:val="180"/>
  </w:num>
  <w:num w:numId="168" w16cid:durableId="976908652">
    <w:abstractNumId w:val="332"/>
  </w:num>
  <w:num w:numId="169" w16cid:durableId="1589190091">
    <w:abstractNumId w:val="382"/>
  </w:num>
  <w:num w:numId="170" w16cid:durableId="1405757562">
    <w:abstractNumId w:val="120"/>
  </w:num>
  <w:num w:numId="171" w16cid:durableId="1304046309">
    <w:abstractNumId w:val="41"/>
  </w:num>
  <w:num w:numId="172" w16cid:durableId="105202083">
    <w:abstractNumId w:val="216"/>
  </w:num>
  <w:num w:numId="173" w16cid:durableId="1520198870">
    <w:abstractNumId w:val="196"/>
  </w:num>
  <w:num w:numId="174" w16cid:durableId="1281303803">
    <w:abstractNumId w:val="199"/>
  </w:num>
  <w:num w:numId="175" w16cid:durableId="828910093">
    <w:abstractNumId w:val="277"/>
  </w:num>
  <w:num w:numId="176" w16cid:durableId="866992732">
    <w:abstractNumId w:val="289"/>
  </w:num>
  <w:num w:numId="177" w16cid:durableId="1949584414">
    <w:abstractNumId w:val="322"/>
  </w:num>
  <w:num w:numId="178" w16cid:durableId="875190771">
    <w:abstractNumId w:val="320"/>
  </w:num>
  <w:num w:numId="179" w16cid:durableId="221019770">
    <w:abstractNumId w:val="62"/>
  </w:num>
  <w:num w:numId="180" w16cid:durableId="2031450052">
    <w:abstractNumId w:val="241"/>
  </w:num>
  <w:num w:numId="181" w16cid:durableId="117115425">
    <w:abstractNumId w:val="359"/>
  </w:num>
  <w:num w:numId="182" w16cid:durableId="1384408682">
    <w:abstractNumId w:val="201"/>
  </w:num>
  <w:num w:numId="183" w16cid:durableId="391467662">
    <w:abstractNumId w:val="221"/>
  </w:num>
  <w:num w:numId="184" w16cid:durableId="1013190536">
    <w:abstractNumId w:val="280"/>
  </w:num>
  <w:num w:numId="185" w16cid:durableId="1663048259">
    <w:abstractNumId w:val="54"/>
  </w:num>
  <w:num w:numId="186" w16cid:durableId="1116874587">
    <w:abstractNumId w:val="182"/>
  </w:num>
  <w:num w:numId="187" w16cid:durableId="178466601">
    <w:abstractNumId w:val="237"/>
  </w:num>
  <w:num w:numId="188" w16cid:durableId="11495477">
    <w:abstractNumId w:val="328"/>
  </w:num>
  <w:num w:numId="189" w16cid:durableId="472408590">
    <w:abstractNumId w:val="23"/>
  </w:num>
  <w:num w:numId="190" w16cid:durableId="686374836">
    <w:abstractNumId w:val="350"/>
  </w:num>
  <w:num w:numId="191" w16cid:durableId="23747398">
    <w:abstractNumId w:val="132"/>
  </w:num>
  <w:num w:numId="192" w16cid:durableId="1295326995">
    <w:abstractNumId w:val="212"/>
  </w:num>
  <w:num w:numId="193" w16cid:durableId="2091803975">
    <w:abstractNumId w:val="282"/>
  </w:num>
  <w:num w:numId="194" w16cid:durableId="818427305">
    <w:abstractNumId w:val="94"/>
  </w:num>
  <w:num w:numId="195" w16cid:durableId="1204756305">
    <w:abstractNumId w:val="209"/>
  </w:num>
  <w:num w:numId="196" w16cid:durableId="339309045">
    <w:abstractNumId w:val="73"/>
  </w:num>
  <w:num w:numId="197" w16cid:durableId="1129011443">
    <w:abstractNumId w:val="103"/>
  </w:num>
  <w:num w:numId="198" w16cid:durableId="1094521685">
    <w:abstractNumId w:val="110"/>
  </w:num>
  <w:num w:numId="199" w16cid:durableId="681393773">
    <w:abstractNumId w:val="220"/>
  </w:num>
  <w:num w:numId="200" w16cid:durableId="1843163588">
    <w:abstractNumId w:val="98"/>
  </w:num>
  <w:num w:numId="201" w16cid:durableId="980503343">
    <w:abstractNumId w:val="186"/>
  </w:num>
  <w:num w:numId="202" w16cid:durableId="509417091">
    <w:abstractNumId w:val="383"/>
  </w:num>
  <w:num w:numId="203" w16cid:durableId="1837651156">
    <w:abstractNumId w:val="26"/>
  </w:num>
  <w:num w:numId="204" w16cid:durableId="1000229552">
    <w:abstractNumId w:val="65"/>
  </w:num>
  <w:num w:numId="205" w16cid:durableId="295261834">
    <w:abstractNumId w:val="3"/>
  </w:num>
  <w:num w:numId="206" w16cid:durableId="1315908398">
    <w:abstractNumId w:val="127"/>
  </w:num>
  <w:num w:numId="207" w16cid:durableId="652679299">
    <w:abstractNumId w:val="143"/>
  </w:num>
  <w:num w:numId="208" w16cid:durableId="328099542">
    <w:abstractNumId w:val="42"/>
  </w:num>
  <w:num w:numId="209" w16cid:durableId="1346978795">
    <w:abstractNumId w:val="269"/>
  </w:num>
  <w:num w:numId="210" w16cid:durableId="1228414484">
    <w:abstractNumId w:val="238"/>
  </w:num>
  <w:num w:numId="211" w16cid:durableId="199903511">
    <w:abstractNumId w:val="135"/>
  </w:num>
  <w:num w:numId="212" w16cid:durableId="243729860">
    <w:abstractNumId w:val="210"/>
  </w:num>
  <w:num w:numId="213" w16cid:durableId="712770417">
    <w:abstractNumId w:val="330"/>
  </w:num>
  <w:num w:numId="214" w16cid:durableId="22292371">
    <w:abstractNumId w:val="113"/>
  </w:num>
  <w:num w:numId="215" w16cid:durableId="1514951">
    <w:abstractNumId w:val="157"/>
  </w:num>
  <w:num w:numId="216" w16cid:durableId="1396006116">
    <w:abstractNumId w:val="88"/>
  </w:num>
  <w:num w:numId="217" w16cid:durableId="199166145">
    <w:abstractNumId w:val="345"/>
  </w:num>
  <w:num w:numId="218" w16cid:durableId="1068964518">
    <w:abstractNumId w:val="48"/>
  </w:num>
  <w:num w:numId="219" w16cid:durableId="520239719">
    <w:abstractNumId w:val="357"/>
  </w:num>
  <w:num w:numId="220" w16cid:durableId="1375037360">
    <w:abstractNumId w:val="230"/>
  </w:num>
  <w:num w:numId="221" w16cid:durableId="1735812042">
    <w:abstractNumId w:val="51"/>
  </w:num>
  <w:num w:numId="222" w16cid:durableId="850067952">
    <w:abstractNumId w:val="356"/>
  </w:num>
  <w:num w:numId="223" w16cid:durableId="609047920">
    <w:abstractNumId w:val="15"/>
  </w:num>
  <w:num w:numId="224" w16cid:durableId="148406138">
    <w:abstractNumId w:val="376"/>
  </w:num>
  <w:num w:numId="225" w16cid:durableId="1364985754">
    <w:abstractNumId w:val="160"/>
  </w:num>
  <w:num w:numId="226" w16cid:durableId="1146701749">
    <w:abstractNumId w:val="256"/>
  </w:num>
  <w:num w:numId="227" w16cid:durableId="264193929">
    <w:abstractNumId w:val="154"/>
  </w:num>
  <w:num w:numId="228" w16cid:durableId="894009111">
    <w:abstractNumId w:val="84"/>
  </w:num>
  <w:num w:numId="229" w16cid:durableId="2013140551">
    <w:abstractNumId w:val="278"/>
  </w:num>
  <w:num w:numId="230" w16cid:durableId="1581863121">
    <w:abstractNumId w:val="339"/>
  </w:num>
  <w:num w:numId="231" w16cid:durableId="1827814825">
    <w:abstractNumId w:val="163"/>
  </w:num>
  <w:num w:numId="232" w16cid:durableId="1737783060">
    <w:abstractNumId w:val="133"/>
  </w:num>
  <w:num w:numId="233" w16cid:durableId="260994397">
    <w:abstractNumId w:val="50"/>
  </w:num>
  <w:num w:numId="234" w16cid:durableId="164634851">
    <w:abstractNumId w:val="169"/>
  </w:num>
  <w:num w:numId="235" w16cid:durableId="94328693">
    <w:abstractNumId w:val="313"/>
  </w:num>
  <w:num w:numId="236" w16cid:durableId="1849519949">
    <w:abstractNumId w:val="372"/>
  </w:num>
  <w:num w:numId="237" w16cid:durableId="1053848874">
    <w:abstractNumId w:val="149"/>
  </w:num>
  <w:num w:numId="238" w16cid:durableId="1724599701">
    <w:abstractNumId w:val="47"/>
  </w:num>
  <w:num w:numId="239" w16cid:durableId="330380441">
    <w:abstractNumId w:val="87"/>
  </w:num>
  <w:num w:numId="240" w16cid:durableId="1977492951">
    <w:abstractNumId w:val="101"/>
  </w:num>
  <w:num w:numId="241" w16cid:durableId="844319068">
    <w:abstractNumId w:val="291"/>
  </w:num>
  <w:num w:numId="242" w16cid:durableId="82338703">
    <w:abstractNumId w:val="108"/>
  </w:num>
  <w:num w:numId="243" w16cid:durableId="1679576886">
    <w:abstractNumId w:val="378"/>
  </w:num>
  <w:num w:numId="244" w16cid:durableId="1055393643">
    <w:abstractNumId w:val="92"/>
  </w:num>
  <w:num w:numId="245" w16cid:durableId="392194583">
    <w:abstractNumId w:val="175"/>
  </w:num>
  <w:num w:numId="246" w16cid:durableId="1739328475">
    <w:abstractNumId w:val="222"/>
  </w:num>
  <w:num w:numId="247" w16cid:durableId="205526018">
    <w:abstractNumId w:val="27"/>
  </w:num>
  <w:num w:numId="248" w16cid:durableId="1111902159">
    <w:abstractNumId w:val="251"/>
  </w:num>
  <w:num w:numId="249" w16cid:durableId="467359018">
    <w:abstractNumId w:val="7"/>
  </w:num>
  <w:num w:numId="250" w16cid:durableId="486635473">
    <w:abstractNumId w:val="364"/>
  </w:num>
  <w:num w:numId="251" w16cid:durableId="346253912">
    <w:abstractNumId w:val="331"/>
  </w:num>
  <w:num w:numId="252" w16cid:durableId="754325267">
    <w:abstractNumId w:val="128"/>
  </w:num>
  <w:num w:numId="253" w16cid:durableId="1984115032">
    <w:abstractNumId w:val="290"/>
  </w:num>
  <w:num w:numId="254" w16cid:durableId="580336065">
    <w:abstractNumId w:val="198"/>
  </w:num>
  <w:num w:numId="255" w16cid:durableId="2046590624">
    <w:abstractNumId w:val="248"/>
  </w:num>
  <w:num w:numId="256" w16cid:durableId="2002657394">
    <w:abstractNumId w:val="104"/>
  </w:num>
  <w:num w:numId="257" w16cid:durableId="818225828">
    <w:abstractNumId w:val="341"/>
  </w:num>
  <w:num w:numId="258" w16cid:durableId="1249536791">
    <w:abstractNumId w:val="158"/>
  </w:num>
  <w:num w:numId="259" w16cid:durableId="11732972">
    <w:abstractNumId w:val="116"/>
  </w:num>
  <w:num w:numId="260" w16cid:durableId="202788235">
    <w:abstractNumId w:val="99"/>
  </w:num>
  <w:num w:numId="261" w16cid:durableId="517623790">
    <w:abstractNumId w:val="39"/>
  </w:num>
  <w:num w:numId="262" w16cid:durableId="1055273613">
    <w:abstractNumId w:val="93"/>
  </w:num>
  <w:num w:numId="263" w16cid:durableId="375202380">
    <w:abstractNumId w:val="380"/>
  </w:num>
  <w:num w:numId="264" w16cid:durableId="556935601">
    <w:abstractNumId w:val="344"/>
  </w:num>
  <w:num w:numId="265" w16cid:durableId="2145467987">
    <w:abstractNumId w:val="159"/>
  </w:num>
  <w:num w:numId="266" w16cid:durableId="317075641">
    <w:abstractNumId w:val="288"/>
  </w:num>
  <w:num w:numId="267" w16cid:durableId="48770696">
    <w:abstractNumId w:val="242"/>
  </w:num>
  <w:num w:numId="268" w16cid:durableId="1874227777">
    <w:abstractNumId w:val="227"/>
  </w:num>
  <w:num w:numId="269" w16cid:durableId="998195036">
    <w:abstractNumId w:val="311"/>
  </w:num>
  <w:num w:numId="270" w16cid:durableId="2147355469">
    <w:abstractNumId w:val="295"/>
  </w:num>
  <w:num w:numId="271" w16cid:durableId="1159036667">
    <w:abstractNumId w:val="148"/>
  </w:num>
  <w:num w:numId="272" w16cid:durableId="621110269">
    <w:abstractNumId w:val="187"/>
  </w:num>
  <w:num w:numId="273" w16cid:durableId="772281347">
    <w:abstractNumId w:val="162"/>
  </w:num>
  <w:num w:numId="274" w16cid:durableId="1351906176">
    <w:abstractNumId w:val="306"/>
  </w:num>
  <w:num w:numId="275" w16cid:durableId="1676836680">
    <w:abstractNumId w:val="171"/>
  </w:num>
  <w:num w:numId="276" w16cid:durableId="2015718171">
    <w:abstractNumId w:val="206"/>
  </w:num>
  <w:num w:numId="277" w16cid:durableId="2109740172">
    <w:abstractNumId w:val="208"/>
  </w:num>
  <w:num w:numId="278" w16cid:durableId="1120344063">
    <w:abstractNumId w:val="371"/>
  </w:num>
  <w:num w:numId="279" w16cid:durableId="1390150989">
    <w:abstractNumId w:val="218"/>
  </w:num>
  <w:num w:numId="280" w16cid:durableId="1040396813">
    <w:abstractNumId w:val="138"/>
  </w:num>
  <w:num w:numId="281" w16cid:durableId="296879805">
    <w:abstractNumId w:val="211"/>
  </w:num>
  <w:num w:numId="282" w16cid:durableId="774597034">
    <w:abstractNumId w:val="177"/>
  </w:num>
  <w:num w:numId="283" w16cid:durableId="1503468055">
    <w:abstractNumId w:val="324"/>
  </w:num>
  <w:num w:numId="284" w16cid:durableId="1601568870">
    <w:abstractNumId w:val="33"/>
  </w:num>
  <w:num w:numId="285" w16cid:durableId="1755126700">
    <w:abstractNumId w:val="319"/>
  </w:num>
  <w:num w:numId="286" w16cid:durableId="1365403107">
    <w:abstractNumId w:val="247"/>
  </w:num>
  <w:num w:numId="287" w16cid:durableId="1727222115">
    <w:abstractNumId w:val="377"/>
  </w:num>
  <w:num w:numId="288" w16cid:durableId="1392312593">
    <w:abstractNumId w:val="365"/>
  </w:num>
  <w:num w:numId="289" w16cid:durableId="252663157">
    <w:abstractNumId w:val="79"/>
  </w:num>
  <w:num w:numId="290" w16cid:durableId="817302130">
    <w:abstractNumId w:val="184"/>
  </w:num>
  <w:num w:numId="291" w16cid:durableId="1646662228">
    <w:abstractNumId w:val="267"/>
  </w:num>
  <w:num w:numId="292" w16cid:durableId="403337504">
    <w:abstractNumId w:val="255"/>
  </w:num>
  <w:num w:numId="293" w16cid:durableId="1496217013">
    <w:abstractNumId w:val="151"/>
  </w:num>
  <w:num w:numId="294" w16cid:durableId="1998997301">
    <w:abstractNumId w:val="219"/>
  </w:num>
  <w:num w:numId="295" w16cid:durableId="1592162514">
    <w:abstractNumId w:val="329"/>
  </w:num>
  <w:num w:numId="296" w16cid:durableId="923219515">
    <w:abstractNumId w:val="275"/>
  </w:num>
  <w:num w:numId="297" w16cid:durableId="1145271995">
    <w:abstractNumId w:val="207"/>
  </w:num>
  <w:num w:numId="298" w16cid:durableId="285626468">
    <w:abstractNumId w:val="123"/>
  </w:num>
  <w:num w:numId="299" w16cid:durableId="1271622060">
    <w:abstractNumId w:val="260"/>
  </w:num>
  <w:num w:numId="300" w16cid:durableId="1554075011">
    <w:abstractNumId w:val="126"/>
  </w:num>
  <w:num w:numId="301" w16cid:durableId="364840380">
    <w:abstractNumId w:val="334"/>
  </w:num>
  <w:num w:numId="302" w16cid:durableId="1545216503">
    <w:abstractNumId w:val="91"/>
  </w:num>
  <w:num w:numId="303" w16cid:durableId="832646454">
    <w:abstractNumId w:val="124"/>
  </w:num>
  <w:num w:numId="304" w16cid:durableId="59325292">
    <w:abstractNumId w:val="90"/>
  </w:num>
  <w:num w:numId="305" w16cid:durableId="2139301312">
    <w:abstractNumId w:val="326"/>
  </w:num>
  <w:num w:numId="306" w16cid:durableId="1065254030">
    <w:abstractNumId w:val="279"/>
  </w:num>
  <w:num w:numId="307" w16cid:durableId="1725372649">
    <w:abstractNumId w:val="150"/>
  </w:num>
  <w:num w:numId="308" w16cid:durableId="228157060">
    <w:abstractNumId w:val="240"/>
  </w:num>
  <w:num w:numId="309" w16cid:durableId="1228305235">
    <w:abstractNumId w:val="109"/>
  </w:num>
  <w:num w:numId="310" w16cid:durableId="1124033518">
    <w:abstractNumId w:val="67"/>
  </w:num>
  <w:num w:numId="311" w16cid:durableId="1982420171">
    <w:abstractNumId w:val="296"/>
  </w:num>
  <w:num w:numId="312" w16cid:durableId="1538081626">
    <w:abstractNumId w:val="197"/>
  </w:num>
  <w:num w:numId="313" w16cid:durableId="1935672610">
    <w:abstractNumId w:val="86"/>
  </w:num>
  <w:num w:numId="314" w16cid:durableId="918099842">
    <w:abstractNumId w:val="106"/>
  </w:num>
  <w:num w:numId="315" w16cid:durableId="695930672">
    <w:abstractNumId w:val="301"/>
  </w:num>
  <w:num w:numId="316" w16cid:durableId="494106032">
    <w:abstractNumId w:val="316"/>
  </w:num>
  <w:num w:numId="317" w16cid:durableId="2041468814">
    <w:abstractNumId w:val="147"/>
  </w:num>
  <w:num w:numId="318" w16cid:durableId="852647306">
    <w:abstractNumId w:val="183"/>
  </w:num>
  <w:num w:numId="319" w16cid:durableId="2114813362">
    <w:abstractNumId w:val="225"/>
  </w:num>
  <w:num w:numId="320" w16cid:durableId="468479162">
    <w:abstractNumId w:val="318"/>
  </w:num>
  <w:num w:numId="321" w16cid:durableId="596063910">
    <w:abstractNumId w:val="261"/>
  </w:num>
  <w:num w:numId="322" w16cid:durableId="1273249701">
    <w:abstractNumId w:val="203"/>
  </w:num>
  <w:num w:numId="323" w16cid:durableId="1529367200">
    <w:abstractNumId w:val="254"/>
  </w:num>
  <w:num w:numId="324" w16cid:durableId="2057123827">
    <w:abstractNumId w:val="59"/>
  </w:num>
  <w:num w:numId="325" w16cid:durableId="1347058301">
    <w:abstractNumId w:val="145"/>
  </w:num>
  <w:num w:numId="326" w16cid:durableId="809975911">
    <w:abstractNumId w:val="323"/>
  </w:num>
  <w:num w:numId="327" w16cid:durableId="7484216">
    <w:abstractNumId w:val="299"/>
  </w:num>
  <w:num w:numId="328" w16cid:durableId="1257400908">
    <w:abstractNumId w:val="170"/>
  </w:num>
  <w:num w:numId="329" w16cid:durableId="1534657485">
    <w:abstractNumId w:val="144"/>
  </w:num>
  <w:num w:numId="330" w16cid:durableId="734352326">
    <w:abstractNumId w:val="375"/>
  </w:num>
  <w:num w:numId="331" w16cid:durableId="205683224">
    <w:abstractNumId w:val="36"/>
  </w:num>
  <w:num w:numId="332" w16cid:durableId="1517889329">
    <w:abstractNumId w:val="130"/>
  </w:num>
  <w:num w:numId="333" w16cid:durableId="899443065">
    <w:abstractNumId w:val="205"/>
  </w:num>
  <w:num w:numId="334" w16cid:durableId="879393673">
    <w:abstractNumId w:val="9"/>
  </w:num>
  <w:num w:numId="335" w16cid:durableId="714351365">
    <w:abstractNumId w:val="355"/>
  </w:num>
  <w:num w:numId="336" w16cid:durableId="2011564492">
    <w:abstractNumId w:val="300"/>
  </w:num>
  <w:num w:numId="337" w16cid:durableId="318388615">
    <w:abstractNumId w:val="17"/>
  </w:num>
  <w:num w:numId="338" w16cid:durableId="487943342">
    <w:abstractNumId w:val="168"/>
  </w:num>
  <w:num w:numId="339" w16cid:durableId="901332318">
    <w:abstractNumId w:val="77"/>
  </w:num>
  <w:num w:numId="340" w16cid:durableId="328794540">
    <w:abstractNumId w:val="64"/>
  </w:num>
  <w:num w:numId="341" w16cid:durableId="1787002548">
    <w:abstractNumId w:val="272"/>
  </w:num>
  <w:num w:numId="342" w16cid:durableId="1784495343">
    <w:abstractNumId w:val="72"/>
  </w:num>
  <w:num w:numId="343" w16cid:durableId="405885390">
    <w:abstractNumId w:val="292"/>
  </w:num>
  <w:num w:numId="344" w16cid:durableId="900024874">
    <w:abstractNumId w:val="384"/>
  </w:num>
  <w:num w:numId="345" w16cid:durableId="1795980331">
    <w:abstractNumId w:val="293"/>
  </w:num>
  <w:num w:numId="346" w16cid:durableId="285814891">
    <w:abstractNumId w:val="246"/>
  </w:num>
  <w:num w:numId="347" w16cid:durableId="522940173">
    <w:abstractNumId w:val="181"/>
  </w:num>
  <w:num w:numId="348" w16cid:durableId="1894387385">
    <w:abstractNumId w:val="5"/>
  </w:num>
  <w:num w:numId="349" w16cid:durableId="1536649419">
    <w:abstractNumId w:val="250"/>
  </w:num>
  <w:num w:numId="350" w16cid:durableId="519048319">
    <w:abstractNumId w:val="35"/>
  </w:num>
  <w:num w:numId="351" w16cid:durableId="1593006777">
    <w:abstractNumId w:val="38"/>
  </w:num>
  <w:num w:numId="352" w16cid:durableId="15542867">
    <w:abstractNumId w:val="115"/>
  </w:num>
  <w:num w:numId="353" w16cid:durableId="490558175">
    <w:abstractNumId w:val="307"/>
  </w:num>
  <w:num w:numId="354" w16cid:durableId="1606572428">
    <w:abstractNumId w:val="45"/>
  </w:num>
  <w:num w:numId="355" w16cid:durableId="242685662">
    <w:abstractNumId w:val="114"/>
  </w:num>
  <w:num w:numId="356" w16cid:durableId="1452673077">
    <w:abstractNumId w:val="354"/>
  </w:num>
  <w:num w:numId="357" w16cid:durableId="1633057091">
    <w:abstractNumId w:val="107"/>
  </w:num>
  <w:num w:numId="358" w16cid:durableId="1294016922">
    <w:abstractNumId w:val="234"/>
  </w:num>
  <w:num w:numId="359" w16cid:durableId="466356850">
    <w:abstractNumId w:val="226"/>
  </w:num>
  <w:num w:numId="360" w16cid:durableId="1507474752">
    <w:abstractNumId w:val="270"/>
  </w:num>
  <w:num w:numId="361" w16cid:durableId="322005453">
    <w:abstractNumId w:val="56"/>
  </w:num>
  <w:num w:numId="362" w16cid:durableId="2068723282">
    <w:abstractNumId w:val="105"/>
  </w:num>
  <w:num w:numId="363" w16cid:durableId="1642148316">
    <w:abstractNumId w:val="152"/>
  </w:num>
  <w:num w:numId="364" w16cid:durableId="308827644">
    <w:abstractNumId w:val="363"/>
  </w:num>
  <w:num w:numId="365" w16cid:durableId="385103571">
    <w:abstractNumId w:val="303"/>
  </w:num>
  <w:num w:numId="366" w16cid:durableId="421267983">
    <w:abstractNumId w:val="362"/>
  </w:num>
  <w:num w:numId="367" w16cid:durableId="1214925616">
    <w:abstractNumId w:val="52"/>
  </w:num>
  <w:num w:numId="368" w16cid:durableId="1025710647">
    <w:abstractNumId w:val="200"/>
  </w:num>
  <w:num w:numId="369" w16cid:durableId="521165437">
    <w:abstractNumId w:val="347"/>
  </w:num>
  <w:num w:numId="370" w16cid:durableId="1131824230">
    <w:abstractNumId w:val="213"/>
  </w:num>
  <w:num w:numId="371" w16cid:durableId="676493910">
    <w:abstractNumId w:val="231"/>
  </w:num>
  <w:num w:numId="372" w16cid:durableId="1414625416">
    <w:abstractNumId w:val="370"/>
  </w:num>
  <w:num w:numId="373" w16cid:durableId="1545869362">
    <w:abstractNumId w:val="176"/>
  </w:num>
  <w:num w:numId="374" w16cid:durableId="855384474">
    <w:abstractNumId w:val="304"/>
  </w:num>
  <w:num w:numId="375" w16cid:durableId="1471482103">
    <w:abstractNumId w:val="232"/>
  </w:num>
  <w:num w:numId="376" w16cid:durableId="1668436428">
    <w:abstractNumId w:val="80"/>
  </w:num>
  <w:num w:numId="377" w16cid:durableId="166288853">
    <w:abstractNumId w:val="190"/>
  </w:num>
  <w:num w:numId="378" w16cid:durableId="138108160">
    <w:abstractNumId w:val="60"/>
  </w:num>
  <w:num w:numId="379" w16cid:durableId="1771196619">
    <w:abstractNumId w:val="46"/>
  </w:num>
  <w:num w:numId="380" w16cid:durableId="2052804905">
    <w:abstractNumId w:val="173"/>
  </w:num>
  <w:num w:numId="381" w16cid:durableId="316810687">
    <w:abstractNumId w:val="286"/>
  </w:num>
  <w:num w:numId="382" w16cid:durableId="1689216071">
    <w:abstractNumId w:val="165"/>
  </w:num>
  <w:num w:numId="383" w16cid:durableId="218981154">
    <w:abstractNumId w:val="166"/>
  </w:num>
  <w:num w:numId="384" w16cid:durableId="1625573570">
    <w:abstractNumId w:val="285"/>
  </w:num>
  <w:num w:numId="385" w16cid:durableId="249584007">
    <w:abstractNumId w:val="369"/>
  </w:num>
  <w:num w:numId="386" w16cid:durableId="1779058720">
    <w:abstractNumId w:val="2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289"/>
    <w:rsid w:val="000337B5"/>
    <w:rsid w:val="00036D41"/>
    <w:rsid w:val="00043CE3"/>
    <w:rsid w:val="00093289"/>
    <w:rsid w:val="00125F5F"/>
    <w:rsid w:val="00152260"/>
    <w:rsid w:val="002F65FC"/>
    <w:rsid w:val="00406C12"/>
    <w:rsid w:val="00461D7E"/>
    <w:rsid w:val="004F528D"/>
    <w:rsid w:val="00513B11"/>
    <w:rsid w:val="00515BC4"/>
    <w:rsid w:val="00675C5E"/>
    <w:rsid w:val="006B1FCF"/>
    <w:rsid w:val="006F2E2F"/>
    <w:rsid w:val="007F136D"/>
    <w:rsid w:val="008E3B87"/>
    <w:rsid w:val="009723F3"/>
    <w:rsid w:val="009D0E2E"/>
    <w:rsid w:val="009F33EF"/>
    <w:rsid w:val="00B6013D"/>
    <w:rsid w:val="00C965A5"/>
    <w:rsid w:val="00CB48B7"/>
    <w:rsid w:val="00DE0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3"/>
    <o:shapelayout v:ext="edit">
      <o:idmap v:ext="edit" data="1"/>
    </o:shapelayout>
  </w:shapeDefaults>
  <w:decimalSymbol w:val="."/>
  <w:listSeparator w:val=","/>
  <w14:docId w14:val="348EA7FA"/>
  <w15:chartTrackingRefBased/>
  <w15:docId w15:val="{4E711738-A6C5-456F-92D8-CC19E9CE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32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932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932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932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32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32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32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32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32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2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932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932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0932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32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32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32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32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3289"/>
    <w:rPr>
      <w:rFonts w:eastAsiaTheme="majorEastAsia" w:cstheme="majorBidi"/>
      <w:color w:val="272727" w:themeColor="text1" w:themeTint="D8"/>
    </w:rPr>
  </w:style>
  <w:style w:type="paragraph" w:styleId="Title">
    <w:name w:val="Title"/>
    <w:basedOn w:val="Normal"/>
    <w:next w:val="Normal"/>
    <w:link w:val="TitleChar"/>
    <w:uiPriority w:val="10"/>
    <w:qFormat/>
    <w:rsid w:val="000932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32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3289"/>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093289"/>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093289"/>
    <w:pPr>
      <w:spacing w:before="160"/>
      <w:jc w:val="center"/>
    </w:pPr>
    <w:rPr>
      <w:i/>
      <w:iCs/>
      <w:color w:val="000000" w:themeColor="text1"/>
    </w:rPr>
  </w:style>
  <w:style w:type="character" w:customStyle="1" w:styleId="QuoteChar">
    <w:name w:val="Quote Char"/>
    <w:basedOn w:val="DefaultParagraphFont"/>
    <w:link w:val="Quote"/>
    <w:uiPriority w:val="29"/>
    <w:rsid w:val="00093289"/>
    <w:rPr>
      <w:i/>
      <w:iCs/>
      <w:color w:val="000000" w:themeColor="text1"/>
    </w:rPr>
  </w:style>
  <w:style w:type="paragraph" w:styleId="ListParagraph">
    <w:name w:val="List Paragraph"/>
    <w:basedOn w:val="Normal"/>
    <w:uiPriority w:val="34"/>
    <w:qFormat/>
    <w:rsid w:val="00093289"/>
    <w:pPr>
      <w:ind w:left="720"/>
      <w:contextualSpacing/>
    </w:pPr>
  </w:style>
  <w:style w:type="character" w:styleId="IntenseEmphasis">
    <w:name w:val="Intense Emphasis"/>
    <w:basedOn w:val="DefaultParagraphFont"/>
    <w:uiPriority w:val="21"/>
    <w:qFormat/>
    <w:rsid w:val="00093289"/>
    <w:rPr>
      <w:i/>
      <w:iCs/>
      <w:color w:val="0F4761" w:themeColor="accent1" w:themeShade="BF"/>
    </w:rPr>
  </w:style>
  <w:style w:type="paragraph" w:styleId="IntenseQuote">
    <w:name w:val="Intense Quote"/>
    <w:basedOn w:val="Normal"/>
    <w:next w:val="Normal"/>
    <w:link w:val="IntenseQuoteChar"/>
    <w:uiPriority w:val="30"/>
    <w:qFormat/>
    <w:rsid w:val="000932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3289"/>
    <w:rPr>
      <w:i/>
      <w:iCs/>
      <w:color w:val="0F4761" w:themeColor="accent1" w:themeShade="BF"/>
    </w:rPr>
  </w:style>
  <w:style w:type="character" w:styleId="IntenseReference">
    <w:name w:val="Intense Reference"/>
    <w:basedOn w:val="DefaultParagraphFont"/>
    <w:uiPriority w:val="32"/>
    <w:qFormat/>
    <w:rsid w:val="00093289"/>
    <w:rPr>
      <w:b/>
      <w:bCs/>
      <w:smallCaps/>
      <w:color w:val="0F4761" w:themeColor="accent1" w:themeShade="BF"/>
      <w:spacing w:val="5"/>
    </w:rPr>
  </w:style>
  <w:style w:type="paragraph" w:styleId="TOCHeading">
    <w:name w:val="TOC Heading"/>
    <w:basedOn w:val="Heading1"/>
    <w:next w:val="Normal"/>
    <w:uiPriority w:val="39"/>
    <w:unhideWhenUsed/>
    <w:qFormat/>
    <w:rsid w:val="009723F3"/>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9723F3"/>
    <w:pPr>
      <w:spacing w:after="100"/>
      <w:ind w:left="240"/>
    </w:pPr>
  </w:style>
  <w:style w:type="paragraph" w:styleId="TOC3">
    <w:name w:val="toc 3"/>
    <w:basedOn w:val="Normal"/>
    <w:next w:val="Normal"/>
    <w:autoRedefine/>
    <w:uiPriority w:val="39"/>
    <w:unhideWhenUsed/>
    <w:rsid w:val="009723F3"/>
    <w:pPr>
      <w:spacing w:after="100"/>
      <w:ind w:left="480"/>
    </w:pPr>
  </w:style>
  <w:style w:type="character" w:styleId="Hyperlink">
    <w:name w:val="Hyperlink"/>
    <w:basedOn w:val="DefaultParagraphFont"/>
    <w:uiPriority w:val="99"/>
    <w:unhideWhenUsed/>
    <w:rsid w:val="009723F3"/>
    <w:rPr>
      <w:color w:val="467886" w:themeColor="hyperlink"/>
      <w:u w:val="single"/>
    </w:rPr>
  </w:style>
  <w:style w:type="character" w:styleId="Strong">
    <w:name w:val="Strong"/>
    <w:basedOn w:val="DefaultParagraphFont"/>
    <w:uiPriority w:val="22"/>
    <w:qFormat/>
    <w:rsid w:val="00CB48B7"/>
    <w:rPr>
      <w:b/>
      <w:bCs/>
    </w:rPr>
  </w:style>
  <w:style w:type="character" w:styleId="HTMLCode">
    <w:name w:val="HTML Code"/>
    <w:basedOn w:val="DefaultParagraphFont"/>
    <w:uiPriority w:val="99"/>
    <w:semiHidden/>
    <w:unhideWhenUsed/>
    <w:rsid w:val="00CB48B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niverse?utm_source=chatgpt.com" TargetMode="External"/><Relationship Id="rId3" Type="http://schemas.openxmlformats.org/officeDocument/2006/relationships/styles" Target="styles.xml"/><Relationship Id="rId7" Type="http://schemas.openxmlformats.org/officeDocument/2006/relationships/hyperlink" Target="https://en.wikipedia.org/wiki/Observable_universe?utm_source=chatgp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Orders_of_magnitude_%28length%29?utm_source=chatgpt.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Orders_of_magnitude_%28length%29?utm_source=chatgp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1E2AA-5163-4405-A593-3563CE838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28226</Words>
  <Characters>157504</Characters>
  <Application>Microsoft Office Word</Application>
  <DocSecurity>0</DocSecurity>
  <Lines>2715</Lines>
  <Paragraphs>1768</Paragraphs>
  <ScaleCrop>false</ScaleCrop>
  <Company/>
  <LinksUpToDate>false</LinksUpToDate>
  <CharactersWithSpaces>183962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19</cp:revision>
  <dcterms:created xsi:type="dcterms:W3CDTF">2025-11-29T02:42:00Z</dcterms:created>
  <dcterms:modified xsi:type="dcterms:W3CDTF">2025-11-29T23:33:00Z</dcterms:modified>
</cp:coreProperties>
</file>